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DB5B2" w14:textId="642BF69F" w:rsidR="00667CAB" w:rsidRPr="00AB256A" w:rsidRDefault="00667CAB" w:rsidP="00AB25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Cs/>
          <w:caps/>
          <w:szCs w:val="24"/>
        </w:rPr>
      </w:pPr>
      <w:bookmarkStart w:id="0" w:name="_Toc508984018"/>
      <w:bookmarkStart w:id="1" w:name="_GoBack"/>
      <w:bookmarkEnd w:id="1"/>
      <w:r w:rsidRPr="00AB256A">
        <w:rPr>
          <w:rFonts w:ascii="Arial" w:eastAsia="Times New Roman" w:hAnsi="Arial" w:cs="Arial"/>
          <w:b/>
          <w:bCs/>
          <w:iCs/>
          <w:caps/>
          <w:szCs w:val="24"/>
        </w:rPr>
        <w:t xml:space="preserve">Anexo II.B – </w:t>
      </w:r>
      <w:r w:rsidR="00684CB3">
        <w:rPr>
          <w:rFonts w:ascii="Arial" w:eastAsia="Times New Roman" w:hAnsi="Arial" w:cs="Arial"/>
          <w:b/>
          <w:bCs/>
          <w:iCs/>
          <w:caps/>
          <w:szCs w:val="24"/>
        </w:rPr>
        <w:t>DeCLARAçÃO</w:t>
      </w:r>
      <w:r w:rsidRPr="00AB256A">
        <w:rPr>
          <w:rFonts w:ascii="Arial" w:eastAsia="Times New Roman" w:hAnsi="Arial" w:cs="Arial"/>
          <w:b/>
          <w:bCs/>
          <w:iCs/>
          <w:caps/>
          <w:szCs w:val="24"/>
        </w:rPr>
        <w:t xml:space="preserve"> d</w:t>
      </w:r>
      <w:r w:rsidR="00684CB3">
        <w:rPr>
          <w:rFonts w:ascii="Arial" w:eastAsia="Times New Roman" w:hAnsi="Arial" w:cs="Arial"/>
          <w:b/>
          <w:bCs/>
          <w:iCs/>
          <w:caps/>
          <w:szCs w:val="24"/>
        </w:rPr>
        <w:t>a</w:t>
      </w:r>
      <w:r w:rsidRPr="00AB256A">
        <w:rPr>
          <w:rFonts w:ascii="Arial" w:eastAsia="Times New Roman" w:hAnsi="Arial" w:cs="Arial"/>
          <w:b/>
          <w:bCs/>
          <w:iCs/>
          <w:caps/>
          <w:szCs w:val="24"/>
        </w:rPr>
        <w:t xml:space="preserve"> Auditora Independente</w:t>
      </w:r>
      <w:bookmarkEnd w:id="0"/>
    </w:p>
    <w:p w14:paraId="7BE66594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szCs w:val="24"/>
        </w:rPr>
      </w:pPr>
    </w:p>
    <w:p w14:paraId="50D3D12E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[local], [●] de [●] de [●]</w:t>
      </w:r>
    </w:p>
    <w:p w14:paraId="690CB9A2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283A7995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À</w:t>
      </w:r>
    </w:p>
    <w:p w14:paraId="66571B06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SANESUL</w:t>
      </w:r>
    </w:p>
    <w:p w14:paraId="36B4A37A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A/C: Comissão de Licitação</w:t>
      </w:r>
    </w:p>
    <w:p w14:paraId="4AF0412F" w14:textId="77777777" w:rsidR="00FD3490" w:rsidRPr="00AB256A" w:rsidRDefault="00FD3490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7E0174F2" w14:textId="452B4A1A" w:rsidR="00667CAB" w:rsidRPr="00AB256A" w:rsidRDefault="00FD3490" w:rsidP="00AB256A">
      <w:pPr>
        <w:spacing w:before="240" w:after="120" w:line="240" w:lineRule="auto"/>
        <w:ind w:left="567" w:hanging="567"/>
        <w:rPr>
          <w:rFonts w:ascii="Arial" w:eastAsia="Times New Roman" w:hAnsi="Arial" w:cs="Arial"/>
          <w:b/>
          <w:kern w:val="20"/>
          <w:szCs w:val="24"/>
        </w:rPr>
      </w:pPr>
      <w:r w:rsidRPr="00AB256A">
        <w:rPr>
          <w:rFonts w:ascii="Arial" w:eastAsia="Times New Roman" w:hAnsi="Arial" w:cs="Arial"/>
          <w:b/>
          <w:kern w:val="20"/>
          <w:szCs w:val="24"/>
        </w:rPr>
        <w:t xml:space="preserve">Ref.: </w:t>
      </w:r>
      <w:r w:rsidR="009B7AD4" w:rsidRPr="009B7AD4">
        <w:rPr>
          <w:rFonts w:ascii="Arial" w:eastAsia="Calibri" w:hAnsi="Arial" w:cs="Arial"/>
          <w:u w:val="single"/>
        </w:rPr>
        <w:t xml:space="preserve">Concorrência Pública </w:t>
      </w:r>
      <w:r w:rsidRPr="009B7AD4">
        <w:rPr>
          <w:rFonts w:ascii="Arial" w:eastAsia="Times New Roman" w:hAnsi="Arial" w:cs="Arial"/>
          <w:kern w:val="20"/>
          <w:szCs w:val="24"/>
          <w:u w:val="single"/>
        </w:rPr>
        <w:t>n.</w:t>
      </w:r>
      <w:r w:rsidRPr="00D54FB6">
        <w:rPr>
          <w:rFonts w:ascii="Arial" w:eastAsia="Times New Roman" w:hAnsi="Arial" w:cs="Arial"/>
          <w:kern w:val="20"/>
          <w:szCs w:val="24"/>
          <w:u w:val="single"/>
        </w:rPr>
        <w:t xml:space="preserve">º </w:t>
      </w:r>
      <w:r w:rsidR="00D54FB6" w:rsidRPr="00D54FB6">
        <w:rPr>
          <w:rFonts w:ascii="Arial" w:eastAsia="Times New Roman" w:hAnsi="Arial" w:cs="Arial"/>
          <w:kern w:val="20"/>
          <w:szCs w:val="24"/>
          <w:u w:val="single"/>
        </w:rPr>
        <w:t>01/2020</w:t>
      </w:r>
      <w:r w:rsidRPr="00AB256A">
        <w:rPr>
          <w:rFonts w:ascii="Arial" w:eastAsia="Times New Roman" w:hAnsi="Arial" w:cs="Arial"/>
          <w:kern w:val="20"/>
          <w:szCs w:val="24"/>
        </w:rPr>
        <w:t xml:space="preserve"> </w:t>
      </w:r>
      <w:r w:rsidR="00667CAB" w:rsidRPr="00AB256A">
        <w:rPr>
          <w:rFonts w:ascii="Arial" w:eastAsia="Times New Roman" w:hAnsi="Arial" w:cs="Arial"/>
          <w:kern w:val="20"/>
          <w:szCs w:val="24"/>
        </w:rPr>
        <w:t>– Carta de Declaração de Análise do Plano de Negócios e Adequabilidade pela Auditoria Independente</w:t>
      </w:r>
    </w:p>
    <w:p w14:paraId="18F0760E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5BEDC097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Prezados Senhores,</w:t>
      </w:r>
    </w:p>
    <w:p w14:paraId="4B0241F6" w14:textId="66DB828D" w:rsidR="00667CAB" w:rsidRPr="00460543" w:rsidRDefault="00667CAB" w:rsidP="009B7AD4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 xml:space="preserve">Pela presente carta, o(a) [qualificação da auditoria independente] (“Auditoria independente”), auditoria independente que assessora o [nome da 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>] (“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 xml:space="preserve">”), de acordo com </w:t>
      </w:r>
      <w:r w:rsidR="009B7AD4" w:rsidRPr="00460543">
        <w:rPr>
          <w:rFonts w:ascii="Arial" w:eastAsia="Times New Roman" w:hAnsi="Arial" w:cs="Arial"/>
          <w:kern w:val="20"/>
          <w:szCs w:val="24"/>
        </w:rPr>
        <w:t>a</w:t>
      </w:r>
      <w:r w:rsidR="009B7AD4" w:rsidRPr="00460543">
        <w:t xml:space="preserve"> </w:t>
      </w:r>
      <w:r w:rsidR="009B7AD4" w:rsidRPr="00460543">
        <w:rPr>
          <w:rFonts w:ascii="Arial" w:eastAsia="Times New Roman" w:hAnsi="Arial" w:cs="Arial"/>
          <w:kern w:val="20"/>
          <w:szCs w:val="24"/>
        </w:rPr>
        <w:t>Concorrência Pública</w:t>
      </w:r>
      <w:r w:rsidRPr="00460543">
        <w:rPr>
          <w:rFonts w:ascii="Arial" w:eastAsia="Times New Roman" w:hAnsi="Arial" w:cs="Arial"/>
          <w:kern w:val="20"/>
          <w:szCs w:val="24"/>
        </w:rPr>
        <w:t xml:space="preserve"> n.º </w:t>
      </w:r>
      <w:r w:rsidR="00D54FB6">
        <w:rPr>
          <w:rFonts w:ascii="Arial" w:eastAsia="Times New Roman" w:hAnsi="Arial" w:cs="Arial"/>
          <w:kern w:val="20"/>
          <w:szCs w:val="24"/>
        </w:rPr>
        <w:t>01/2020</w:t>
      </w:r>
      <w:r w:rsidRPr="00460543">
        <w:rPr>
          <w:rFonts w:ascii="Arial" w:eastAsia="Times New Roman" w:hAnsi="Arial" w:cs="Arial"/>
          <w:kern w:val="20"/>
          <w:szCs w:val="24"/>
        </w:rPr>
        <w:t xml:space="preserve">, declara, para os devidos fins, que analisou o plano de negócios </w:t>
      </w:r>
      <w:r w:rsidR="00FD3490" w:rsidRPr="00460543">
        <w:rPr>
          <w:rFonts w:ascii="Arial" w:eastAsia="Times New Roman" w:hAnsi="Arial" w:cs="Arial"/>
          <w:kern w:val="20"/>
          <w:szCs w:val="24"/>
        </w:rPr>
        <w:t>elaborado</w:t>
      </w:r>
      <w:r w:rsidRPr="00460543">
        <w:rPr>
          <w:rFonts w:ascii="Arial" w:eastAsia="Times New Roman" w:hAnsi="Arial" w:cs="Arial"/>
          <w:kern w:val="20"/>
          <w:szCs w:val="24"/>
        </w:rPr>
        <w:t xml:space="preserve"> pela 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 xml:space="preserve"> e atesta a sua adequabilidade sob os aspectos contábil e tributário.</w:t>
      </w:r>
    </w:p>
    <w:p w14:paraId="30A963CB" w14:textId="5AD0507E" w:rsidR="00667CAB" w:rsidRPr="00460543" w:rsidRDefault="00667CAB" w:rsidP="00AB256A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 xml:space="preserve">A Auditoria independente declara que analisou o plano de negócios </w:t>
      </w:r>
      <w:r w:rsidR="00FD3490" w:rsidRPr="00460543">
        <w:rPr>
          <w:rFonts w:ascii="Arial" w:eastAsia="Times New Roman" w:hAnsi="Arial" w:cs="Arial"/>
          <w:kern w:val="20"/>
          <w:szCs w:val="24"/>
        </w:rPr>
        <w:t>apresentado</w:t>
      </w:r>
      <w:r w:rsidRPr="00460543">
        <w:rPr>
          <w:rFonts w:ascii="Arial" w:eastAsia="Times New Roman" w:hAnsi="Arial" w:cs="Arial"/>
          <w:kern w:val="20"/>
          <w:szCs w:val="24"/>
        </w:rPr>
        <w:t xml:space="preserve"> pela </w:t>
      </w:r>
      <w:r w:rsidR="009B7AD4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 xml:space="preserve"> </w:t>
      </w:r>
      <w:r w:rsidR="00FD3490" w:rsidRPr="00460543">
        <w:rPr>
          <w:rFonts w:ascii="Arial" w:eastAsia="Times New Roman" w:hAnsi="Arial" w:cs="Arial"/>
          <w:kern w:val="20"/>
          <w:szCs w:val="24"/>
        </w:rPr>
        <w:t xml:space="preserve">(o qual foi elaborado no âmbito da preparação da Proposta Comercial da </w:t>
      </w:r>
      <w:r w:rsidR="00640C0E">
        <w:rPr>
          <w:rFonts w:ascii="Arial" w:eastAsia="Times New Roman" w:hAnsi="Arial" w:cs="Arial"/>
          <w:kern w:val="20"/>
          <w:szCs w:val="24"/>
        </w:rPr>
        <w:t>Licitante</w:t>
      </w:r>
      <w:r w:rsidR="00640C0E" w:rsidRPr="00460543">
        <w:rPr>
          <w:rFonts w:ascii="Arial" w:eastAsia="Times New Roman" w:hAnsi="Arial" w:cs="Arial"/>
          <w:kern w:val="20"/>
          <w:szCs w:val="24"/>
        </w:rPr>
        <w:t xml:space="preserve"> </w:t>
      </w:r>
      <w:r w:rsidR="00FD3490" w:rsidRPr="00460543">
        <w:rPr>
          <w:rFonts w:ascii="Arial" w:eastAsia="Times New Roman" w:hAnsi="Arial" w:cs="Arial"/>
          <w:kern w:val="20"/>
          <w:szCs w:val="24"/>
        </w:rPr>
        <w:t xml:space="preserve">para executar os Serviços de Esgoto objeto do Contrato de Concessão Administrativa, nos termos do Edital) </w:t>
      </w:r>
      <w:r w:rsidRPr="00460543">
        <w:rPr>
          <w:rFonts w:ascii="Arial" w:eastAsia="Times New Roman" w:hAnsi="Arial" w:cs="Arial"/>
          <w:kern w:val="20"/>
          <w:szCs w:val="24"/>
        </w:rPr>
        <w:t xml:space="preserve">sob todos os seus aspectos contábeis e tributários, tendo confrontado a metodologia, demonstrações e dados contábeis e tributários previstos à luz das melhores práticas de mercado, e realizado os questionamentos e investigações que considerou necessários para sua análise, assumindo, para tanto, a exatidão e completude dos dados e levantamentos utilizados pela 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 xml:space="preserve"> como base para a elaboração do Plano de Negócios.</w:t>
      </w:r>
    </w:p>
    <w:p w14:paraId="6D662C06" w14:textId="4FD17371" w:rsidR="00667CAB" w:rsidRPr="00460543" w:rsidRDefault="00667CAB" w:rsidP="00AB256A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 xml:space="preserve">Isso posto, e em atendimento ao Edital, a Auditoria independente, atesta, em relação ao plano de negócios da 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>:</w:t>
      </w:r>
    </w:p>
    <w:p w14:paraId="03B3D4C0" w14:textId="77777777" w:rsidR="00667CAB" w:rsidRPr="00AB256A" w:rsidRDefault="00667CAB" w:rsidP="00AB256A">
      <w:p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(i)</w:t>
      </w:r>
      <w:r w:rsidRPr="00AB256A">
        <w:rPr>
          <w:rFonts w:ascii="Arial" w:eastAsia="Times New Roman" w:hAnsi="Arial" w:cs="Arial"/>
          <w:kern w:val="20"/>
          <w:szCs w:val="24"/>
        </w:rPr>
        <w:tab/>
        <w:t>A adequabilidade, desde que mantidas todas as premissas e parâmetros nele adotados;</w:t>
      </w:r>
    </w:p>
    <w:p w14:paraId="24F572E3" w14:textId="77777777" w:rsidR="00667CAB" w:rsidRPr="00AB256A" w:rsidRDefault="00667CAB" w:rsidP="00AB256A">
      <w:p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(</w:t>
      </w:r>
      <w:proofErr w:type="spellStart"/>
      <w:r w:rsidRPr="00AB256A">
        <w:rPr>
          <w:rFonts w:ascii="Arial" w:eastAsia="Times New Roman" w:hAnsi="Arial" w:cs="Arial"/>
          <w:kern w:val="20"/>
          <w:szCs w:val="24"/>
        </w:rPr>
        <w:t>ii</w:t>
      </w:r>
      <w:proofErr w:type="spellEnd"/>
      <w:r w:rsidRPr="00AB256A">
        <w:rPr>
          <w:rFonts w:ascii="Arial" w:eastAsia="Times New Roman" w:hAnsi="Arial" w:cs="Arial"/>
          <w:kern w:val="20"/>
          <w:szCs w:val="24"/>
        </w:rPr>
        <w:t>)</w:t>
      </w:r>
      <w:r w:rsidRPr="00AB256A">
        <w:rPr>
          <w:rFonts w:ascii="Arial" w:eastAsia="Times New Roman" w:hAnsi="Arial" w:cs="Arial"/>
          <w:kern w:val="20"/>
          <w:szCs w:val="24"/>
        </w:rPr>
        <w:tab/>
        <w:t>A coerência das demonstrações e dados contábeis e tributários apresentados; e,</w:t>
      </w:r>
    </w:p>
    <w:p w14:paraId="77453D96" w14:textId="77777777" w:rsidR="00667CAB" w:rsidRPr="00AB256A" w:rsidRDefault="00667CAB" w:rsidP="00AB256A">
      <w:pPr>
        <w:spacing w:before="240" w:after="120" w:line="240" w:lineRule="auto"/>
        <w:ind w:left="1134" w:hanging="567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lastRenderedPageBreak/>
        <w:t>(</w:t>
      </w:r>
      <w:proofErr w:type="spellStart"/>
      <w:r w:rsidRPr="00AB256A">
        <w:rPr>
          <w:rFonts w:ascii="Arial" w:eastAsia="Times New Roman" w:hAnsi="Arial" w:cs="Arial"/>
          <w:kern w:val="20"/>
          <w:szCs w:val="24"/>
        </w:rPr>
        <w:t>iii</w:t>
      </w:r>
      <w:proofErr w:type="spellEnd"/>
      <w:r w:rsidRPr="00AB256A">
        <w:rPr>
          <w:rFonts w:ascii="Arial" w:eastAsia="Times New Roman" w:hAnsi="Arial" w:cs="Arial"/>
          <w:kern w:val="20"/>
          <w:szCs w:val="24"/>
        </w:rPr>
        <w:t>)</w:t>
      </w:r>
      <w:r w:rsidRPr="00AB256A">
        <w:rPr>
          <w:rFonts w:ascii="Arial" w:eastAsia="Times New Roman" w:hAnsi="Arial" w:cs="Arial"/>
          <w:kern w:val="20"/>
          <w:szCs w:val="24"/>
        </w:rPr>
        <w:tab/>
        <w:t>A obediência destas demonstrações e dados contábeis e tributários à legislação nacional vigente.</w:t>
      </w:r>
    </w:p>
    <w:p w14:paraId="36589C81" w14:textId="4EE76FD0" w:rsidR="00667CAB" w:rsidRPr="00460543" w:rsidRDefault="00667CAB" w:rsidP="00AB256A">
      <w:pPr>
        <w:numPr>
          <w:ilvl w:val="0"/>
          <w:numId w:val="1"/>
        </w:num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 xml:space="preserve">Com base em todo o exposto, e desde que mantidas as premissas e parâmetros adotados no plano de negócios a nós apresentado pela 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>, atestamos sua adequabilidade sob os aspectos contábil e tributário.</w:t>
      </w:r>
    </w:p>
    <w:p w14:paraId="0078C1D5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33B0A800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________________________________________</w:t>
      </w:r>
    </w:p>
    <w:p w14:paraId="1B29D481" w14:textId="77777777" w:rsidR="00667CAB" w:rsidRPr="00460543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>[Auditoria independente]</w:t>
      </w:r>
    </w:p>
    <w:p w14:paraId="2ECA294D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[representante(s) legal(</w:t>
      </w:r>
      <w:proofErr w:type="spellStart"/>
      <w:r w:rsidRPr="00AB256A">
        <w:rPr>
          <w:rFonts w:ascii="Arial" w:eastAsia="Times New Roman" w:hAnsi="Arial" w:cs="Arial"/>
          <w:kern w:val="20"/>
          <w:szCs w:val="24"/>
        </w:rPr>
        <w:t>is</w:t>
      </w:r>
      <w:proofErr w:type="spellEnd"/>
      <w:r w:rsidRPr="00AB256A">
        <w:rPr>
          <w:rFonts w:ascii="Arial" w:eastAsia="Times New Roman" w:hAnsi="Arial" w:cs="Arial"/>
          <w:kern w:val="20"/>
          <w:szCs w:val="24"/>
        </w:rPr>
        <w:t>)]</w:t>
      </w:r>
    </w:p>
    <w:p w14:paraId="1C9F354C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22CC56ED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________________________________________</w:t>
      </w:r>
    </w:p>
    <w:p w14:paraId="142F87AC" w14:textId="4109318A" w:rsidR="00667CAB" w:rsidRPr="00460543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460543">
        <w:rPr>
          <w:rFonts w:ascii="Arial" w:eastAsia="Times New Roman" w:hAnsi="Arial" w:cs="Arial"/>
          <w:kern w:val="20"/>
          <w:szCs w:val="24"/>
        </w:rPr>
        <w:t>[</w:t>
      </w:r>
      <w:r w:rsidR="0003027F" w:rsidRPr="00460543">
        <w:rPr>
          <w:rFonts w:ascii="Arial" w:eastAsia="Times New Roman" w:hAnsi="Arial" w:cs="Arial"/>
          <w:kern w:val="20"/>
          <w:szCs w:val="24"/>
        </w:rPr>
        <w:t>Licitante</w:t>
      </w:r>
      <w:r w:rsidRPr="00460543">
        <w:rPr>
          <w:rFonts w:ascii="Arial" w:eastAsia="Times New Roman" w:hAnsi="Arial" w:cs="Arial"/>
          <w:kern w:val="20"/>
          <w:szCs w:val="24"/>
        </w:rPr>
        <w:t>]</w:t>
      </w:r>
    </w:p>
    <w:p w14:paraId="7E748AD7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[representante(s) credenciado(s)]</w:t>
      </w:r>
    </w:p>
    <w:p w14:paraId="57FF48E3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p w14:paraId="779C088C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  <w:r w:rsidRPr="00AB256A">
        <w:rPr>
          <w:rFonts w:ascii="Arial" w:eastAsia="Times New Roman" w:hAnsi="Arial" w:cs="Arial"/>
          <w:kern w:val="20"/>
          <w:szCs w:val="24"/>
        </w:rPr>
        <w:t>Testemunhas:</w:t>
      </w:r>
    </w:p>
    <w:p w14:paraId="3800EC21" w14:textId="77777777" w:rsidR="00667CAB" w:rsidRPr="00AB256A" w:rsidRDefault="00667CAB" w:rsidP="00AB256A">
      <w:pPr>
        <w:spacing w:before="240" w:after="120" w:line="240" w:lineRule="auto"/>
        <w:rPr>
          <w:rFonts w:ascii="Arial" w:eastAsia="Times New Roman" w:hAnsi="Arial" w:cs="Arial"/>
          <w:kern w:val="20"/>
          <w:szCs w:val="24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49"/>
      </w:tblGrid>
      <w:tr w:rsidR="00667CAB" w:rsidRPr="00AB256A" w14:paraId="4A7D7990" w14:textId="77777777" w:rsidTr="00AB256A">
        <w:tc>
          <w:tcPr>
            <w:tcW w:w="4749" w:type="dxa"/>
          </w:tcPr>
          <w:p w14:paraId="166F7ED7" w14:textId="5F134B1A" w:rsidR="00667CAB" w:rsidRPr="00AB256A" w:rsidRDefault="00AB256A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>
              <w:rPr>
                <w:rFonts w:ascii="Arial" w:eastAsia="Times New Roman" w:hAnsi="Arial" w:cs="Arial"/>
                <w:kern w:val="20"/>
                <w:szCs w:val="24"/>
              </w:rPr>
              <w:t>_________________________</w:t>
            </w:r>
            <w:r w:rsidR="00667CAB" w:rsidRPr="00AB256A">
              <w:rPr>
                <w:rFonts w:ascii="Arial" w:eastAsia="Times New Roman" w:hAnsi="Arial" w:cs="Arial"/>
                <w:kern w:val="20"/>
                <w:szCs w:val="24"/>
              </w:rPr>
              <w:t>_______</w:t>
            </w:r>
          </w:p>
          <w:p w14:paraId="4E61B135" w14:textId="77777777" w:rsidR="00667CAB" w:rsidRPr="00AB256A" w:rsidRDefault="00667CAB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AB256A">
              <w:rPr>
                <w:rFonts w:ascii="Arial" w:eastAsia="Times New Roman" w:hAnsi="Arial" w:cs="Arial"/>
                <w:kern w:val="20"/>
                <w:szCs w:val="24"/>
              </w:rPr>
              <w:t>Nome:</w:t>
            </w:r>
          </w:p>
          <w:p w14:paraId="14D81373" w14:textId="77777777" w:rsidR="00667CAB" w:rsidRPr="00AB256A" w:rsidRDefault="00667CAB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AB256A">
              <w:rPr>
                <w:rFonts w:ascii="Arial" w:eastAsia="Times New Roman" w:hAnsi="Arial" w:cs="Arial"/>
                <w:kern w:val="20"/>
                <w:szCs w:val="24"/>
              </w:rPr>
              <w:t>RG:</w:t>
            </w:r>
          </w:p>
        </w:tc>
        <w:tc>
          <w:tcPr>
            <w:tcW w:w="4749" w:type="dxa"/>
          </w:tcPr>
          <w:p w14:paraId="406EEA69" w14:textId="35CBBC98" w:rsidR="00667CAB" w:rsidRPr="00AB256A" w:rsidRDefault="00667CAB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AB256A">
              <w:rPr>
                <w:rFonts w:ascii="Arial" w:eastAsia="Times New Roman" w:hAnsi="Arial" w:cs="Arial"/>
                <w:kern w:val="20"/>
                <w:szCs w:val="24"/>
              </w:rPr>
              <w:t>___</w:t>
            </w:r>
            <w:r w:rsidR="00AB256A">
              <w:rPr>
                <w:rFonts w:ascii="Arial" w:eastAsia="Times New Roman" w:hAnsi="Arial" w:cs="Arial"/>
                <w:kern w:val="20"/>
                <w:szCs w:val="24"/>
              </w:rPr>
              <w:t>____________________________</w:t>
            </w:r>
          </w:p>
          <w:p w14:paraId="7A238A7E" w14:textId="77777777" w:rsidR="00667CAB" w:rsidRPr="00AB256A" w:rsidRDefault="00667CAB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AB256A">
              <w:rPr>
                <w:rFonts w:ascii="Arial" w:eastAsia="Times New Roman" w:hAnsi="Arial" w:cs="Arial"/>
                <w:kern w:val="20"/>
                <w:szCs w:val="24"/>
              </w:rPr>
              <w:t>Nome:</w:t>
            </w:r>
          </w:p>
          <w:p w14:paraId="4085077F" w14:textId="77777777" w:rsidR="00667CAB" w:rsidRPr="00AB256A" w:rsidRDefault="00667CAB" w:rsidP="00AB256A">
            <w:pPr>
              <w:spacing w:before="240" w:after="120" w:line="240" w:lineRule="auto"/>
              <w:rPr>
                <w:rFonts w:ascii="Arial" w:eastAsia="Times New Roman" w:hAnsi="Arial" w:cs="Arial"/>
                <w:kern w:val="20"/>
                <w:szCs w:val="24"/>
              </w:rPr>
            </w:pPr>
            <w:r w:rsidRPr="00AB256A">
              <w:rPr>
                <w:rFonts w:ascii="Arial" w:eastAsia="Times New Roman" w:hAnsi="Arial" w:cs="Arial"/>
                <w:kern w:val="20"/>
                <w:szCs w:val="24"/>
              </w:rPr>
              <w:t>RG:</w:t>
            </w:r>
          </w:p>
        </w:tc>
      </w:tr>
    </w:tbl>
    <w:p w14:paraId="4AAD6EC4" w14:textId="77777777" w:rsidR="00667CAB" w:rsidRPr="00AB256A" w:rsidRDefault="00667CAB" w:rsidP="00AB256A">
      <w:pPr>
        <w:spacing w:before="240" w:after="120" w:line="240" w:lineRule="auto"/>
        <w:rPr>
          <w:szCs w:val="24"/>
        </w:rPr>
      </w:pPr>
    </w:p>
    <w:sectPr w:rsidR="00667CAB" w:rsidRPr="00AB256A" w:rsidSect="00AB256A">
      <w:headerReference w:type="default" r:id="rId7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67FC" w14:textId="77777777" w:rsidR="001533E8" w:rsidRDefault="001533E8">
      <w:pPr>
        <w:spacing w:after="0" w:line="240" w:lineRule="auto"/>
      </w:pPr>
      <w:r>
        <w:separator/>
      </w:r>
    </w:p>
  </w:endnote>
  <w:endnote w:type="continuationSeparator" w:id="0">
    <w:p w14:paraId="1F56841E" w14:textId="77777777" w:rsidR="001533E8" w:rsidRDefault="001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D7498" w14:textId="77777777" w:rsidR="001533E8" w:rsidRDefault="001533E8">
      <w:pPr>
        <w:spacing w:after="0" w:line="240" w:lineRule="auto"/>
      </w:pPr>
      <w:r>
        <w:separator/>
      </w:r>
    </w:p>
  </w:footnote>
  <w:footnote w:type="continuationSeparator" w:id="0">
    <w:p w14:paraId="1A0DEEC5" w14:textId="77777777" w:rsidR="001533E8" w:rsidRDefault="001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5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8"/>
      <w:gridCol w:w="2559"/>
      <w:gridCol w:w="2807"/>
    </w:tblGrid>
    <w:tr w:rsidR="008656FA" w14:paraId="6A815DE0" w14:textId="77777777" w:rsidTr="00B275BA">
      <w:trPr>
        <w:jc w:val="center"/>
      </w:trPr>
      <w:tc>
        <w:tcPr>
          <w:tcW w:w="4138" w:type="dxa"/>
          <w:vAlign w:val="center"/>
        </w:tcPr>
        <w:p w14:paraId="751FAE1B" w14:textId="77777777" w:rsidR="008656FA" w:rsidRDefault="008656FA" w:rsidP="008656F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FFB576D" wp14:editId="6855F6DE">
                <wp:extent cx="1935126" cy="552612"/>
                <wp:effectExtent l="0" t="0" r="8255" b="0"/>
                <wp:docPr id="3" name="Imagem 3" descr="C:\Users\csantos\Desktop\Imagens\logoGovEs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C:\Users\csantos\Desktop\Imagens\logoGovEsta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748" cy="55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</w:tcPr>
        <w:p w14:paraId="5B6726A9" w14:textId="77777777" w:rsidR="008656FA" w:rsidRDefault="008656FA" w:rsidP="008656FA">
          <w:pPr>
            <w:pStyle w:val="Cabealho"/>
          </w:pPr>
        </w:p>
      </w:tc>
      <w:tc>
        <w:tcPr>
          <w:tcW w:w="2807" w:type="dxa"/>
          <w:vAlign w:val="center"/>
        </w:tcPr>
        <w:p w14:paraId="1F430E1E" w14:textId="77777777" w:rsidR="008656FA" w:rsidRDefault="008656FA" w:rsidP="008656FA">
          <w:pPr>
            <w:pStyle w:val="Cabealho"/>
            <w:jc w:val="right"/>
          </w:pPr>
          <w:r w:rsidRPr="00B75EF7">
            <w:rPr>
              <w:noProof/>
              <w:lang w:eastAsia="pt-BR"/>
            </w:rPr>
            <w:drawing>
              <wp:inline distT="0" distB="0" distL="0" distR="0" wp14:anchorId="44EC8FAB" wp14:editId="425077FA">
                <wp:extent cx="626875" cy="797301"/>
                <wp:effectExtent l="0" t="0" r="1905" b="3175"/>
                <wp:docPr id="2" name="Imagem 2" descr="C:\Users\csantos\Desktop\mono-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santos\Desktop\mono-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" cy="87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09DE2" w14:textId="6C6A096F" w:rsidR="00532176" w:rsidRDefault="00BB3087" w:rsidP="005321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2C0"/>
    <w:multiLevelType w:val="multilevel"/>
    <w:tmpl w:val="BEDC8D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B"/>
    <w:rsid w:val="0003027F"/>
    <w:rsid w:val="001533E8"/>
    <w:rsid w:val="00205733"/>
    <w:rsid w:val="00295BD3"/>
    <w:rsid w:val="00460543"/>
    <w:rsid w:val="005C0AC6"/>
    <w:rsid w:val="00640C0E"/>
    <w:rsid w:val="00667CAB"/>
    <w:rsid w:val="00684CB3"/>
    <w:rsid w:val="006A60DB"/>
    <w:rsid w:val="008656FA"/>
    <w:rsid w:val="009B7AD4"/>
    <w:rsid w:val="00AB256A"/>
    <w:rsid w:val="00B4556C"/>
    <w:rsid w:val="00BB3087"/>
    <w:rsid w:val="00BD4A97"/>
    <w:rsid w:val="00C551D4"/>
    <w:rsid w:val="00CB0FAB"/>
    <w:rsid w:val="00D54FB6"/>
    <w:rsid w:val="00D94FEF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112B"/>
  <w15:chartTrackingRefBased/>
  <w15:docId w15:val="{E042050B-9AA4-495F-98FB-EBF2967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AB"/>
    <w:pPr>
      <w:spacing w:after="240" w:line="312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7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7CAB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CA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AB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56A"/>
    <w:rPr>
      <w:sz w:val="24"/>
    </w:rPr>
  </w:style>
  <w:style w:type="table" w:styleId="Tabelacomgrade">
    <w:name w:val="Table Grid"/>
    <w:basedOn w:val="Tabelanormal"/>
    <w:uiPriority w:val="39"/>
    <w:rsid w:val="008656F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Maschietto Lauria | Cascione</dc:creator>
  <cp:keywords/>
  <dc:description/>
  <cp:lastModifiedBy>Gabriela Rodrigues</cp:lastModifiedBy>
  <cp:revision>2</cp:revision>
  <dcterms:created xsi:type="dcterms:W3CDTF">2020-06-09T14:54:00Z</dcterms:created>
  <dcterms:modified xsi:type="dcterms:W3CDTF">2020-06-09T14:54:00Z</dcterms:modified>
</cp:coreProperties>
</file>