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B446" w14:textId="4D46ACEB" w:rsidR="00055E51" w:rsidRDefault="00055E51" w:rsidP="00C53295">
      <w:pPr>
        <w:spacing w:before="240" w:after="120" w:line="240" w:lineRule="auto"/>
        <w:rPr>
          <w:rFonts w:ascii="Arial" w:hAnsi="Arial" w:cs="Arial"/>
          <w:b/>
          <w:szCs w:val="24"/>
        </w:rPr>
      </w:pPr>
      <w:bookmarkStart w:id="0" w:name="_Toc511384742"/>
      <w:bookmarkStart w:id="1" w:name="_GoBack"/>
      <w:bookmarkEnd w:id="1"/>
    </w:p>
    <w:p w14:paraId="67FDAE54" w14:textId="77777777" w:rsidR="001E7B6C" w:rsidRPr="00136D79" w:rsidRDefault="001E7B6C" w:rsidP="00C53295">
      <w:pPr>
        <w:spacing w:before="240" w:after="120" w:line="240" w:lineRule="auto"/>
        <w:rPr>
          <w:rFonts w:ascii="Arial" w:hAnsi="Arial" w:cs="Arial"/>
          <w:b/>
          <w:szCs w:val="24"/>
        </w:rPr>
      </w:pPr>
    </w:p>
    <w:p w14:paraId="190AC7E8" w14:textId="77777777" w:rsidR="00055E51" w:rsidRPr="00136D79" w:rsidRDefault="00055E51" w:rsidP="00C53295">
      <w:pPr>
        <w:spacing w:before="240" w:after="120" w:line="240" w:lineRule="auto"/>
        <w:rPr>
          <w:rFonts w:ascii="Arial" w:hAnsi="Arial" w:cs="Arial"/>
          <w:b/>
          <w:szCs w:val="24"/>
        </w:rPr>
      </w:pPr>
    </w:p>
    <w:p w14:paraId="20DA827A" w14:textId="77777777" w:rsidR="00055E51" w:rsidRPr="00136D79" w:rsidRDefault="00055E51" w:rsidP="00C53295">
      <w:pPr>
        <w:spacing w:before="240" w:after="120" w:line="240" w:lineRule="auto"/>
        <w:rPr>
          <w:rFonts w:ascii="Arial" w:hAnsi="Arial" w:cs="Arial"/>
          <w:b/>
          <w:szCs w:val="24"/>
        </w:rPr>
      </w:pPr>
    </w:p>
    <w:p w14:paraId="2A38A4C8" w14:textId="77777777" w:rsidR="00055E51" w:rsidRPr="00136D79" w:rsidRDefault="00055E51" w:rsidP="00C53295">
      <w:pPr>
        <w:spacing w:before="240" w:after="120" w:line="240" w:lineRule="auto"/>
        <w:rPr>
          <w:rFonts w:ascii="Arial" w:hAnsi="Arial" w:cs="Arial"/>
          <w:b/>
          <w:szCs w:val="24"/>
        </w:rPr>
      </w:pPr>
    </w:p>
    <w:p w14:paraId="285B6854" w14:textId="77777777" w:rsidR="00055E51" w:rsidRPr="00136D79" w:rsidRDefault="00055E51" w:rsidP="00C53295">
      <w:pPr>
        <w:spacing w:before="240" w:after="120" w:line="240" w:lineRule="auto"/>
        <w:rPr>
          <w:rFonts w:ascii="Arial" w:hAnsi="Arial" w:cs="Arial"/>
          <w:b/>
          <w:szCs w:val="24"/>
        </w:rPr>
      </w:pPr>
    </w:p>
    <w:p w14:paraId="7A2C3344" w14:textId="77777777" w:rsidR="00055E51" w:rsidRPr="00136D79" w:rsidRDefault="00055E51" w:rsidP="00C53295">
      <w:pPr>
        <w:spacing w:before="240" w:after="120" w:line="240" w:lineRule="auto"/>
        <w:rPr>
          <w:rFonts w:ascii="Arial" w:hAnsi="Arial" w:cs="Arial"/>
          <w:b/>
          <w:szCs w:val="24"/>
        </w:rPr>
      </w:pPr>
    </w:p>
    <w:p w14:paraId="7F171106" w14:textId="77777777" w:rsidR="00055E51" w:rsidRPr="00136D79" w:rsidRDefault="00055E51" w:rsidP="00C53295">
      <w:pPr>
        <w:spacing w:before="240" w:after="120" w:line="240" w:lineRule="auto"/>
        <w:rPr>
          <w:rFonts w:ascii="Arial" w:hAnsi="Arial" w:cs="Arial"/>
          <w:b/>
          <w:szCs w:val="24"/>
        </w:rPr>
      </w:pPr>
    </w:p>
    <w:p w14:paraId="3218D64B" w14:textId="785B4F0E" w:rsidR="00136D79" w:rsidRPr="00BD7CFA" w:rsidRDefault="00136D79" w:rsidP="00BD7CFA">
      <w:pPr>
        <w:spacing w:before="240" w:after="120" w:line="240" w:lineRule="auto"/>
        <w:jc w:val="center"/>
        <w:rPr>
          <w:rFonts w:ascii="Arial" w:hAnsi="Arial" w:cs="Arial"/>
          <w:sz w:val="32"/>
          <w:szCs w:val="32"/>
          <w:u w:val="single"/>
        </w:rPr>
      </w:pPr>
      <w:bookmarkStart w:id="2" w:name="_Toc508984020"/>
      <w:bookmarkStart w:id="3" w:name="_Toc511384741"/>
      <w:bookmarkStart w:id="4" w:name="_Toc14680207"/>
      <w:r w:rsidRPr="00BD7CFA">
        <w:rPr>
          <w:rFonts w:ascii="Arial" w:hAnsi="Arial" w:cs="Arial"/>
          <w:sz w:val="32"/>
          <w:szCs w:val="32"/>
          <w:u w:val="single"/>
        </w:rPr>
        <w:t>Parte VII – Minuta de Contrato</w:t>
      </w:r>
      <w:bookmarkEnd w:id="2"/>
      <w:bookmarkEnd w:id="3"/>
      <w:bookmarkEnd w:id="4"/>
      <w:r w:rsidRPr="00BD7CFA">
        <w:rPr>
          <w:rFonts w:ascii="Arial" w:hAnsi="Arial" w:cs="Arial"/>
          <w:sz w:val="32"/>
          <w:szCs w:val="32"/>
          <w:u w:val="single"/>
        </w:rPr>
        <w:t xml:space="preserve"> de </w:t>
      </w:r>
      <w:r w:rsidRPr="00F354B4">
        <w:rPr>
          <w:rFonts w:ascii="Arial" w:hAnsi="Arial" w:cs="Arial"/>
          <w:sz w:val="32"/>
          <w:szCs w:val="32"/>
          <w:u w:val="single"/>
        </w:rPr>
        <w:t>Concessão n.º [●]/</w:t>
      </w:r>
      <w:r w:rsidR="00F354B4" w:rsidRPr="00F354B4">
        <w:rPr>
          <w:rFonts w:ascii="Arial" w:hAnsi="Arial" w:cs="Arial"/>
          <w:sz w:val="32"/>
          <w:szCs w:val="32"/>
          <w:u w:val="single"/>
        </w:rPr>
        <w:t>[●]</w:t>
      </w:r>
    </w:p>
    <w:p w14:paraId="7FEF7D2B" w14:textId="77777777" w:rsidR="00055E51" w:rsidRPr="00136D79" w:rsidRDefault="00055E51" w:rsidP="00C53295">
      <w:pPr>
        <w:spacing w:before="240" w:after="120" w:line="240" w:lineRule="auto"/>
        <w:rPr>
          <w:rFonts w:ascii="Arial" w:hAnsi="Arial" w:cs="Arial"/>
          <w:b/>
          <w:szCs w:val="24"/>
        </w:rPr>
      </w:pPr>
    </w:p>
    <w:p w14:paraId="5688F14F" w14:textId="77777777" w:rsidR="00055E51" w:rsidRPr="00136D79" w:rsidRDefault="00055E51" w:rsidP="00C53295">
      <w:pPr>
        <w:spacing w:before="240" w:after="120" w:line="240" w:lineRule="auto"/>
        <w:rPr>
          <w:rFonts w:ascii="Arial" w:hAnsi="Arial" w:cs="Arial"/>
          <w:b/>
          <w:szCs w:val="24"/>
        </w:rPr>
      </w:pPr>
    </w:p>
    <w:p w14:paraId="5E9E3FC9" w14:textId="77777777" w:rsidR="00055E51" w:rsidRPr="00136D79" w:rsidRDefault="00055E51" w:rsidP="00C53295">
      <w:pPr>
        <w:spacing w:before="240" w:after="120" w:line="240" w:lineRule="auto"/>
        <w:rPr>
          <w:rFonts w:ascii="Arial" w:hAnsi="Arial" w:cs="Arial"/>
          <w:b/>
          <w:szCs w:val="24"/>
        </w:rPr>
      </w:pPr>
    </w:p>
    <w:p w14:paraId="7801E4EC" w14:textId="77777777" w:rsidR="00055E51" w:rsidRPr="00136D79" w:rsidRDefault="00055E51" w:rsidP="00C53295">
      <w:pPr>
        <w:spacing w:before="240" w:after="120" w:line="240" w:lineRule="auto"/>
        <w:rPr>
          <w:rFonts w:ascii="Arial" w:hAnsi="Arial" w:cs="Arial"/>
          <w:b/>
          <w:szCs w:val="24"/>
        </w:rPr>
      </w:pPr>
    </w:p>
    <w:p w14:paraId="7BB828F1" w14:textId="77777777" w:rsidR="00055E51" w:rsidRPr="00136D79" w:rsidRDefault="00055E51" w:rsidP="00C53295">
      <w:pPr>
        <w:spacing w:before="240" w:after="120" w:line="240" w:lineRule="auto"/>
        <w:rPr>
          <w:rFonts w:ascii="Arial" w:hAnsi="Arial" w:cs="Arial"/>
          <w:b/>
          <w:szCs w:val="24"/>
        </w:rPr>
      </w:pPr>
    </w:p>
    <w:p w14:paraId="6307A574" w14:textId="21A1DB0D" w:rsidR="00055E51" w:rsidRPr="00136D79" w:rsidRDefault="00055E51" w:rsidP="00C53295">
      <w:pPr>
        <w:spacing w:before="240" w:after="120" w:line="240" w:lineRule="auto"/>
        <w:jc w:val="center"/>
        <w:rPr>
          <w:rFonts w:ascii="Arial" w:hAnsi="Arial" w:cs="Arial"/>
          <w:sz w:val="28"/>
          <w:szCs w:val="28"/>
        </w:rPr>
      </w:pPr>
      <w:r w:rsidRPr="00136D79">
        <w:rPr>
          <w:rFonts w:ascii="Arial" w:hAnsi="Arial" w:cs="Arial"/>
          <w:sz w:val="28"/>
          <w:szCs w:val="28"/>
        </w:rPr>
        <w:t>Concessão de serviços públicos de recuperação, operação, manutenção, conservação, implantação de melhorias e ampliação de capacidade do Sistema Rodoviário.</w:t>
      </w:r>
    </w:p>
    <w:p w14:paraId="595D4216" w14:textId="69BD20F4" w:rsidR="00055E51" w:rsidRPr="00136D79" w:rsidRDefault="00055E51" w:rsidP="00C53295">
      <w:pPr>
        <w:spacing w:before="240" w:after="120" w:line="240" w:lineRule="auto"/>
        <w:rPr>
          <w:rFonts w:ascii="Arial" w:hAnsi="Arial" w:cs="Arial"/>
          <w:szCs w:val="24"/>
        </w:rPr>
      </w:pPr>
    </w:p>
    <w:p w14:paraId="17A61E1D" w14:textId="5ADE0079" w:rsidR="00055E51" w:rsidRPr="00136D79" w:rsidRDefault="00055E51" w:rsidP="00C53295">
      <w:pPr>
        <w:spacing w:before="240" w:after="120" w:line="240" w:lineRule="auto"/>
        <w:rPr>
          <w:rFonts w:ascii="Arial" w:hAnsi="Arial" w:cs="Arial"/>
          <w:szCs w:val="24"/>
        </w:rPr>
      </w:pPr>
    </w:p>
    <w:p w14:paraId="11C4F5CE" w14:textId="4C169D20" w:rsidR="00055E51" w:rsidRPr="00136D79" w:rsidRDefault="00055E51" w:rsidP="00C53295">
      <w:pPr>
        <w:spacing w:before="240" w:after="120" w:line="240" w:lineRule="auto"/>
        <w:rPr>
          <w:rFonts w:ascii="Arial" w:hAnsi="Arial" w:cs="Arial"/>
          <w:szCs w:val="24"/>
        </w:rPr>
      </w:pPr>
    </w:p>
    <w:p w14:paraId="1A96C4CC" w14:textId="2508765D" w:rsidR="00055E51" w:rsidRPr="00136D79" w:rsidRDefault="00055E51" w:rsidP="00C53295">
      <w:pPr>
        <w:spacing w:before="240" w:after="120" w:line="240" w:lineRule="auto"/>
        <w:rPr>
          <w:rFonts w:ascii="Arial" w:hAnsi="Arial" w:cs="Arial"/>
          <w:szCs w:val="24"/>
        </w:rPr>
      </w:pPr>
    </w:p>
    <w:p w14:paraId="46C496E6" w14:textId="77777777" w:rsidR="00055E51" w:rsidRPr="00136D79" w:rsidRDefault="00055E51" w:rsidP="00C53295">
      <w:pPr>
        <w:spacing w:before="240" w:after="120" w:line="240" w:lineRule="auto"/>
        <w:jc w:val="left"/>
        <w:rPr>
          <w:rFonts w:ascii="Arial" w:eastAsia="Times New Roman" w:hAnsi="Arial" w:cs="Arial"/>
          <w:b/>
          <w:szCs w:val="24"/>
        </w:rPr>
      </w:pPr>
      <w:r w:rsidRPr="00136D79">
        <w:rPr>
          <w:rFonts w:ascii="Arial" w:eastAsia="Times New Roman" w:hAnsi="Arial" w:cs="Arial"/>
          <w:b/>
          <w:szCs w:val="24"/>
        </w:rPr>
        <w:br w:type="page"/>
      </w:r>
    </w:p>
    <w:sdt>
      <w:sdtPr>
        <w:rPr>
          <w:rFonts w:ascii="Arial" w:eastAsiaTheme="minorHAnsi" w:hAnsi="Arial" w:cs="Arial"/>
          <w:color w:val="auto"/>
          <w:sz w:val="28"/>
          <w:szCs w:val="28"/>
          <w:lang w:eastAsia="en-US"/>
        </w:rPr>
        <w:id w:val="-2026472151"/>
        <w:docPartObj>
          <w:docPartGallery w:val="Table of Contents"/>
          <w:docPartUnique/>
        </w:docPartObj>
      </w:sdtPr>
      <w:sdtEndPr>
        <w:rPr>
          <w:b/>
          <w:bCs/>
          <w:sz w:val="24"/>
          <w:szCs w:val="24"/>
        </w:rPr>
      </w:sdtEndPr>
      <w:sdtContent>
        <w:p w14:paraId="3321BD59" w14:textId="0C82C95C" w:rsidR="0039683F" w:rsidRPr="007E78E4" w:rsidRDefault="0039683F" w:rsidP="00C53295">
          <w:pPr>
            <w:pStyle w:val="CabealhodoSumrio"/>
            <w:spacing w:after="120" w:line="240" w:lineRule="auto"/>
            <w:rPr>
              <w:rFonts w:ascii="Arial" w:hAnsi="Arial" w:cs="Arial"/>
              <w:color w:val="auto"/>
              <w:sz w:val="28"/>
              <w:szCs w:val="28"/>
            </w:rPr>
          </w:pPr>
          <w:r w:rsidRPr="007E78E4">
            <w:rPr>
              <w:rFonts w:ascii="Arial" w:hAnsi="Arial" w:cs="Arial"/>
              <w:color w:val="auto"/>
              <w:sz w:val="28"/>
              <w:szCs w:val="28"/>
            </w:rPr>
            <w:t>Sumário</w:t>
          </w:r>
        </w:p>
        <w:p w14:paraId="41072695" w14:textId="2FD1501E" w:rsidR="000C671B" w:rsidRPr="002D2429" w:rsidRDefault="0039683F">
          <w:pPr>
            <w:pStyle w:val="Sumrio2"/>
            <w:tabs>
              <w:tab w:val="left" w:pos="880"/>
              <w:tab w:val="right" w:leader="dot" w:pos="9344"/>
            </w:tabs>
            <w:rPr>
              <w:rFonts w:ascii="Arial" w:eastAsiaTheme="minorEastAsia" w:hAnsi="Arial" w:cs="Arial"/>
              <w:noProof/>
              <w:sz w:val="22"/>
              <w:lang w:eastAsia="pt-BR"/>
            </w:rPr>
          </w:pPr>
          <w:r w:rsidRPr="002D2429">
            <w:rPr>
              <w:rFonts w:ascii="Arial" w:hAnsi="Arial" w:cs="Arial"/>
              <w:szCs w:val="24"/>
            </w:rPr>
            <w:fldChar w:fldCharType="begin"/>
          </w:r>
          <w:r w:rsidRPr="002D2429">
            <w:rPr>
              <w:rFonts w:ascii="Arial" w:hAnsi="Arial" w:cs="Arial"/>
              <w:szCs w:val="24"/>
            </w:rPr>
            <w:instrText xml:space="preserve"> TOC \o "1-3" \h \z \u </w:instrText>
          </w:r>
          <w:r w:rsidRPr="002D2429">
            <w:rPr>
              <w:rFonts w:ascii="Arial" w:hAnsi="Arial" w:cs="Arial"/>
              <w:szCs w:val="24"/>
            </w:rPr>
            <w:fldChar w:fldCharType="separate"/>
          </w:r>
          <w:hyperlink w:anchor="_Toc21010787" w:history="1">
            <w:r w:rsidR="000C671B" w:rsidRPr="002D2429">
              <w:rPr>
                <w:rStyle w:val="Hyperlink"/>
                <w:rFonts w:ascii="Arial" w:eastAsia="Times New Roman" w:hAnsi="Arial" w:cs="Arial"/>
                <w:bCs/>
                <w:noProof/>
                <w:kern w:val="32"/>
              </w:rPr>
              <w:t>1.</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Disposições Iniciais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_Toc21010787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5</w:t>
            </w:r>
            <w:r w:rsidR="000C671B" w:rsidRPr="002D2429">
              <w:rPr>
                <w:rFonts w:ascii="Arial" w:hAnsi="Arial" w:cs="Arial"/>
                <w:noProof/>
                <w:webHidden/>
              </w:rPr>
              <w:fldChar w:fldCharType="end"/>
            </w:r>
          </w:hyperlink>
        </w:p>
        <w:p w14:paraId="4A6009D4" w14:textId="4F8EF224"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88" w:history="1">
            <w:r w:rsidR="000C671B" w:rsidRPr="002D2429">
              <w:rPr>
                <w:rStyle w:val="Hyperlink"/>
                <w:rFonts w:ascii="Arial" w:eastAsia="Times New Roman" w:hAnsi="Arial" w:cs="Arial"/>
                <w:bCs/>
                <w:noProof/>
                <w:kern w:val="32"/>
              </w:rPr>
              <w:t>2.</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Objeto do Contrato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_Toc21010788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9</w:t>
            </w:r>
            <w:r w:rsidR="000C671B" w:rsidRPr="002D2429">
              <w:rPr>
                <w:rFonts w:ascii="Arial" w:hAnsi="Arial" w:cs="Arial"/>
                <w:noProof/>
                <w:webHidden/>
              </w:rPr>
              <w:fldChar w:fldCharType="end"/>
            </w:r>
          </w:hyperlink>
        </w:p>
        <w:p w14:paraId="6165F2D7" w14:textId="34EA6589"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89" w:history="1">
            <w:r w:rsidR="000C671B" w:rsidRPr="002D2429">
              <w:rPr>
                <w:rStyle w:val="Hyperlink"/>
                <w:rFonts w:ascii="Arial" w:eastAsia="Times New Roman" w:hAnsi="Arial" w:cs="Arial"/>
                <w:bCs/>
                <w:noProof/>
                <w:kern w:val="32"/>
              </w:rPr>
              <w:t>3.</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Prazo de Concessão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_Toc21010789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10</w:t>
            </w:r>
            <w:r w:rsidR="000C671B" w:rsidRPr="002D2429">
              <w:rPr>
                <w:rFonts w:ascii="Arial" w:hAnsi="Arial" w:cs="Arial"/>
                <w:noProof/>
                <w:webHidden/>
              </w:rPr>
              <w:fldChar w:fldCharType="end"/>
            </w:r>
          </w:hyperlink>
        </w:p>
        <w:p w14:paraId="1F22005E" w14:textId="5AFA823C"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0" w:history="1">
            <w:r w:rsidR="000C671B" w:rsidRPr="002D2429">
              <w:rPr>
                <w:rStyle w:val="Hyperlink"/>
                <w:rFonts w:ascii="Arial" w:eastAsia="Times New Roman" w:hAnsi="Arial" w:cs="Arial"/>
                <w:bCs/>
                <w:noProof/>
                <w:kern w:val="32"/>
              </w:rPr>
              <w:t>4.</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Bens Reversíveis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_Toc21010790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10</w:t>
            </w:r>
            <w:r w:rsidR="000C671B" w:rsidRPr="002D2429">
              <w:rPr>
                <w:rFonts w:ascii="Arial" w:hAnsi="Arial" w:cs="Arial"/>
                <w:noProof/>
                <w:webHidden/>
              </w:rPr>
              <w:fldChar w:fldCharType="end"/>
            </w:r>
          </w:hyperlink>
        </w:p>
        <w:p w14:paraId="7674DCF4" w14:textId="1151AD3D"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1" w:history="1">
            <w:r w:rsidR="000C671B" w:rsidRPr="002D2429">
              <w:rPr>
                <w:rStyle w:val="Hyperlink"/>
                <w:rFonts w:ascii="Arial" w:eastAsia="Times New Roman" w:hAnsi="Arial" w:cs="Arial"/>
                <w:bCs/>
                <w:noProof/>
                <w:kern w:val="32"/>
              </w:rPr>
              <w:t>5.</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Autorizações Governamentais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_Toc21010791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11</w:t>
            </w:r>
            <w:r w:rsidR="000C671B" w:rsidRPr="002D2429">
              <w:rPr>
                <w:rFonts w:ascii="Arial" w:hAnsi="Arial" w:cs="Arial"/>
                <w:noProof/>
                <w:webHidden/>
              </w:rPr>
              <w:fldChar w:fldCharType="end"/>
            </w:r>
          </w:hyperlink>
        </w:p>
        <w:p w14:paraId="7C4D6F6D" w14:textId="2BE32BD7"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2" w:history="1">
            <w:r w:rsidR="000C671B" w:rsidRPr="002D2429">
              <w:rPr>
                <w:rStyle w:val="Hyperlink"/>
                <w:rFonts w:ascii="Arial" w:eastAsia="Times New Roman" w:hAnsi="Arial" w:cs="Arial"/>
                <w:bCs/>
                <w:noProof/>
                <w:kern w:val="32"/>
              </w:rPr>
              <w:t>6.</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Projetos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_Toc21010792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12</w:t>
            </w:r>
            <w:r w:rsidR="000C671B" w:rsidRPr="002D2429">
              <w:rPr>
                <w:rFonts w:ascii="Arial" w:hAnsi="Arial" w:cs="Arial"/>
                <w:noProof/>
                <w:webHidden/>
              </w:rPr>
              <w:fldChar w:fldCharType="end"/>
            </w:r>
          </w:hyperlink>
        </w:p>
        <w:p w14:paraId="41B8B34A" w14:textId="6B7CEDBB"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3" w:history="1">
            <w:r w:rsidR="000C671B" w:rsidRPr="002D2429">
              <w:rPr>
                <w:rStyle w:val="Hyperlink"/>
                <w:rFonts w:ascii="Arial" w:hAnsi="Arial" w:cs="Arial"/>
                <w:bCs/>
                <w:noProof/>
              </w:rPr>
              <w:t>7.</w:t>
            </w:r>
            <w:r w:rsidR="000C671B" w:rsidRPr="002D2429">
              <w:rPr>
                <w:rFonts w:ascii="Arial" w:eastAsiaTheme="minorEastAsia" w:hAnsi="Arial" w:cs="Arial"/>
                <w:noProof/>
                <w:sz w:val="22"/>
                <w:lang w:eastAsia="pt-BR"/>
              </w:rPr>
              <w:tab/>
            </w:r>
            <w:r w:rsidR="000C671B" w:rsidRPr="002D2429">
              <w:rPr>
                <w:rStyle w:val="Hyperlink"/>
                <w:rFonts w:ascii="Arial" w:hAnsi="Arial" w:cs="Arial"/>
                <w:bCs/>
                <w:noProof/>
              </w:rPr>
              <w:t>Desapropriações e Desocupações da Faixa de Domínio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_Toc21010793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13</w:t>
            </w:r>
            <w:r w:rsidR="000C671B" w:rsidRPr="002D2429">
              <w:rPr>
                <w:rFonts w:ascii="Arial" w:hAnsi="Arial" w:cs="Arial"/>
                <w:noProof/>
                <w:webHidden/>
              </w:rPr>
              <w:fldChar w:fldCharType="end"/>
            </w:r>
          </w:hyperlink>
        </w:p>
        <w:p w14:paraId="65C3001D" w14:textId="018503B5"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4" w:history="1">
            <w:r w:rsidR="000C671B" w:rsidRPr="002D2429">
              <w:rPr>
                <w:rStyle w:val="Hyperlink"/>
                <w:rFonts w:ascii="Arial" w:eastAsia="Times New Roman" w:hAnsi="Arial" w:cs="Arial"/>
                <w:bCs/>
                <w:noProof/>
                <w:kern w:val="32"/>
              </w:rPr>
              <w:t>8.</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Obras e serviços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_Toc21010794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15</w:t>
            </w:r>
            <w:r w:rsidR="000C671B" w:rsidRPr="002D2429">
              <w:rPr>
                <w:rFonts w:ascii="Arial" w:hAnsi="Arial" w:cs="Arial"/>
                <w:noProof/>
                <w:webHidden/>
              </w:rPr>
              <w:fldChar w:fldCharType="end"/>
            </w:r>
          </w:hyperlink>
        </w:p>
        <w:p w14:paraId="04E83766" w14:textId="0240D9B9"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5" w:history="1">
            <w:r w:rsidR="000C671B" w:rsidRPr="002D2429">
              <w:rPr>
                <w:rStyle w:val="Hyperlink"/>
                <w:rFonts w:ascii="Arial" w:eastAsia="Times New Roman" w:hAnsi="Arial" w:cs="Arial"/>
                <w:bCs/>
                <w:noProof/>
                <w:kern w:val="32"/>
              </w:rPr>
              <w:t>9.</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Declarações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_Toc21010795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18</w:t>
            </w:r>
            <w:r w:rsidR="000C671B" w:rsidRPr="002D2429">
              <w:rPr>
                <w:rFonts w:ascii="Arial" w:hAnsi="Arial" w:cs="Arial"/>
                <w:noProof/>
                <w:webHidden/>
              </w:rPr>
              <w:fldChar w:fldCharType="end"/>
            </w:r>
          </w:hyperlink>
        </w:p>
        <w:p w14:paraId="5BA1F5E1" w14:textId="07704C0F"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6" w:history="1">
            <w:r w:rsidR="000C671B" w:rsidRPr="002D2429">
              <w:rPr>
                <w:rStyle w:val="Hyperlink"/>
                <w:rFonts w:ascii="Arial" w:eastAsia="Times New Roman" w:hAnsi="Arial" w:cs="Arial"/>
                <w:bCs/>
                <w:noProof/>
                <w:kern w:val="32"/>
              </w:rPr>
              <w:t>10.</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Garantia de Execução do Contrato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_Toc21010796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18</w:t>
            </w:r>
            <w:r w:rsidR="000C671B" w:rsidRPr="002D2429">
              <w:rPr>
                <w:rFonts w:ascii="Arial" w:hAnsi="Arial" w:cs="Arial"/>
                <w:noProof/>
                <w:webHidden/>
              </w:rPr>
              <w:fldChar w:fldCharType="end"/>
            </w:r>
          </w:hyperlink>
        </w:p>
        <w:p w14:paraId="6F62B0EC" w14:textId="1BCBA489"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7" w:history="1">
            <w:r w:rsidR="000C671B" w:rsidRPr="002D2429">
              <w:rPr>
                <w:rStyle w:val="Hyperlink"/>
                <w:rFonts w:ascii="Arial" w:eastAsia="Times New Roman" w:hAnsi="Arial" w:cs="Arial"/>
                <w:bCs/>
                <w:noProof/>
                <w:kern w:val="32"/>
              </w:rPr>
              <w:t>11.</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Direitos e Obrigações dos Usuários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_Toc21010797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20</w:t>
            </w:r>
            <w:r w:rsidR="000C671B" w:rsidRPr="002D2429">
              <w:rPr>
                <w:rFonts w:ascii="Arial" w:hAnsi="Arial" w:cs="Arial"/>
                <w:noProof/>
                <w:webHidden/>
              </w:rPr>
              <w:fldChar w:fldCharType="end"/>
            </w:r>
          </w:hyperlink>
        </w:p>
        <w:p w14:paraId="382A3510" w14:textId="706041D3"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8" w:history="1">
            <w:r w:rsidR="000C671B" w:rsidRPr="002D2429">
              <w:rPr>
                <w:rStyle w:val="Hyperlink"/>
                <w:rFonts w:ascii="Arial" w:eastAsia="Times New Roman" w:hAnsi="Arial" w:cs="Arial"/>
                <w:bCs/>
                <w:noProof/>
                <w:kern w:val="32"/>
              </w:rPr>
              <w:t>12.</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Prestação de Informações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_Toc21010798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20</w:t>
            </w:r>
            <w:r w:rsidR="000C671B" w:rsidRPr="002D2429">
              <w:rPr>
                <w:rFonts w:ascii="Arial" w:hAnsi="Arial" w:cs="Arial"/>
                <w:noProof/>
                <w:webHidden/>
              </w:rPr>
              <w:fldChar w:fldCharType="end"/>
            </w:r>
          </w:hyperlink>
        </w:p>
        <w:p w14:paraId="46426CDF" w14:textId="648990C0"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799" w:history="1">
            <w:r w:rsidR="000C671B" w:rsidRPr="002D2429">
              <w:rPr>
                <w:rStyle w:val="Hyperlink"/>
                <w:rFonts w:ascii="Arial" w:eastAsia="Times New Roman" w:hAnsi="Arial" w:cs="Arial"/>
                <w:bCs/>
                <w:noProof/>
                <w:kern w:val="32"/>
              </w:rPr>
              <w:t>13.</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Fiscalização pela AGEPAN</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_Toc21010799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22</w:t>
            </w:r>
            <w:r w:rsidR="000C671B" w:rsidRPr="002D2429">
              <w:rPr>
                <w:rFonts w:ascii="Arial" w:hAnsi="Arial" w:cs="Arial"/>
                <w:noProof/>
                <w:webHidden/>
              </w:rPr>
              <w:fldChar w:fldCharType="end"/>
            </w:r>
          </w:hyperlink>
        </w:p>
        <w:p w14:paraId="7D577A7A" w14:textId="1B3EAB34"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0" w:history="1">
            <w:r w:rsidR="000C671B" w:rsidRPr="002D2429">
              <w:rPr>
                <w:rStyle w:val="Hyperlink"/>
                <w:rFonts w:ascii="Arial" w:eastAsia="Times New Roman" w:hAnsi="Arial" w:cs="Arial"/>
                <w:bCs/>
                <w:noProof/>
                <w:kern w:val="32"/>
              </w:rPr>
              <w:t>14.</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Verba destinada à Polícia Militar Rodoviária e Encargo UCPPP</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_Toc21010800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24</w:t>
            </w:r>
            <w:r w:rsidR="000C671B" w:rsidRPr="002D2429">
              <w:rPr>
                <w:rFonts w:ascii="Arial" w:hAnsi="Arial" w:cs="Arial"/>
                <w:noProof/>
                <w:webHidden/>
              </w:rPr>
              <w:fldChar w:fldCharType="end"/>
            </w:r>
          </w:hyperlink>
        </w:p>
        <w:p w14:paraId="2002A7DD" w14:textId="3CD02CFF"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1" w:history="1">
            <w:r w:rsidR="000C671B" w:rsidRPr="002D2429">
              <w:rPr>
                <w:rStyle w:val="Hyperlink"/>
                <w:rFonts w:ascii="Arial" w:eastAsia="Times New Roman" w:hAnsi="Arial" w:cs="Arial"/>
                <w:bCs/>
                <w:noProof/>
                <w:kern w:val="32"/>
              </w:rPr>
              <w:t>15.</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Outorgas Fixas Anuais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_Toc21010801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25</w:t>
            </w:r>
            <w:r w:rsidR="000C671B" w:rsidRPr="002D2429">
              <w:rPr>
                <w:rFonts w:ascii="Arial" w:hAnsi="Arial" w:cs="Arial"/>
                <w:noProof/>
                <w:webHidden/>
              </w:rPr>
              <w:fldChar w:fldCharType="end"/>
            </w:r>
          </w:hyperlink>
        </w:p>
        <w:p w14:paraId="20EE8169" w14:textId="5650869A"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2" w:history="1">
            <w:r w:rsidR="000C671B" w:rsidRPr="002D2429">
              <w:rPr>
                <w:rStyle w:val="Hyperlink"/>
                <w:rFonts w:ascii="Arial" w:eastAsia="Times New Roman" w:hAnsi="Arial" w:cs="Arial"/>
                <w:bCs/>
                <w:noProof/>
                <w:kern w:val="32"/>
              </w:rPr>
              <w:t>16.</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Tarifa de Pedágio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_Toc21010802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25</w:t>
            </w:r>
            <w:r w:rsidR="000C671B" w:rsidRPr="002D2429">
              <w:rPr>
                <w:rFonts w:ascii="Arial" w:hAnsi="Arial" w:cs="Arial"/>
                <w:noProof/>
                <w:webHidden/>
              </w:rPr>
              <w:fldChar w:fldCharType="end"/>
            </w:r>
          </w:hyperlink>
        </w:p>
        <w:p w14:paraId="78E74E7E" w14:textId="7FBB121C"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3" w:history="1">
            <w:r w:rsidR="000C671B" w:rsidRPr="002D2429">
              <w:rPr>
                <w:rStyle w:val="Hyperlink"/>
                <w:rFonts w:ascii="Arial" w:eastAsia="Times New Roman" w:hAnsi="Arial" w:cs="Arial"/>
                <w:noProof/>
                <w:kern w:val="32"/>
              </w:rPr>
              <w:t>17.</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Receitas Extraordinárias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_Toc21010803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31</w:t>
            </w:r>
            <w:r w:rsidR="000C671B" w:rsidRPr="002D2429">
              <w:rPr>
                <w:rFonts w:ascii="Arial" w:hAnsi="Arial" w:cs="Arial"/>
                <w:noProof/>
                <w:webHidden/>
              </w:rPr>
              <w:fldChar w:fldCharType="end"/>
            </w:r>
          </w:hyperlink>
        </w:p>
        <w:p w14:paraId="5CBB1E33" w14:textId="504533F7"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4" w:history="1">
            <w:r w:rsidR="000C671B" w:rsidRPr="002D2429">
              <w:rPr>
                <w:rStyle w:val="Hyperlink"/>
                <w:rFonts w:ascii="Arial" w:eastAsia="Times New Roman" w:hAnsi="Arial" w:cs="Arial"/>
                <w:bCs/>
                <w:noProof/>
                <w:kern w:val="32"/>
              </w:rPr>
              <w:t>18.</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bCs/>
                <w:noProof/>
                <w:kern w:val="32"/>
              </w:rPr>
              <w:t>Penalidades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_Toc21010804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31</w:t>
            </w:r>
            <w:r w:rsidR="000C671B" w:rsidRPr="002D2429">
              <w:rPr>
                <w:rFonts w:ascii="Arial" w:hAnsi="Arial" w:cs="Arial"/>
                <w:noProof/>
                <w:webHidden/>
              </w:rPr>
              <w:fldChar w:fldCharType="end"/>
            </w:r>
          </w:hyperlink>
        </w:p>
        <w:p w14:paraId="1182700F" w14:textId="0F180F0C"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5" w:history="1">
            <w:r w:rsidR="000C671B" w:rsidRPr="002D2429">
              <w:rPr>
                <w:rStyle w:val="Hyperlink"/>
                <w:rFonts w:ascii="Arial" w:eastAsia="Times New Roman" w:hAnsi="Arial" w:cs="Arial"/>
                <w:noProof/>
                <w:kern w:val="32"/>
              </w:rPr>
              <w:t>19.</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Alocação de riscos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_Toc21010805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31</w:t>
            </w:r>
            <w:r w:rsidR="000C671B" w:rsidRPr="002D2429">
              <w:rPr>
                <w:rFonts w:ascii="Arial" w:hAnsi="Arial" w:cs="Arial"/>
                <w:noProof/>
                <w:webHidden/>
              </w:rPr>
              <w:fldChar w:fldCharType="end"/>
            </w:r>
          </w:hyperlink>
        </w:p>
        <w:p w14:paraId="5411A7A5" w14:textId="6627978E"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6" w:history="1">
            <w:r w:rsidR="000C671B" w:rsidRPr="002D2429">
              <w:rPr>
                <w:rStyle w:val="Hyperlink"/>
                <w:rFonts w:ascii="Arial" w:eastAsia="Times New Roman" w:hAnsi="Arial" w:cs="Arial"/>
                <w:noProof/>
                <w:kern w:val="32"/>
              </w:rPr>
              <w:t>20.</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Recomposição do Equilíbrio Econômico-Financeiro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_Toc21010806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35</w:t>
            </w:r>
            <w:r w:rsidR="000C671B" w:rsidRPr="002D2429">
              <w:rPr>
                <w:rFonts w:ascii="Arial" w:hAnsi="Arial" w:cs="Arial"/>
                <w:noProof/>
                <w:webHidden/>
              </w:rPr>
              <w:fldChar w:fldCharType="end"/>
            </w:r>
          </w:hyperlink>
        </w:p>
        <w:p w14:paraId="4459479F" w14:textId="24C51C0D"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7" w:history="1">
            <w:r w:rsidR="000C671B" w:rsidRPr="002D2429">
              <w:rPr>
                <w:rStyle w:val="Hyperlink"/>
                <w:rFonts w:ascii="Arial" w:eastAsia="Times New Roman" w:hAnsi="Arial" w:cs="Arial"/>
                <w:noProof/>
                <w:kern w:val="32"/>
              </w:rPr>
              <w:t>21.</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Contração com Terceiros e Empregados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_Toc21010807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37</w:t>
            </w:r>
            <w:r w:rsidR="000C671B" w:rsidRPr="002D2429">
              <w:rPr>
                <w:rFonts w:ascii="Arial" w:hAnsi="Arial" w:cs="Arial"/>
                <w:noProof/>
                <w:webHidden/>
              </w:rPr>
              <w:fldChar w:fldCharType="end"/>
            </w:r>
          </w:hyperlink>
        </w:p>
        <w:p w14:paraId="301D8112" w14:textId="6529184F"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8" w:history="1">
            <w:r w:rsidR="000C671B" w:rsidRPr="002D2429">
              <w:rPr>
                <w:rStyle w:val="Hyperlink"/>
                <w:rFonts w:ascii="Arial" w:eastAsia="Times New Roman" w:hAnsi="Arial" w:cs="Arial"/>
                <w:noProof/>
                <w:kern w:val="32"/>
              </w:rPr>
              <w:t>22.</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Capital Social</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_Toc21010808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38</w:t>
            </w:r>
            <w:r w:rsidR="000C671B" w:rsidRPr="002D2429">
              <w:rPr>
                <w:rFonts w:ascii="Arial" w:hAnsi="Arial" w:cs="Arial"/>
                <w:noProof/>
                <w:webHidden/>
              </w:rPr>
              <w:fldChar w:fldCharType="end"/>
            </w:r>
          </w:hyperlink>
        </w:p>
        <w:p w14:paraId="76ED4F00" w14:textId="4BB64AF7"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09" w:history="1">
            <w:r w:rsidR="000C671B" w:rsidRPr="002D2429">
              <w:rPr>
                <w:rStyle w:val="Hyperlink"/>
                <w:rFonts w:ascii="Arial" w:eastAsia="Arial Unicode MS" w:hAnsi="Arial" w:cs="Arial"/>
                <w:noProof/>
                <w:w w:val="0"/>
                <w:kern w:val="32"/>
              </w:rPr>
              <w:t>23.</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Transferência do Controle</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_Toc21010809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39</w:t>
            </w:r>
            <w:r w:rsidR="000C671B" w:rsidRPr="002D2429">
              <w:rPr>
                <w:rFonts w:ascii="Arial" w:hAnsi="Arial" w:cs="Arial"/>
                <w:noProof/>
                <w:webHidden/>
              </w:rPr>
              <w:fldChar w:fldCharType="end"/>
            </w:r>
          </w:hyperlink>
        </w:p>
        <w:p w14:paraId="08FCAD70" w14:textId="2003D363"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0" w:history="1">
            <w:r w:rsidR="000C671B" w:rsidRPr="002D2429">
              <w:rPr>
                <w:rStyle w:val="Hyperlink"/>
                <w:rFonts w:ascii="Arial" w:eastAsia="Times New Roman" w:hAnsi="Arial" w:cs="Arial"/>
                <w:noProof/>
                <w:kern w:val="32"/>
              </w:rPr>
              <w:t>24.</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Financiamento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_Toc21010810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39</w:t>
            </w:r>
            <w:r w:rsidR="000C671B" w:rsidRPr="002D2429">
              <w:rPr>
                <w:rFonts w:ascii="Arial" w:hAnsi="Arial" w:cs="Arial"/>
                <w:noProof/>
                <w:webHidden/>
              </w:rPr>
              <w:fldChar w:fldCharType="end"/>
            </w:r>
          </w:hyperlink>
        </w:p>
        <w:p w14:paraId="60964DAB" w14:textId="6D8CAD19"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1" w:history="1">
            <w:r w:rsidR="000C671B" w:rsidRPr="002D2429">
              <w:rPr>
                <w:rStyle w:val="Hyperlink"/>
                <w:rFonts w:ascii="Arial" w:eastAsia="Times New Roman" w:hAnsi="Arial" w:cs="Arial"/>
                <w:noProof/>
                <w:kern w:val="32"/>
              </w:rPr>
              <w:t>25.</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Assunção do Controle pelos Financiadores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_Toc21010811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40</w:t>
            </w:r>
            <w:r w:rsidR="000C671B" w:rsidRPr="002D2429">
              <w:rPr>
                <w:rFonts w:ascii="Arial" w:hAnsi="Arial" w:cs="Arial"/>
                <w:noProof/>
                <w:webHidden/>
              </w:rPr>
              <w:fldChar w:fldCharType="end"/>
            </w:r>
          </w:hyperlink>
        </w:p>
        <w:p w14:paraId="012E8ADE" w14:textId="5E973B8F"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2" w:history="1">
            <w:r w:rsidR="000C671B" w:rsidRPr="002D2429">
              <w:rPr>
                <w:rStyle w:val="Hyperlink"/>
                <w:rFonts w:ascii="Arial" w:eastAsia="Times New Roman" w:hAnsi="Arial" w:cs="Arial"/>
                <w:noProof/>
                <w:kern w:val="32"/>
              </w:rPr>
              <w:t>26.</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Intervenção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_Toc21010812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41</w:t>
            </w:r>
            <w:r w:rsidR="000C671B" w:rsidRPr="002D2429">
              <w:rPr>
                <w:rFonts w:ascii="Arial" w:hAnsi="Arial" w:cs="Arial"/>
                <w:noProof/>
                <w:webHidden/>
              </w:rPr>
              <w:fldChar w:fldCharType="end"/>
            </w:r>
          </w:hyperlink>
        </w:p>
        <w:p w14:paraId="71920FC8" w14:textId="7EDC84E3"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3" w:history="1">
            <w:r w:rsidR="000C671B" w:rsidRPr="002D2429">
              <w:rPr>
                <w:rStyle w:val="Hyperlink"/>
                <w:rFonts w:ascii="Arial" w:eastAsia="Times New Roman" w:hAnsi="Arial" w:cs="Arial"/>
                <w:noProof/>
                <w:kern w:val="32"/>
              </w:rPr>
              <w:t>27.</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Casos de Extinção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_Toc21010813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42</w:t>
            </w:r>
            <w:r w:rsidR="000C671B" w:rsidRPr="002D2429">
              <w:rPr>
                <w:rFonts w:ascii="Arial" w:hAnsi="Arial" w:cs="Arial"/>
                <w:noProof/>
                <w:webHidden/>
              </w:rPr>
              <w:fldChar w:fldCharType="end"/>
            </w:r>
          </w:hyperlink>
        </w:p>
        <w:p w14:paraId="0B746126" w14:textId="57E6A6D6"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4" w:history="1">
            <w:r w:rsidR="000C671B" w:rsidRPr="002D2429">
              <w:rPr>
                <w:rStyle w:val="Hyperlink"/>
                <w:rFonts w:ascii="Arial" w:eastAsia="Times New Roman" w:hAnsi="Arial" w:cs="Arial"/>
                <w:noProof/>
                <w:kern w:val="32"/>
              </w:rPr>
              <w:t>28.</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Advento do Termo Contratual</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_Toc21010814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43</w:t>
            </w:r>
            <w:r w:rsidR="000C671B" w:rsidRPr="002D2429">
              <w:rPr>
                <w:rFonts w:ascii="Arial" w:hAnsi="Arial" w:cs="Arial"/>
                <w:noProof/>
                <w:webHidden/>
              </w:rPr>
              <w:fldChar w:fldCharType="end"/>
            </w:r>
          </w:hyperlink>
        </w:p>
        <w:p w14:paraId="0ABFA6A1" w14:textId="4D55CB48"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5" w:history="1">
            <w:r w:rsidR="000C671B" w:rsidRPr="002D2429">
              <w:rPr>
                <w:rStyle w:val="Hyperlink"/>
                <w:rFonts w:ascii="Arial" w:eastAsia="Times New Roman" w:hAnsi="Arial" w:cs="Arial"/>
                <w:noProof/>
                <w:kern w:val="32"/>
              </w:rPr>
              <w:t>29.</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Encampação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_Toc21010815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43</w:t>
            </w:r>
            <w:r w:rsidR="000C671B" w:rsidRPr="002D2429">
              <w:rPr>
                <w:rFonts w:ascii="Arial" w:hAnsi="Arial" w:cs="Arial"/>
                <w:noProof/>
                <w:webHidden/>
              </w:rPr>
              <w:fldChar w:fldCharType="end"/>
            </w:r>
          </w:hyperlink>
        </w:p>
        <w:p w14:paraId="75682E53" w14:textId="79C65BD7"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6" w:history="1">
            <w:r w:rsidR="000C671B" w:rsidRPr="002D2429">
              <w:rPr>
                <w:rStyle w:val="Hyperlink"/>
                <w:rFonts w:ascii="Arial" w:eastAsia="Times New Roman" w:hAnsi="Arial" w:cs="Arial"/>
                <w:noProof/>
                <w:kern w:val="32"/>
              </w:rPr>
              <w:t>30.</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Caducidade</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_Toc21010816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44</w:t>
            </w:r>
            <w:r w:rsidR="000C671B" w:rsidRPr="002D2429">
              <w:rPr>
                <w:rFonts w:ascii="Arial" w:hAnsi="Arial" w:cs="Arial"/>
                <w:noProof/>
                <w:webHidden/>
              </w:rPr>
              <w:fldChar w:fldCharType="end"/>
            </w:r>
          </w:hyperlink>
        </w:p>
        <w:p w14:paraId="38C61D10" w14:textId="218F0CCC"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7" w:history="1">
            <w:r w:rsidR="000C671B" w:rsidRPr="002D2429">
              <w:rPr>
                <w:rStyle w:val="Hyperlink"/>
                <w:rFonts w:ascii="Arial" w:eastAsia="Times New Roman" w:hAnsi="Arial" w:cs="Arial"/>
                <w:noProof/>
                <w:kern w:val="32"/>
              </w:rPr>
              <w:t>31.</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Rescisão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_Toc21010817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46</w:t>
            </w:r>
            <w:r w:rsidR="000C671B" w:rsidRPr="002D2429">
              <w:rPr>
                <w:rFonts w:ascii="Arial" w:hAnsi="Arial" w:cs="Arial"/>
                <w:noProof/>
                <w:webHidden/>
              </w:rPr>
              <w:fldChar w:fldCharType="end"/>
            </w:r>
          </w:hyperlink>
        </w:p>
        <w:p w14:paraId="2355D2D8" w14:textId="50905A4A"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8" w:history="1">
            <w:r w:rsidR="000C671B" w:rsidRPr="002D2429">
              <w:rPr>
                <w:rStyle w:val="Hyperlink"/>
                <w:rFonts w:ascii="Arial" w:eastAsia="Times New Roman" w:hAnsi="Arial" w:cs="Arial"/>
                <w:noProof/>
                <w:kern w:val="32"/>
              </w:rPr>
              <w:t>32.</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Anulação</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_Toc21010818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46</w:t>
            </w:r>
            <w:r w:rsidR="000C671B" w:rsidRPr="002D2429">
              <w:rPr>
                <w:rFonts w:ascii="Arial" w:hAnsi="Arial" w:cs="Arial"/>
                <w:noProof/>
                <w:webHidden/>
              </w:rPr>
              <w:fldChar w:fldCharType="end"/>
            </w:r>
          </w:hyperlink>
        </w:p>
        <w:p w14:paraId="2E866EC1" w14:textId="7DE99AD8"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19" w:history="1">
            <w:r w:rsidR="000C671B" w:rsidRPr="002D2429">
              <w:rPr>
                <w:rStyle w:val="Hyperlink"/>
                <w:rFonts w:ascii="Arial" w:eastAsia="Times New Roman" w:hAnsi="Arial" w:cs="Arial"/>
                <w:noProof/>
                <w:kern w:val="32"/>
              </w:rPr>
              <w:t>33.</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Propriedade Intelectual</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_Toc21010819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46</w:t>
            </w:r>
            <w:r w:rsidR="000C671B" w:rsidRPr="002D2429">
              <w:rPr>
                <w:rFonts w:ascii="Arial" w:hAnsi="Arial" w:cs="Arial"/>
                <w:noProof/>
                <w:webHidden/>
              </w:rPr>
              <w:fldChar w:fldCharType="end"/>
            </w:r>
          </w:hyperlink>
        </w:p>
        <w:p w14:paraId="7653A41F" w14:textId="7021C342"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20" w:history="1">
            <w:r w:rsidR="000C671B" w:rsidRPr="002D2429">
              <w:rPr>
                <w:rStyle w:val="Hyperlink"/>
                <w:rFonts w:ascii="Arial" w:eastAsia="Times New Roman" w:hAnsi="Arial" w:cs="Arial"/>
                <w:noProof/>
                <w:kern w:val="32"/>
              </w:rPr>
              <w:t>34.</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Seguros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_Toc21010820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47</w:t>
            </w:r>
            <w:r w:rsidR="000C671B" w:rsidRPr="002D2429">
              <w:rPr>
                <w:rFonts w:ascii="Arial" w:hAnsi="Arial" w:cs="Arial"/>
                <w:noProof/>
                <w:webHidden/>
              </w:rPr>
              <w:fldChar w:fldCharType="end"/>
            </w:r>
          </w:hyperlink>
        </w:p>
        <w:p w14:paraId="01CC3A71" w14:textId="4DA43ACC"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21" w:history="1">
            <w:r w:rsidR="000C671B" w:rsidRPr="002D2429">
              <w:rPr>
                <w:rStyle w:val="Hyperlink"/>
                <w:rFonts w:ascii="Arial" w:eastAsia="Times New Roman" w:hAnsi="Arial" w:cs="Arial"/>
                <w:noProof/>
                <w:kern w:val="32"/>
              </w:rPr>
              <w:t>35.</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Resolução de Controvérsias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_Toc21010821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48</w:t>
            </w:r>
            <w:r w:rsidR="000C671B" w:rsidRPr="002D2429">
              <w:rPr>
                <w:rFonts w:ascii="Arial" w:hAnsi="Arial" w:cs="Arial"/>
                <w:noProof/>
                <w:webHidden/>
              </w:rPr>
              <w:fldChar w:fldCharType="end"/>
            </w:r>
          </w:hyperlink>
        </w:p>
        <w:p w14:paraId="12EABA39" w14:textId="691DA81B" w:rsidR="000C671B" w:rsidRPr="002D2429" w:rsidRDefault="006745D2">
          <w:pPr>
            <w:pStyle w:val="Sumrio2"/>
            <w:tabs>
              <w:tab w:val="left" w:pos="880"/>
              <w:tab w:val="right" w:leader="dot" w:pos="9344"/>
            </w:tabs>
            <w:rPr>
              <w:rFonts w:ascii="Arial" w:eastAsiaTheme="minorEastAsia" w:hAnsi="Arial" w:cs="Arial"/>
              <w:noProof/>
              <w:sz w:val="22"/>
              <w:lang w:eastAsia="pt-BR"/>
            </w:rPr>
          </w:pPr>
          <w:hyperlink w:anchor="_Toc21010822" w:history="1">
            <w:r w:rsidR="000C671B" w:rsidRPr="002D2429">
              <w:rPr>
                <w:rStyle w:val="Hyperlink"/>
                <w:rFonts w:ascii="Arial" w:eastAsia="Times New Roman" w:hAnsi="Arial" w:cs="Arial"/>
                <w:noProof/>
                <w:kern w:val="32"/>
              </w:rPr>
              <w:t>36.</w:t>
            </w:r>
            <w:r w:rsidR="000C671B" w:rsidRPr="002D2429">
              <w:rPr>
                <w:rFonts w:ascii="Arial" w:eastAsiaTheme="minorEastAsia" w:hAnsi="Arial" w:cs="Arial"/>
                <w:noProof/>
                <w:sz w:val="22"/>
                <w:lang w:eastAsia="pt-BR"/>
              </w:rPr>
              <w:tab/>
            </w:r>
            <w:r w:rsidR="000C671B" w:rsidRPr="002D2429">
              <w:rPr>
                <w:rStyle w:val="Hyperlink"/>
                <w:rFonts w:ascii="Arial" w:eastAsia="Times New Roman" w:hAnsi="Arial" w:cs="Arial"/>
                <w:noProof/>
                <w:kern w:val="32"/>
              </w:rPr>
              <w:t>Disposições Diversas</w:t>
            </w:r>
            <w:r w:rsidR="000C671B" w:rsidRPr="002D2429">
              <w:rPr>
                <w:rFonts w:ascii="Arial" w:hAnsi="Arial" w:cs="Arial"/>
                <w:noProof/>
                <w:webHidden/>
              </w:rPr>
              <w:tab/>
            </w:r>
            <w:r w:rsidR="000C671B" w:rsidRPr="002D2429">
              <w:rPr>
                <w:rFonts w:ascii="Arial" w:hAnsi="Arial" w:cs="Arial"/>
                <w:noProof/>
                <w:webHidden/>
              </w:rPr>
              <w:fldChar w:fldCharType="begin"/>
            </w:r>
            <w:r w:rsidR="000C671B" w:rsidRPr="002D2429">
              <w:rPr>
                <w:rFonts w:ascii="Arial" w:hAnsi="Arial" w:cs="Arial"/>
                <w:noProof/>
                <w:webHidden/>
              </w:rPr>
              <w:instrText xml:space="preserve"> PAGEREF _Toc21010822 \h </w:instrText>
            </w:r>
            <w:r w:rsidR="000C671B" w:rsidRPr="002D2429">
              <w:rPr>
                <w:rFonts w:ascii="Arial" w:hAnsi="Arial" w:cs="Arial"/>
                <w:noProof/>
                <w:webHidden/>
              </w:rPr>
            </w:r>
            <w:r w:rsidR="000C671B" w:rsidRPr="002D2429">
              <w:rPr>
                <w:rFonts w:ascii="Arial" w:hAnsi="Arial" w:cs="Arial"/>
                <w:noProof/>
                <w:webHidden/>
              </w:rPr>
              <w:fldChar w:fldCharType="separate"/>
            </w:r>
            <w:r w:rsidR="00FA5132">
              <w:rPr>
                <w:rFonts w:ascii="Arial" w:hAnsi="Arial" w:cs="Arial"/>
                <w:noProof/>
                <w:webHidden/>
              </w:rPr>
              <w:t>51</w:t>
            </w:r>
            <w:r w:rsidR="000C671B" w:rsidRPr="002D2429">
              <w:rPr>
                <w:rFonts w:ascii="Arial" w:hAnsi="Arial" w:cs="Arial"/>
                <w:noProof/>
                <w:webHidden/>
              </w:rPr>
              <w:fldChar w:fldCharType="end"/>
            </w:r>
          </w:hyperlink>
        </w:p>
        <w:p w14:paraId="76D54023" w14:textId="388EA632" w:rsidR="00A971BC" w:rsidRPr="002D2429" w:rsidRDefault="0039683F" w:rsidP="00C53295">
          <w:pPr>
            <w:spacing w:before="240" w:after="120" w:line="240" w:lineRule="auto"/>
            <w:jc w:val="left"/>
            <w:rPr>
              <w:rFonts w:ascii="Arial" w:hAnsi="Arial" w:cs="Arial"/>
              <w:b/>
              <w:bCs/>
              <w:szCs w:val="24"/>
            </w:rPr>
          </w:pPr>
          <w:r w:rsidRPr="002D2429">
            <w:rPr>
              <w:rFonts w:ascii="Arial" w:hAnsi="Arial" w:cs="Arial"/>
              <w:b/>
              <w:bCs/>
              <w:szCs w:val="24"/>
            </w:rPr>
            <w:fldChar w:fldCharType="end"/>
          </w:r>
        </w:p>
      </w:sdtContent>
    </w:sdt>
    <w:p w14:paraId="26AC3B11" w14:textId="1FD2D8D6" w:rsidR="00055E51" w:rsidRPr="00136D79" w:rsidRDefault="00055E51" w:rsidP="00C53295">
      <w:pPr>
        <w:spacing w:before="240" w:after="120" w:line="240" w:lineRule="auto"/>
        <w:jc w:val="left"/>
        <w:rPr>
          <w:rFonts w:ascii="Arial" w:eastAsia="Times New Roman" w:hAnsi="Arial" w:cs="Arial"/>
          <w:b/>
          <w:szCs w:val="24"/>
        </w:rPr>
      </w:pPr>
      <w:r w:rsidRPr="00136D79">
        <w:rPr>
          <w:rFonts w:ascii="Arial" w:eastAsia="Times New Roman" w:hAnsi="Arial" w:cs="Arial"/>
          <w:b/>
          <w:szCs w:val="24"/>
        </w:rPr>
        <w:br w:type="page"/>
      </w:r>
    </w:p>
    <w:bookmarkEnd w:id="0"/>
    <w:p w14:paraId="2086D178" w14:textId="77777777" w:rsidR="005C4075" w:rsidRPr="00136D79" w:rsidRDefault="005C4075" w:rsidP="00C53295">
      <w:pPr>
        <w:spacing w:before="240" w:after="120" w:line="240" w:lineRule="auto"/>
        <w:jc w:val="center"/>
        <w:rPr>
          <w:rFonts w:ascii="Arial" w:eastAsia="Times New Roman" w:hAnsi="Arial" w:cs="Arial"/>
          <w:b/>
          <w:sz w:val="28"/>
          <w:szCs w:val="28"/>
        </w:rPr>
      </w:pPr>
      <w:r w:rsidRPr="00136D79">
        <w:rPr>
          <w:rFonts w:ascii="Arial" w:eastAsia="Times New Roman" w:hAnsi="Arial" w:cs="Arial"/>
          <w:b/>
          <w:sz w:val="28"/>
          <w:szCs w:val="28"/>
        </w:rPr>
        <w:t>CONTRATO DE CONCESSÃO</w:t>
      </w:r>
    </w:p>
    <w:p w14:paraId="07920AF8" w14:textId="31B9D2B1" w:rsidR="005C4075" w:rsidRPr="00136D79" w:rsidRDefault="005C4075" w:rsidP="00C53295">
      <w:pPr>
        <w:spacing w:before="240" w:after="120" w:line="240" w:lineRule="auto"/>
        <w:rPr>
          <w:rFonts w:ascii="Arial" w:eastAsia="Times New Roman" w:hAnsi="Arial" w:cs="Arial"/>
          <w:kern w:val="20"/>
          <w:szCs w:val="24"/>
        </w:rPr>
      </w:pPr>
      <w:r w:rsidRPr="00136D79">
        <w:rPr>
          <w:rFonts w:ascii="Arial" w:eastAsia="Times New Roman" w:hAnsi="Arial" w:cs="Arial"/>
          <w:kern w:val="20"/>
          <w:szCs w:val="24"/>
        </w:rPr>
        <w:t xml:space="preserve">Aos [●] dias do mês de [●] de [●], pelo presente instrumento, de um lado, na qualidade de </w:t>
      </w:r>
      <w:r w:rsidR="00C208FB" w:rsidRPr="00136D79">
        <w:rPr>
          <w:rFonts w:ascii="Arial" w:eastAsia="Times New Roman" w:hAnsi="Arial" w:cs="Arial"/>
          <w:kern w:val="20"/>
          <w:szCs w:val="24"/>
        </w:rPr>
        <w:t>C</w:t>
      </w:r>
      <w:r w:rsidR="00C208FB" w:rsidRPr="00136D79">
        <w:rPr>
          <w:rFonts w:ascii="Arial" w:eastAsia="Times New Roman" w:hAnsi="Arial" w:cs="Arial"/>
          <w:bCs/>
          <w:kern w:val="20"/>
          <w:szCs w:val="24"/>
        </w:rPr>
        <w:t>ontratante</w:t>
      </w:r>
      <w:r w:rsidRPr="00136D79">
        <w:rPr>
          <w:rFonts w:ascii="Arial" w:eastAsia="Times New Roman" w:hAnsi="Arial" w:cs="Arial"/>
          <w:kern w:val="20"/>
          <w:szCs w:val="24"/>
        </w:rPr>
        <w:t>:</w:t>
      </w:r>
    </w:p>
    <w:p w14:paraId="1C6A5218" w14:textId="7B6C3431" w:rsidR="005C4075" w:rsidRPr="00136D79" w:rsidRDefault="005C4075" w:rsidP="00C53295">
      <w:pPr>
        <w:spacing w:before="240" w:after="120" w:line="240" w:lineRule="auto"/>
        <w:rPr>
          <w:rFonts w:ascii="Arial" w:eastAsia="Times New Roman" w:hAnsi="Arial" w:cs="Arial"/>
          <w:kern w:val="20"/>
          <w:szCs w:val="24"/>
        </w:rPr>
      </w:pPr>
      <w:r w:rsidRPr="00136D79">
        <w:rPr>
          <w:rFonts w:ascii="Arial" w:eastAsia="Times New Roman" w:hAnsi="Arial" w:cs="Arial"/>
          <w:bCs/>
          <w:kern w:val="20"/>
          <w:szCs w:val="24"/>
        </w:rPr>
        <w:t xml:space="preserve">O </w:t>
      </w:r>
      <w:r w:rsidRPr="00136D79">
        <w:rPr>
          <w:rFonts w:ascii="Arial" w:eastAsia="Times New Roman" w:hAnsi="Arial" w:cs="Arial"/>
          <w:b/>
          <w:bCs/>
          <w:kern w:val="20"/>
          <w:szCs w:val="24"/>
        </w:rPr>
        <w:t>ESTADO DE MATO GROSSO DO SUL</w:t>
      </w:r>
      <w:r w:rsidRPr="00136D79">
        <w:rPr>
          <w:rFonts w:ascii="Arial" w:eastAsia="Times New Roman" w:hAnsi="Arial" w:cs="Arial"/>
          <w:bCs/>
          <w:kern w:val="20"/>
          <w:szCs w:val="24"/>
        </w:rPr>
        <w:t xml:space="preserve">, por intermédio da </w:t>
      </w:r>
      <w:r w:rsidRPr="00136D79">
        <w:rPr>
          <w:rFonts w:ascii="Arial" w:hAnsi="Arial" w:cs="Arial"/>
          <w:b/>
          <w:szCs w:val="24"/>
        </w:rPr>
        <w:t>Secretaria</w:t>
      </w:r>
      <w:r w:rsidR="00FF2F47" w:rsidRPr="00136D79">
        <w:rPr>
          <w:rFonts w:ascii="Arial" w:hAnsi="Arial" w:cs="Arial"/>
          <w:b/>
          <w:szCs w:val="24"/>
        </w:rPr>
        <w:t xml:space="preserve"> de </w:t>
      </w:r>
      <w:r w:rsidRPr="00136D79">
        <w:rPr>
          <w:rFonts w:ascii="Arial" w:hAnsi="Arial" w:cs="Arial"/>
          <w:b/>
          <w:szCs w:val="24"/>
        </w:rPr>
        <w:t>Estado</w:t>
      </w:r>
      <w:r w:rsidR="00FF2F47" w:rsidRPr="00136D79">
        <w:rPr>
          <w:rFonts w:ascii="Arial" w:hAnsi="Arial" w:cs="Arial"/>
          <w:b/>
          <w:szCs w:val="24"/>
        </w:rPr>
        <w:t xml:space="preserve"> de </w:t>
      </w:r>
      <w:r w:rsidRPr="00136D79">
        <w:rPr>
          <w:rFonts w:ascii="Arial" w:hAnsi="Arial" w:cs="Arial"/>
          <w:b/>
          <w:szCs w:val="24"/>
        </w:rPr>
        <w:t>Infraestrutura do Estado</w:t>
      </w:r>
      <w:r w:rsidR="00FF2F47" w:rsidRPr="00136D79">
        <w:rPr>
          <w:rFonts w:ascii="Arial" w:hAnsi="Arial" w:cs="Arial"/>
          <w:b/>
          <w:szCs w:val="24"/>
        </w:rPr>
        <w:t xml:space="preserve"> de Mato Grosso do Sul </w:t>
      </w:r>
      <w:r w:rsidRPr="00136D79">
        <w:rPr>
          <w:rFonts w:ascii="Arial" w:hAnsi="Arial" w:cs="Arial"/>
          <w:b/>
          <w:szCs w:val="24"/>
        </w:rPr>
        <w:t>- SEINFRA</w:t>
      </w:r>
      <w:r w:rsidRPr="00136D79">
        <w:rPr>
          <w:rFonts w:ascii="Arial" w:eastAsia="Times New Roman" w:hAnsi="Arial" w:cs="Arial"/>
          <w:kern w:val="20"/>
          <w:szCs w:val="24"/>
        </w:rPr>
        <w:t>, com sede [●], neste ato representada por seu Secretário, Sr</w:t>
      </w:r>
      <w:r w:rsidR="00C208FB" w:rsidRPr="00136D79">
        <w:rPr>
          <w:rFonts w:ascii="Arial" w:eastAsia="Times New Roman" w:hAnsi="Arial" w:cs="Arial"/>
          <w:kern w:val="20"/>
          <w:szCs w:val="24"/>
        </w:rPr>
        <w:t>.</w:t>
      </w:r>
      <w:r w:rsidRPr="00136D79">
        <w:rPr>
          <w:rFonts w:ascii="Arial" w:eastAsia="Times New Roman" w:hAnsi="Arial" w:cs="Arial"/>
          <w:kern w:val="20"/>
          <w:szCs w:val="24"/>
        </w:rPr>
        <w:t xml:space="preserve"> [●], [qualificação], doravante denominada “</w:t>
      </w:r>
      <w:r w:rsidRPr="00136D79">
        <w:rPr>
          <w:rFonts w:ascii="Arial" w:eastAsia="Times New Roman" w:hAnsi="Arial" w:cs="Arial"/>
          <w:b/>
          <w:kern w:val="20"/>
          <w:szCs w:val="24"/>
        </w:rPr>
        <w:t>SEINFRA</w:t>
      </w:r>
      <w:r w:rsidRPr="00136D79">
        <w:rPr>
          <w:rFonts w:ascii="Arial" w:eastAsia="Times New Roman" w:hAnsi="Arial" w:cs="Arial"/>
          <w:kern w:val="20"/>
          <w:szCs w:val="24"/>
        </w:rPr>
        <w:t>”, e em conjunto com o Estado de Mato Grosso do Sul, “</w:t>
      </w:r>
      <w:r w:rsidRPr="00136D79">
        <w:rPr>
          <w:rFonts w:ascii="Arial" w:eastAsia="Times New Roman" w:hAnsi="Arial" w:cs="Arial"/>
          <w:b/>
          <w:kern w:val="20"/>
          <w:szCs w:val="24"/>
        </w:rPr>
        <w:t>Poder Concedente</w:t>
      </w:r>
      <w:r w:rsidRPr="00136D79">
        <w:rPr>
          <w:rFonts w:ascii="Arial" w:eastAsia="Times New Roman" w:hAnsi="Arial" w:cs="Arial"/>
          <w:kern w:val="20"/>
          <w:szCs w:val="24"/>
        </w:rPr>
        <w:t>”; e</w:t>
      </w:r>
      <w:r w:rsidR="005006D9">
        <w:rPr>
          <w:rFonts w:ascii="Arial" w:eastAsia="Times New Roman" w:hAnsi="Arial" w:cs="Arial"/>
          <w:kern w:val="20"/>
          <w:szCs w:val="24"/>
        </w:rPr>
        <w:t xml:space="preserve"> </w:t>
      </w:r>
      <w:r w:rsidRPr="00136D79">
        <w:rPr>
          <w:rFonts w:ascii="Arial" w:eastAsia="Times New Roman" w:hAnsi="Arial" w:cs="Arial"/>
          <w:kern w:val="20"/>
          <w:szCs w:val="24"/>
        </w:rPr>
        <w:t>de outro lado, na qualidade de “</w:t>
      </w:r>
      <w:r w:rsidRPr="00136D79">
        <w:rPr>
          <w:rFonts w:ascii="Arial" w:eastAsia="Times New Roman" w:hAnsi="Arial" w:cs="Arial"/>
          <w:b/>
          <w:bCs/>
          <w:kern w:val="20"/>
          <w:szCs w:val="24"/>
        </w:rPr>
        <w:t>Concessionária</w:t>
      </w:r>
      <w:r w:rsidRPr="00136D79">
        <w:rPr>
          <w:rFonts w:ascii="Arial" w:eastAsia="Times New Roman" w:hAnsi="Arial" w:cs="Arial"/>
          <w:kern w:val="20"/>
          <w:szCs w:val="24"/>
        </w:rPr>
        <w:t>”, doravante assim denominada:</w:t>
      </w:r>
    </w:p>
    <w:p w14:paraId="35DC1572" w14:textId="2B7B44D1" w:rsidR="005C4075" w:rsidRPr="00136D79" w:rsidRDefault="005C4075" w:rsidP="00C53295">
      <w:pPr>
        <w:tabs>
          <w:tab w:val="num" w:pos="567"/>
        </w:tabs>
        <w:spacing w:before="240" w:after="120" w:line="240" w:lineRule="auto"/>
        <w:rPr>
          <w:rFonts w:ascii="Arial" w:eastAsia="Times New Roman" w:hAnsi="Arial" w:cs="Arial"/>
          <w:kern w:val="20"/>
          <w:szCs w:val="24"/>
        </w:rPr>
      </w:pPr>
      <w:r w:rsidRPr="00136D79">
        <w:rPr>
          <w:rFonts w:ascii="Arial" w:eastAsia="Times New Roman" w:hAnsi="Arial" w:cs="Arial"/>
          <w:b/>
          <w:bCs/>
          <w:kern w:val="20"/>
          <w:szCs w:val="24"/>
        </w:rPr>
        <w:t>[●]</w:t>
      </w:r>
      <w:r w:rsidRPr="00136D79">
        <w:rPr>
          <w:rFonts w:ascii="Arial" w:eastAsia="Times New Roman" w:hAnsi="Arial" w:cs="Arial"/>
          <w:kern w:val="20"/>
          <w:szCs w:val="24"/>
        </w:rPr>
        <w:t xml:space="preserve">, sociedade por ações, com sede em [Município], Estado de [●], na [endereço], inscrita no Cadastro Nacional da Pessoa Jurídica, do Ministério da Fazenda, sob o </w:t>
      </w:r>
      <w:r w:rsidR="005006D9">
        <w:rPr>
          <w:rFonts w:ascii="Arial" w:eastAsia="Times New Roman" w:hAnsi="Arial" w:cs="Arial"/>
          <w:kern w:val="20"/>
          <w:szCs w:val="24"/>
        </w:rPr>
        <w:t>n</w:t>
      </w:r>
      <w:r w:rsidR="00085FD2" w:rsidRPr="00136D79">
        <w:rPr>
          <w:rFonts w:ascii="Arial" w:eastAsia="Times New Roman" w:hAnsi="Arial" w:cs="Arial"/>
          <w:kern w:val="20"/>
          <w:szCs w:val="24"/>
        </w:rPr>
        <w:t>º</w:t>
      </w:r>
      <w:r w:rsidRPr="00136D79">
        <w:rPr>
          <w:rFonts w:ascii="Arial" w:eastAsia="Times New Roman" w:hAnsi="Arial" w:cs="Arial"/>
          <w:kern w:val="20"/>
          <w:szCs w:val="24"/>
        </w:rPr>
        <w:t xml:space="preserve"> [●], neste ato devidamente representada pelos Srs</w:t>
      </w:r>
      <w:r w:rsidR="00C208FB" w:rsidRPr="00136D79">
        <w:rPr>
          <w:rFonts w:ascii="Arial" w:eastAsia="Times New Roman" w:hAnsi="Arial" w:cs="Arial"/>
          <w:kern w:val="20"/>
          <w:szCs w:val="24"/>
        </w:rPr>
        <w:t>.</w:t>
      </w:r>
      <w:r w:rsidRPr="00136D79">
        <w:rPr>
          <w:rFonts w:ascii="Arial" w:eastAsia="Times New Roman" w:hAnsi="Arial" w:cs="Arial"/>
          <w:kern w:val="20"/>
          <w:szCs w:val="24"/>
        </w:rPr>
        <w:t xml:space="preserve"> [●], [qualificação];</w:t>
      </w:r>
    </w:p>
    <w:p w14:paraId="147A2A3B" w14:textId="3F217F3B" w:rsidR="005C4075" w:rsidRPr="00136D79" w:rsidRDefault="005C4075" w:rsidP="00C53295">
      <w:pPr>
        <w:spacing w:before="240" w:after="120" w:line="240" w:lineRule="auto"/>
        <w:rPr>
          <w:rFonts w:ascii="Arial" w:eastAsia="Times New Roman" w:hAnsi="Arial" w:cs="Arial"/>
          <w:bCs/>
          <w:kern w:val="20"/>
          <w:szCs w:val="24"/>
        </w:rPr>
      </w:pPr>
      <w:r w:rsidRPr="00136D79">
        <w:rPr>
          <w:rFonts w:ascii="Arial" w:eastAsia="Times New Roman" w:hAnsi="Arial" w:cs="Arial"/>
          <w:bCs/>
          <w:kern w:val="20"/>
          <w:szCs w:val="24"/>
        </w:rPr>
        <w:t>Figurando</w:t>
      </w:r>
      <w:r w:rsidR="00C208FB" w:rsidRPr="00136D79">
        <w:rPr>
          <w:rFonts w:ascii="Arial" w:eastAsia="Times New Roman" w:hAnsi="Arial" w:cs="Arial"/>
          <w:bCs/>
          <w:kern w:val="20"/>
          <w:szCs w:val="24"/>
        </w:rPr>
        <w:t>,</w:t>
      </w:r>
      <w:r w:rsidRPr="00136D79">
        <w:rPr>
          <w:rFonts w:ascii="Arial" w:eastAsia="Times New Roman" w:hAnsi="Arial" w:cs="Arial"/>
          <w:bCs/>
          <w:kern w:val="20"/>
          <w:szCs w:val="24"/>
        </w:rPr>
        <w:t xml:space="preserve"> ainda</w:t>
      </w:r>
      <w:r w:rsidR="00C208FB" w:rsidRPr="00136D79">
        <w:rPr>
          <w:rFonts w:ascii="Arial" w:eastAsia="Times New Roman" w:hAnsi="Arial" w:cs="Arial"/>
          <w:bCs/>
          <w:kern w:val="20"/>
          <w:szCs w:val="24"/>
        </w:rPr>
        <w:t>,</w:t>
      </w:r>
      <w:r w:rsidRPr="00136D79">
        <w:rPr>
          <w:rFonts w:ascii="Arial" w:eastAsia="Times New Roman" w:hAnsi="Arial" w:cs="Arial"/>
          <w:bCs/>
          <w:kern w:val="20"/>
          <w:szCs w:val="24"/>
        </w:rPr>
        <w:t xml:space="preserve"> como interveniente</w:t>
      </w:r>
      <w:r w:rsidRPr="00136D79">
        <w:rPr>
          <w:rFonts w:ascii="Cambria Math" w:eastAsia="Times New Roman" w:hAnsi="Cambria Math" w:cs="Cambria Math"/>
          <w:bCs/>
          <w:kern w:val="20"/>
          <w:szCs w:val="24"/>
        </w:rPr>
        <w:t>‐</w:t>
      </w:r>
      <w:r w:rsidRPr="00136D79">
        <w:rPr>
          <w:rFonts w:ascii="Arial" w:eastAsia="Times New Roman" w:hAnsi="Arial" w:cs="Arial"/>
          <w:bCs/>
          <w:kern w:val="20"/>
          <w:szCs w:val="24"/>
        </w:rPr>
        <w:t>anuente</w:t>
      </w:r>
      <w:r w:rsidR="00C208FB" w:rsidRPr="00136D79">
        <w:rPr>
          <w:rFonts w:ascii="Arial" w:eastAsia="Times New Roman" w:hAnsi="Arial" w:cs="Arial"/>
          <w:bCs/>
          <w:kern w:val="20"/>
          <w:szCs w:val="24"/>
        </w:rPr>
        <w:t>,</w:t>
      </w:r>
      <w:r w:rsidRPr="00136D79">
        <w:rPr>
          <w:rFonts w:ascii="Arial" w:eastAsia="Times New Roman" w:hAnsi="Arial" w:cs="Arial"/>
          <w:bCs/>
          <w:kern w:val="20"/>
          <w:szCs w:val="24"/>
        </w:rPr>
        <w:t xml:space="preserve"> a </w:t>
      </w:r>
      <w:r w:rsidRPr="00136D79">
        <w:rPr>
          <w:rFonts w:ascii="Arial" w:hAnsi="Arial" w:cs="Arial"/>
          <w:b/>
          <w:szCs w:val="24"/>
        </w:rPr>
        <w:t>Agência Estadual de Regulação de Serviços Públicos de Mato Grosso do Sul – AGEPAN</w:t>
      </w:r>
      <w:r w:rsidRPr="00136D79">
        <w:rPr>
          <w:rFonts w:ascii="Arial" w:eastAsia="Times New Roman" w:hAnsi="Arial" w:cs="Arial"/>
          <w:bCs/>
          <w:kern w:val="20"/>
          <w:szCs w:val="24"/>
        </w:rPr>
        <w:t xml:space="preserve">, autarquia estadual, </w:t>
      </w:r>
      <w:r w:rsidRPr="00136D79">
        <w:rPr>
          <w:rFonts w:ascii="Arial" w:eastAsia="Times New Roman" w:hAnsi="Arial" w:cs="Arial"/>
          <w:kern w:val="20"/>
          <w:szCs w:val="24"/>
        </w:rPr>
        <w:t>com sede [●], neste ato representada pelo seu Diretor</w:t>
      </w:r>
      <w:r w:rsidR="0041707B">
        <w:rPr>
          <w:rFonts w:ascii="Arial" w:eastAsia="Times New Roman" w:hAnsi="Arial" w:cs="Arial"/>
          <w:kern w:val="20"/>
          <w:szCs w:val="24"/>
        </w:rPr>
        <w:t>-Presidente</w:t>
      </w:r>
      <w:r w:rsidRPr="00136D79">
        <w:rPr>
          <w:rFonts w:ascii="Arial" w:eastAsia="Times New Roman" w:hAnsi="Arial" w:cs="Arial"/>
          <w:kern w:val="20"/>
          <w:szCs w:val="24"/>
        </w:rPr>
        <w:t>, Sr</w:t>
      </w:r>
      <w:r w:rsidR="00C208FB" w:rsidRPr="00136D79">
        <w:rPr>
          <w:rFonts w:ascii="Arial" w:eastAsia="Times New Roman" w:hAnsi="Arial" w:cs="Arial"/>
          <w:kern w:val="20"/>
          <w:szCs w:val="24"/>
        </w:rPr>
        <w:t>.</w:t>
      </w:r>
      <w:r w:rsidRPr="00136D79">
        <w:rPr>
          <w:rFonts w:ascii="Arial" w:eastAsia="Times New Roman" w:hAnsi="Arial" w:cs="Arial"/>
          <w:kern w:val="20"/>
          <w:szCs w:val="24"/>
        </w:rPr>
        <w:t xml:space="preserve"> [●], [qualificação], doravante denominada “</w:t>
      </w:r>
      <w:r w:rsidRPr="00136D79">
        <w:rPr>
          <w:rFonts w:ascii="Arial" w:eastAsia="Times New Roman" w:hAnsi="Arial" w:cs="Arial"/>
          <w:b/>
          <w:kern w:val="20"/>
          <w:szCs w:val="24"/>
        </w:rPr>
        <w:t>AGEPAN</w:t>
      </w:r>
      <w:r w:rsidRPr="00136D79">
        <w:rPr>
          <w:rFonts w:ascii="Arial" w:eastAsia="Times New Roman" w:hAnsi="Arial" w:cs="Arial"/>
          <w:kern w:val="20"/>
          <w:szCs w:val="24"/>
        </w:rPr>
        <w:t>”</w:t>
      </w:r>
      <w:r w:rsidR="00C208FB" w:rsidRPr="00136D79">
        <w:rPr>
          <w:rFonts w:ascii="Arial" w:eastAsia="Times New Roman" w:hAnsi="Arial" w:cs="Arial"/>
          <w:kern w:val="20"/>
          <w:szCs w:val="24"/>
        </w:rPr>
        <w:t>;</w:t>
      </w:r>
    </w:p>
    <w:p w14:paraId="5692C139" w14:textId="77777777" w:rsidR="005C4075" w:rsidRPr="00136D79" w:rsidRDefault="005C4075" w:rsidP="00C53295">
      <w:pPr>
        <w:spacing w:before="240" w:after="120" w:line="240" w:lineRule="auto"/>
        <w:ind w:left="567" w:hanging="567"/>
        <w:rPr>
          <w:rFonts w:ascii="Arial" w:eastAsia="Times New Roman" w:hAnsi="Arial" w:cs="Arial"/>
          <w:b/>
          <w:bCs/>
          <w:kern w:val="20"/>
          <w:szCs w:val="24"/>
        </w:rPr>
      </w:pPr>
      <w:r w:rsidRPr="00136D79">
        <w:rPr>
          <w:rFonts w:ascii="Arial" w:eastAsia="Times New Roman" w:hAnsi="Arial" w:cs="Arial"/>
          <w:b/>
          <w:bCs/>
          <w:kern w:val="20"/>
          <w:szCs w:val="24"/>
        </w:rPr>
        <w:t>CONSIDERANDO QUE</w:t>
      </w:r>
    </w:p>
    <w:p w14:paraId="570B988C" w14:textId="6AF32668" w:rsidR="005C4075" w:rsidRPr="00136D79" w:rsidRDefault="005C4075" w:rsidP="00C53295">
      <w:pPr>
        <w:pStyle w:val="PargrafodaLista"/>
        <w:numPr>
          <w:ilvl w:val="3"/>
          <w:numId w:val="14"/>
        </w:numPr>
        <w:tabs>
          <w:tab w:val="clear" w:pos="2722"/>
          <w:tab w:val="num" w:pos="567"/>
        </w:tabs>
        <w:spacing w:before="240" w:after="120" w:line="240" w:lineRule="auto"/>
        <w:ind w:left="567" w:hanging="397"/>
        <w:contextualSpacing w:val="0"/>
        <w:rPr>
          <w:rFonts w:ascii="Arial" w:eastAsia="Times New Roman" w:hAnsi="Arial" w:cs="Arial"/>
          <w:kern w:val="20"/>
          <w:szCs w:val="24"/>
        </w:rPr>
      </w:pPr>
      <w:r w:rsidRPr="00136D79">
        <w:rPr>
          <w:rFonts w:ascii="Arial" w:eastAsia="Times New Roman" w:hAnsi="Arial" w:cs="Arial"/>
          <w:kern w:val="20"/>
          <w:szCs w:val="24"/>
        </w:rPr>
        <w:t xml:space="preserve">O </w:t>
      </w:r>
      <w:r w:rsidRPr="00136D79">
        <w:rPr>
          <w:rFonts w:ascii="Arial" w:eastAsia="Times New Roman" w:hAnsi="Arial" w:cs="Arial"/>
          <w:b/>
          <w:kern w:val="20"/>
          <w:szCs w:val="24"/>
        </w:rPr>
        <w:t>Poder Concedente</w:t>
      </w:r>
      <w:r w:rsidRPr="00136D79">
        <w:rPr>
          <w:rFonts w:ascii="Arial" w:eastAsia="Times New Roman" w:hAnsi="Arial" w:cs="Arial"/>
          <w:kern w:val="20"/>
          <w:szCs w:val="24"/>
        </w:rPr>
        <w:t xml:space="preserve"> decidiu atribuir à iniciativa privada a exploração, mediante concessão</w:t>
      </w:r>
      <w:r w:rsidR="00C208FB" w:rsidRPr="00136D79">
        <w:rPr>
          <w:rFonts w:ascii="Arial" w:eastAsia="Times New Roman" w:hAnsi="Arial" w:cs="Arial"/>
          <w:kern w:val="20"/>
          <w:szCs w:val="24"/>
        </w:rPr>
        <w:t xml:space="preserve"> comum</w:t>
      </w:r>
      <w:r w:rsidRPr="00136D79">
        <w:rPr>
          <w:rFonts w:ascii="Arial" w:eastAsia="Times New Roman" w:hAnsi="Arial" w:cs="Arial"/>
          <w:kern w:val="20"/>
          <w:szCs w:val="24"/>
        </w:rPr>
        <w:t xml:space="preserve">, do </w:t>
      </w:r>
      <w:r w:rsidRPr="00136D79">
        <w:rPr>
          <w:rFonts w:ascii="Arial" w:eastAsia="Times New Roman" w:hAnsi="Arial" w:cs="Arial"/>
          <w:b/>
          <w:bCs/>
          <w:kern w:val="20"/>
          <w:szCs w:val="24"/>
        </w:rPr>
        <w:t>Sistema Rodoviário</w:t>
      </w:r>
      <w:r w:rsidRPr="00136D79">
        <w:rPr>
          <w:rFonts w:ascii="Arial" w:eastAsia="Times New Roman" w:hAnsi="Arial" w:cs="Arial"/>
          <w:kern w:val="20"/>
          <w:szCs w:val="24"/>
        </w:rPr>
        <w:t>, conforme</w:t>
      </w:r>
      <w:r w:rsidR="005006D9">
        <w:rPr>
          <w:rFonts w:ascii="Arial" w:eastAsia="Times New Roman" w:hAnsi="Arial" w:cs="Arial"/>
          <w:kern w:val="20"/>
          <w:szCs w:val="24"/>
        </w:rPr>
        <w:t xml:space="preserve"> autorizado pela Lei Estadual n</w:t>
      </w:r>
      <w:r w:rsidRPr="00136D79">
        <w:rPr>
          <w:rFonts w:ascii="Arial" w:eastAsia="Times New Roman" w:hAnsi="Arial" w:cs="Arial"/>
          <w:kern w:val="20"/>
          <w:szCs w:val="24"/>
        </w:rPr>
        <w:t>º 4.4</w:t>
      </w:r>
      <w:r w:rsidR="005006D9">
        <w:rPr>
          <w:rFonts w:ascii="Arial" w:eastAsia="Times New Roman" w:hAnsi="Arial" w:cs="Arial"/>
          <w:kern w:val="20"/>
          <w:szCs w:val="24"/>
        </w:rPr>
        <w:t>76/14 e pelo Decreto Estadual n</w:t>
      </w:r>
      <w:r w:rsidRPr="00136D79">
        <w:rPr>
          <w:rFonts w:ascii="Arial" w:eastAsia="Times New Roman" w:hAnsi="Arial" w:cs="Arial"/>
          <w:kern w:val="20"/>
          <w:szCs w:val="24"/>
        </w:rPr>
        <w:t>º 13.926/14;</w:t>
      </w:r>
    </w:p>
    <w:p w14:paraId="72E821D3" w14:textId="318C9870" w:rsidR="005C4075" w:rsidRPr="00136D79" w:rsidRDefault="005C4075" w:rsidP="00C53295">
      <w:pPr>
        <w:pStyle w:val="PargrafodaLista"/>
        <w:numPr>
          <w:ilvl w:val="3"/>
          <w:numId w:val="14"/>
        </w:numPr>
        <w:tabs>
          <w:tab w:val="clear" w:pos="2722"/>
          <w:tab w:val="num" w:pos="567"/>
        </w:tabs>
        <w:spacing w:before="240" w:after="120" w:line="240" w:lineRule="auto"/>
        <w:ind w:left="567" w:hanging="397"/>
        <w:contextualSpacing w:val="0"/>
        <w:rPr>
          <w:rFonts w:ascii="Arial" w:eastAsia="Times New Roman" w:hAnsi="Arial" w:cs="Arial"/>
          <w:kern w:val="20"/>
          <w:szCs w:val="24"/>
        </w:rPr>
      </w:pPr>
      <w:r w:rsidRPr="00136D79">
        <w:rPr>
          <w:rFonts w:ascii="Arial" w:eastAsia="Times New Roman" w:hAnsi="Arial" w:cs="Arial"/>
          <w:kern w:val="20"/>
          <w:szCs w:val="24"/>
        </w:rPr>
        <w:t xml:space="preserve">Em virtude da decisão mencionada no considerando anterior, </w:t>
      </w:r>
      <w:r w:rsidRPr="002702EB">
        <w:rPr>
          <w:rFonts w:ascii="Arial" w:eastAsia="Times New Roman" w:hAnsi="Arial" w:cs="Arial"/>
          <w:kern w:val="20"/>
          <w:szCs w:val="24"/>
        </w:rPr>
        <w:t xml:space="preserve">a </w:t>
      </w:r>
      <w:r w:rsidRPr="002702EB">
        <w:rPr>
          <w:rFonts w:ascii="Arial" w:eastAsia="Times New Roman" w:hAnsi="Arial" w:cs="Arial"/>
          <w:b/>
          <w:kern w:val="20"/>
          <w:szCs w:val="24"/>
        </w:rPr>
        <w:t>SEINFRA</w:t>
      </w:r>
      <w:r w:rsidR="002735CC" w:rsidRPr="002702EB">
        <w:rPr>
          <w:rFonts w:ascii="Arial" w:eastAsia="Times New Roman" w:hAnsi="Arial" w:cs="Arial"/>
          <w:b/>
          <w:kern w:val="20"/>
          <w:szCs w:val="24"/>
        </w:rPr>
        <w:t xml:space="preserve"> </w:t>
      </w:r>
      <w:r w:rsidR="002735CC" w:rsidRPr="002702EB">
        <w:rPr>
          <w:rFonts w:ascii="Arial" w:eastAsia="Times New Roman" w:hAnsi="Arial" w:cs="Arial"/>
          <w:kern w:val="20"/>
          <w:szCs w:val="24"/>
        </w:rPr>
        <w:t>por intermédio</w:t>
      </w:r>
      <w:r w:rsidR="002735CC" w:rsidRPr="002702EB">
        <w:rPr>
          <w:rFonts w:ascii="Arial" w:eastAsia="Times New Roman" w:hAnsi="Arial" w:cs="Arial"/>
          <w:b/>
          <w:kern w:val="20"/>
          <w:szCs w:val="24"/>
        </w:rPr>
        <w:t xml:space="preserve"> </w:t>
      </w:r>
      <w:r w:rsidR="002735CC" w:rsidRPr="002702EB">
        <w:rPr>
          <w:rFonts w:ascii="Arial" w:eastAsia="Times New Roman" w:hAnsi="Arial" w:cs="Arial"/>
          <w:kern w:val="20"/>
          <w:szCs w:val="24"/>
        </w:rPr>
        <w:t>da</w:t>
      </w:r>
      <w:r w:rsidR="002735CC" w:rsidRPr="002702EB">
        <w:rPr>
          <w:rFonts w:ascii="Arial" w:eastAsia="Times New Roman" w:hAnsi="Arial" w:cs="Arial"/>
          <w:b/>
          <w:kern w:val="20"/>
          <w:szCs w:val="24"/>
        </w:rPr>
        <w:t xml:space="preserve"> SAD</w:t>
      </w:r>
      <w:r w:rsidRPr="002702EB">
        <w:rPr>
          <w:rFonts w:ascii="Arial" w:eastAsia="Times New Roman" w:hAnsi="Arial" w:cs="Arial"/>
          <w:kern w:val="20"/>
          <w:szCs w:val="24"/>
        </w:rPr>
        <w:t>,</w:t>
      </w:r>
      <w:r w:rsidRPr="00136D79">
        <w:rPr>
          <w:rFonts w:ascii="Arial" w:eastAsia="Times New Roman" w:hAnsi="Arial" w:cs="Arial"/>
          <w:kern w:val="20"/>
          <w:szCs w:val="24"/>
        </w:rPr>
        <w:t xml:space="preserve"> de acordo com as competências legais que lhe foram atribuídas, realizou a </w:t>
      </w:r>
      <w:r w:rsidRPr="00136D79">
        <w:rPr>
          <w:rFonts w:ascii="Arial" w:eastAsia="Times New Roman" w:hAnsi="Arial" w:cs="Arial"/>
          <w:b/>
          <w:kern w:val="20"/>
          <w:szCs w:val="24"/>
        </w:rPr>
        <w:t>Concorrência</w:t>
      </w:r>
      <w:r w:rsidRPr="00136D79">
        <w:rPr>
          <w:rFonts w:ascii="Arial" w:eastAsia="Times New Roman" w:hAnsi="Arial" w:cs="Arial"/>
          <w:kern w:val="20"/>
          <w:szCs w:val="24"/>
        </w:rPr>
        <w:t xml:space="preserve"> para delegação do </w:t>
      </w:r>
      <w:r w:rsidRPr="00136D79">
        <w:rPr>
          <w:rFonts w:ascii="Arial" w:eastAsia="Times New Roman" w:hAnsi="Arial" w:cs="Arial"/>
          <w:b/>
          <w:kern w:val="20"/>
          <w:szCs w:val="24"/>
        </w:rPr>
        <w:t>Sistema Rodoviário</w:t>
      </w:r>
      <w:r w:rsidRPr="00136D79">
        <w:rPr>
          <w:rFonts w:ascii="Arial" w:eastAsia="Times New Roman" w:hAnsi="Arial" w:cs="Arial"/>
          <w:kern w:val="20"/>
          <w:szCs w:val="24"/>
        </w:rPr>
        <w:t>, na modalidade de concessão comum, regida pela</w:t>
      </w:r>
      <w:r w:rsidR="00C208FB" w:rsidRPr="00136D79">
        <w:rPr>
          <w:rFonts w:ascii="Arial" w:eastAsia="Times New Roman" w:hAnsi="Arial" w:cs="Arial"/>
          <w:kern w:val="20"/>
          <w:szCs w:val="24"/>
        </w:rPr>
        <w:t>s</w:t>
      </w:r>
      <w:r w:rsidRPr="00136D79">
        <w:rPr>
          <w:rFonts w:ascii="Arial" w:eastAsia="Times New Roman" w:hAnsi="Arial" w:cs="Arial"/>
          <w:kern w:val="20"/>
          <w:szCs w:val="24"/>
        </w:rPr>
        <w:t xml:space="preserve"> Lei</w:t>
      </w:r>
      <w:r w:rsidR="00C208FB" w:rsidRPr="00136D79">
        <w:rPr>
          <w:rFonts w:ascii="Arial" w:eastAsia="Times New Roman" w:hAnsi="Arial" w:cs="Arial"/>
          <w:kern w:val="20"/>
          <w:szCs w:val="24"/>
        </w:rPr>
        <w:t>s</w:t>
      </w:r>
      <w:r w:rsidRPr="00136D79">
        <w:rPr>
          <w:rFonts w:ascii="Arial" w:eastAsia="Times New Roman" w:hAnsi="Arial" w:cs="Arial"/>
          <w:kern w:val="20"/>
          <w:szCs w:val="24"/>
        </w:rPr>
        <w:t xml:space="preserve"> </w:t>
      </w:r>
      <w:r w:rsidR="00C208FB" w:rsidRPr="00136D79">
        <w:rPr>
          <w:rFonts w:ascii="Arial" w:eastAsia="Times New Roman" w:hAnsi="Arial" w:cs="Arial"/>
          <w:kern w:val="20"/>
          <w:szCs w:val="24"/>
        </w:rPr>
        <w:t xml:space="preserve">Federais </w:t>
      </w:r>
      <w:r w:rsidR="005006D9">
        <w:rPr>
          <w:rFonts w:ascii="Arial" w:eastAsia="Times New Roman" w:hAnsi="Arial" w:cs="Arial"/>
          <w:kern w:val="20"/>
          <w:szCs w:val="24"/>
        </w:rPr>
        <w:t>n</w:t>
      </w:r>
      <w:r w:rsidRPr="00136D79">
        <w:rPr>
          <w:rFonts w:ascii="Arial" w:eastAsia="Times New Roman" w:hAnsi="Arial" w:cs="Arial"/>
          <w:kern w:val="20"/>
          <w:szCs w:val="24"/>
        </w:rPr>
        <w:t>º 8.987/95</w:t>
      </w:r>
      <w:r w:rsidR="00C208FB" w:rsidRPr="00136D79">
        <w:rPr>
          <w:rFonts w:ascii="Arial" w:eastAsia="Times New Roman" w:hAnsi="Arial" w:cs="Arial"/>
          <w:kern w:val="20"/>
          <w:szCs w:val="24"/>
        </w:rPr>
        <w:t xml:space="preserve"> e</w:t>
      </w:r>
      <w:r w:rsidR="005006D9">
        <w:rPr>
          <w:rFonts w:ascii="Arial" w:eastAsia="Times New Roman" w:hAnsi="Arial" w:cs="Arial"/>
          <w:kern w:val="20"/>
          <w:szCs w:val="24"/>
        </w:rPr>
        <w:t xml:space="preserve"> n</w:t>
      </w:r>
      <w:r w:rsidRPr="00136D79">
        <w:rPr>
          <w:rFonts w:ascii="Arial" w:eastAsia="Times New Roman" w:hAnsi="Arial" w:cs="Arial"/>
          <w:kern w:val="20"/>
          <w:szCs w:val="24"/>
        </w:rPr>
        <w:t>º 9.074/95, pela</w:t>
      </w:r>
      <w:r w:rsidR="00C208FB" w:rsidRPr="00136D79">
        <w:rPr>
          <w:rFonts w:ascii="Arial" w:eastAsia="Times New Roman" w:hAnsi="Arial" w:cs="Arial"/>
          <w:kern w:val="20"/>
          <w:szCs w:val="24"/>
        </w:rPr>
        <w:t>s</w:t>
      </w:r>
      <w:r w:rsidRPr="00136D79">
        <w:rPr>
          <w:rFonts w:ascii="Arial" w:eastAsia="Times New Roman" w:hAnsi="Arial" w:cs="Arial"/>
          <w:kern w:val="20"/>
          <w:szCs w:val="24"/>
        </w:rPr>
        <w:t xml:space="preserve"> Lei</w:t>
      </w:r>
      <w:r w:rsidR="00C208FB" w:rsidRPr="00136D79">
        <w:rPr>
          <w:rFonts w:ascii="Arial" w:eastAsia="Times New Roman" w:hAnsi="Arial" w:cs="Arial"/>
          <w:kern w:val="20"/>
          <w:szCs w:val="24"/>
        </w:rPr>
        <w:t>s</w:t>
      </w:r>
      <w:r w:rsidRPr="00136D79">
        <w:rPr>
          <w:rFonts w:ascii="Arial" w:eastAsia="Times New Roman" w:hAnsi="Arial" w:cs="Arial"/>
          <w:kern w:val="20"/>
          <w:szCs w:val="24"/>
        </w:rPr>
        <w:t xml:space="preserve"> </w:t>
      </w:r>
      <w:r w:rsidR="00C208FB" w:rsidRPr="00136D79">
        <w:rPr>
          <w:rFonts w:ascii="Arial" w:eastAsia="Times New Roman" w:hAnsi="Arial" w:cs="Arial"/>
          <w:kern w:val="20"/>
          <w:szCs w:val="24"/>
        </w:rPr>
        <w:t xml:space="preserve">Estaduais </w:t>
      </w:r>
      <w:r w:rsidRPr="00136D79">
        <w:rPr>
          <w:rFonts w:ascii="Arial" w:eastAsia="Times New Roman" w:hAnsi="Arial" w:cs="Arial"/>
          <w:kern w:val="20"/>
          <w:szCs w:val="24"/>
        </w:rPr>
        <w:t>nº 1.776/97</w:t>
      </w:r>
      <w:r w:rsidR="00C208FB" w:rsidRPr="00136D79">
        <w:rPr>
          <w:rFonts w:ascii="Arial" w:eastAsia="Times New Roman" w:hAnsi="Arial" w:cs="Arial"/>
          <w:kern w:val="20"/>
          <w:szCs w:val="24"/>
        </w:rPr>
        <w:t xml:space="preserve">, </w:t>
      </w:r>
      <w:r w:rsidRPr="00136D79">
        <w:rPr>
          <w:rFonts w:ascii="Arial" w:eastAsia="Times New Roman" w:hAnsi="Arial" w:cs="Arial"/>
          <w:kern w:val="20"/>
          <w:szCs w:val="24"/>
        </w:rPr>
        <w:t>nº 2.766/03</w:t>
      </w:r>
      <w:r w:rsidR="00C208FB" w:rsidRPr="00136D79">
        <w:rPr>
          <w:rFonts w:ascii="Arial" w:eastAsia="Times New Roman" w:hAnsi="Arial" w:cs="Arial"/>
          <w:kern w:val="20"/>
          <w:szCs w:val="24"/>
        </w:rPr>
        <w:t xml:space="preserve"> e </w:t>
      </w:r>
      <w:r w:rsidRPr="00136D79">
        <w:rPr>
          <w:rFonts w:ascii="Arial" w:eastAsia="Times New Roman" w:hAnsi="Arial" w:cs="Arial"/>
          <w:kern w:val="20"/>
          <w:szCs w:val="24"/>
        </w:rPr>
        <w:t>nº 4.476/14, pelo Decreto Estadual nº 13.926/14 e, subsi</w:t>
      </w:r>
      <w:r w:rsidR="005006D9">
        <w:rPr>
          <w:rFonts w:ascii="Arial" w:eastAsia="Times New Roman" w:hAnsi="Arial" w:cs="Arial"/>
          <w:kern w:val="20"/>
          <w:szCs w:val="24"/>
        </w:rPr>
        <w:t>diariamente, pela Lei Federal n</w:t>
      </w:r>
      <w:r w:rsidRPr="00136D79">
        <w:rPr>
          <w:rFonts w:ascii="Arial" w:eastAsia="Times New Roman" w:hAnsi="Arial" w:cs="Arial"/>
          <w:kern w:val="20"/>
          <w:szCs w:val="24"/>
        </w:rPr>
        <w:t>º</w:t>
      </w:r>
      <w:r w:rsidR="00C208FB" w:rsidRPr="00136D79">
        <w:rPr>
          <w:rFonts w:ascii="Arial" w:eastAsia="Times New Roman" w:hAnsi="Arial" w:cs="Arial"/>
          <w:kern w:val="20"/>
          <w:szCs w:val="24"/>
        </w:rPr>
        <w:t xml:space="preserve"> </w:t>
      </w:r>
      <w:r w:rsidRPr="00136D79">
        <w:rPr>
          <w:rFonts w:ascii="Arial" w:eastAsia="Times New Roman" w:hAnsi="Arial" w:cs="Arial"/>
          <w:kern w:val="20"/>
          <w:szCs w:val="24"/>
        </w:rPr>
        <w:t>8.666/93 e demais normas vigentes sobre a matéria; e</w:t>
      </w:r>
    </w:p>
    <w:p w14:paraId="4E669C3B" w14:textId="3022DAA5" w:rsidR="005C4075" w:rsidRPr="00136D79" w:rsidRDefault="005C4075" w:rsidP="00C53295">
      <w:pPr>
        <w:pStyle w:val="PargrafodaLista"/>
        <w:numPr>
          <w:ilvl w:val="3"/>
          <w:numId w:val="14"/>
        </w:numPr>
        <w:tabs>
          <w:tab w:val="clear" w:pos="2722"/>
          <w:tab w:val="num" w:pos="567"/>
        </w:tabs>
        <w:spacing w:before="240" w:after="120" w:line="240" w:lineRule="auto"/>
        <w:ind w:left="567" w:hanging="397"/>
        <w:contextualSpacing w:val="0"/>
        <w:rPr>
          <w:rFonts w:ascii="Arial" w:eastAsia="Times New Roman" w:hAnsi="Arial" w:cs="Arial"/>
          <w:kern w:val="20"/>
          <w:szCs w:val="24"/>
        </w:rPr>
      </w:pPr>
      <w:r w:rsidRPr="00136D79">
        <w:rPr>
          <w:rFonts w:ascii="Arial" w:eastAsia="Times New Roman" w:hAnsi="Arial" w:cs="Arial"/>
          <w:kern w:val="20"/>
          <w:szCs w:val="24"/>
        </w:rPr>
        <w:t xml:space="preserve">O objeto da </w:t>
      </w:r>
      <w:r w:rsidR="00517F50" w:rsidRPr="00136D79">
        <w:rPr>
          <w:rFonts w:ascii="Arial" w:eastAsia="Times New Roman" w:hAnsi="Arial" w:cs="Arial"/>
          <w:b/>
          <w:bCs/>
          <w:kern w:val="20"/>
          <w:szCs w:val="24"/>
        </w:rPr>
        <w:t>Concessão</w:t>
      </w:r>
      <w:r w:rsidR="00517F50" w:rsidRPr="00136D79">
        <w:rPr>
          <w:rFonts w:ascii="Arial" w:eastAsia="Times New Roman" w:hAnsi="Arial" w:cs="Arial"/>
          <w:kern w:val="20"/>
          <w:szCs w:val="24"/>
        </w:rPr>
        <w:t xml:space="preserve"> </w:t>
      </w:r>
      <w:r w:rsidRPr="00136D79">
        <w:rPr>
          <w:rFonts w:ascii="Arial" w:eastAsia="Times New Roman" w:hAnsi="Arial" w:cs="Arial"/>
          <w:kern w:val="20"/>
          <w:szCs w:val="24"/>
        </w:rPr>
        <w:t xml:space="preserve">foi adjudicado à </w:t>
      </w:r>
      <w:r w:rsidRPr="00136D79">
        <w:rPr>
          <w:rFonts w:ascii="Arial" w:eastAsia="Times New Roman" w:hAnsi="Arial" w:cs="Arial"/>
          <w:b/>
          <w:kern w:val="20"/>
          <w:szCs w:val="24"/>
        </w:rPr>
        <w:t>Concessionária</w:t>
      </w:r>
      <w:r w:rsidRPr="00136D79">
        <w:rPr>
          <w:rFonts w:ascii="Arial" w:eastAsia="Times New Roman" w:hAnsi="Arial" w:cs="Arial"/>
          <w:kern w:val="20"/>
          <w:szCs w:val="24"/>
        </w:rPr>
        <w:t>, em conformidade com ato do Secretário d</w:t>
      </w:r>
      <w:r w:rsidR="00FF2F47" w:rsidRPr="00136D79">
        <w:rPr>
          <w:rFonts w:ascii="Arial" w:eastAsia="Times New Roman" w:hAnsi="Arial" w:cs="Arial"/>
          <w:kern w:val="20"/>
          <w:szCs w:val="24"/>
        </w:rPr>
        <w:t xml:space="preserve">a </w:t>
      </w:r>
      <w:r w:rsidRPr="00136D79">
        <w:rPr>
          <w:rFonts w:ascii="Arial" w:eastAsia="Times New Roman" w:hAnsi="Arial" w:cs="Arial"/>
          <w:b/>
          <w:kern w:val="20"/>
          <w:szCs w:val="24"/>
        </w:rPr>
        <w:t>SEINFRA</w:t>
      </w:r>
      <w:r w:rsidRPr="00136D79">
        <w:rPr>
          <w:rFonts w:ascii="Arial" w:eastAsia="Times New Roman" w:hAnsi="Arial" w:cs="Arial"/>
          <w:kern w:val="20"/>
          <w:szCs w:val="24"/>
        </w:rPr>
        <w:t xml:space="preserve">, publicado no </w:t>
      </w:r>
      <w:r w:rsidRPr="00136D79">
        <w:rPr>
          <w:rFonts w:ascii="Arial" w:eastAsia="Times New Roman" w:hAnsi="Arial" w:cs="Arial"/>
          <w:b/>
          <w:kern w:val="20"/>
          <w:szCs w:val="24"/>
        </w:rPr>
        <w:t>DOE</w:t>
      </w:r>
      <w:r w:rsidRPr="00136D79">
        <w:rPr>
          <w:rFonts w:ascii="Arial" w:eastAsia="Times New Roman" w:hAnsi="Arial" w:cs="Arial"/>
          <w:kern w:val="20"/>
          <w:szCs w:val="24"/>
        </w:rPr>
        <w:t xml:space="preserve"> de [●];</w:t>
      </w:r>
    </w:p>
    <w:p w14:paraId="4F27AEEE" w14:textId="352238EB" w:rsidR="00136D79" w:rsidRDefault="005006D9" w:rsidP="00C53295">
      <w:pPr>
        <w:spacing w:before="240" w:after="120" w:line="240" w:lineRule="auto"/>
        <w:rPr>
          <w:rFonts w:ascii="Arial" w:eastAsia="Times New Roman" w:hAnsi="Arial" w:cs="Arial"/>
          <w:szCs w:val="24"/>
        </w:rPr>
      </w:pPr>
      <w:r>
        <w:rPr>
          <w:rFonts w:ascii="Arial" w:eastAsia="Times New Roman" w:hAnsi="Arial" w:cs="Arial"/>
          <w:szCs w:val="24"/>
        </w:rPr>
        <w:t>R</w:t>
      </w:r>
      <w:r w:rsidR="005C4075" w:rsidRPr="00136D79">
        <w:rPr>
          <w:rFonts w:ascii="Arial" w:eastAsia="Times New Roman" w:hAnsi="Arial" w:cs="Arial"/>
          <w:szCs w:val="24"/>
        </w:rPr>
        <w:t xml:space="preserve">esolvem as </w:t>
      </w:r>
      <w:r w:rsidR="005C4075" w:rsidRPr="00136D79">
        <w:rPr>
          <w:rFonts w:ascii="Arial" w:eastAsia="Times New Roman" w:hAnsi="Arial" w:cs="Arial"/>
          <w:b/>
          <w:szCs w:val="24"/>
        </w:rPr>
        <w:t>Partes</w:t>
      </w:r>
      <w:r w:rsidR="005C4075" w:rsidRPr="00136D79">
        <w:rPr>
          <w:rFonts w:ascii="Arial" w:eastAsia="Times New Roman" w:hAnsi="Arial" w:cs="Arial"/>
          <w:szCs w:val="24"/>
        </w:rPr>
        <w:t xml:space="preserve"> celebrar o presente contrato de concessão (o “</w:t>
      </w:r>
      <w:r w:rsidR="005C4075" w:rsidRPr="00136D79">
        <w:rPr>
          <w:rFonts w:ascii="Arial" w:eastAsia="Times New Roman" w:hAnsi="Arial" w:cs="Arial"/>
          <w:b/>
          <w:szCs w:val="24"/>
        </w:rPr>
        <w:t>Contrato</w:t>
      </w:r>
      <w:r w:rsidR="005C4075" w:rsidRPr="00136D79">
        <w:rPr>
          <w:rFonts w:ascii="Arial" w:eastAsia="Times New Roman" w:hAnsi="Arial" w:cs="Arial"/>
          <w:szCs w:val="24"/>
        </w:rPr>
        <w:t>”), de acordo com as seguintes cláusulas e condições:</w:t>
      </w:r>
    </w:p>
    <w:p w14:paraId="5C3AAC46" w14:textId="6D436FDF" w:rsidR="005C4075" w:rsidRPr="00136D79" w:rsidRDefault="005C4075" w:rsidP="00C53295">
      <w:pPr>
        <w:spacing w:before="240" w:after="120" w:line="240" w:lineRule="auto"/>
        <w:rPr>
          <w:rFonts w:ascii="Arial" w:eastAsia="Times New Roman" w:hAnsi="Arial" w:cs="Arial"/>
          <w:szCs w:val="24"/>
        </w:rPr>
      </w:pPr>
      <w:r w:rsidRPr="00136D79">
        <w:rPr>
          <w:rFonts w:ascii="Arial" w:eastAsia="Times New Roman" w:hAnsi="Arial" w:cs="Arial"/>
          <w:szCs w:val="24"/>
        </w:rPr>
        <w:br w:type="page"/>
      </w:r>
    </w:p>
    <w:p w14:paraId="51EFEFE4" w14:textId="7BB9478C" w:rsidR="005C4075" w:rsidRPr="00136D79" w:rsidRDefault="005C4075" w:rsidP="00C53295">
      <w:pPr>
        <w:pStyle w:val="Ttulo2"/>
        <w:numPr>
          <w:ilvl w:val="0"/>
          <w:numId w:val="19"/>
        </w:numPr>
        <w:spacing w:after="120" w:line="240" w:lineRule="auto"/>
        <w:contextualSpacing w:val="0"/>
        <w:rPr>
          <w:rFonts w:ascii="Arial" w:eastAsia="Times New Roman" w:hAnsi="Arial" w:cs="Arial"/>
          <w:b w:val="0"/>
          <w:bCs/>
          <w:color w:val="auto"/>
          <w:kern w:val="32"/>
          <w:u w:val="single"/>
        </w:rPr>
      </w:pPr>
      <w:bookmarkStart w:id="5" w:name="_Toc511384743"/>
      <w:bookmarkStart w:id="6" w:name="_Toc21010787"/>
      <w:r w:rsidRPr="00136D79">
        <w:rPr>
          <w:rFonts w:ascii="Arial" w:eastAsia="Times New Roman" w:hAnsi="Arial" w:cs="Arial"/>
          <w:b w:val="0"/>
          <w:bCs/>
          <w:color w:val="auto"/>
          <w:kern w:val="32"/>
          <w:u w:val="single"/>
        </w:rPr>
        <w:t>Disposições Iniciais</w:t>
      </w:r>
      <w:bookmarkEnd w:id="5"/>
      <w:bookmarkEnd w:id="6"/>
    </w:p>
    <w:p w14:paraId="40A86149" w14:textId="77777777" w:rsidR="005C4075" w:rsidRPr="00136D79" w:rsidRDefault="005C4075" w:rsidP="00B159FD">
      <w:pPr>
        <w:pStyle w:val="PargrafodaLista"/>
        <w:numPr>
          <w:ilvl w:val="1"/>
          <w:numId w:val="19"/>
        </w:numPr>
        <w:tabs>
          <w:tab w:val="num" w:pos="567"/>
          <w:tab w:val="num" w:pos="1134"/>
        </w:tabs>
        <w:spacing w:before="240" w:after="120" w:line="240" w:lineRule="auto"/>
        <w:ind w:left="567" w:hanging="578"/>
        <w:contextualSpacing w:val="0"/>
        <w:rPr>
          <w:rFonts w:ascii="Arial" w:eastAsia="Times New Roman" w:hAnsi="Arial" w:cs="Arial"/>
          <w:kern w:val="20"/>
          <w:szCs w:val="24"/>
        </w:rPr>
      </w:pPr>
      <w:r w:rsidRPr="00136D79">
        <w:rPr>
          <w:rFonts w:ascii="Arial" w:eastAsia="Times New Roman" w:hAnsi="Arial" w:cs="Arial"/>
          <w:kern w:val="20"/>
          <w:szCs w:val="24"/>
        </w:rPr>
        <w:t xml:space="preserve">Para os fins do presente </w:t>
      </w:r>
      <w:r w:rsidRPr="00136D79">
        <w:rPr>
          <w:rFonts w:ascii="Arial" w:eastAsia="Times New Roman" w:hAnsi="Arial" w:cs="Arial"/>
          <w:b/>
          <w:kern w:val="20"/>
          <w:szCs w:val="24"/>
        </w:rPr>
        <w:t>Contrato</w:t>
      </w:r>
      <w:r w:rsidRPr="00136D79">
        <w:rPr>
          <w:rFonts w:ascii="Arial" w:eastAsia="Times New Roman" w:hAnsi="Arial" w:cs="Arial"/>
          <w:kern w:val="20"/>
          <w:szCs w:val="24"/>
        </w:rPr>
        <w:t>, e sem prejuízo de outras definições aqui estabelecidas, as seguintes definições aplicam-se às respectivas expressões:</w:t>
      </w:r>
    </w:p>
    <w:p w14:paraId="6A44CBDB" w14:textId="77777777" w:rsidR="005C4075" w:rsidRPr="00136D79" w:rsidRDefault="005C4075" w:rsidP="00C53295">
      <w:pPr>
        <w:tabs>
          <w:tab w:val="num" w:pos="1855"/>
        </w:tabs>
        <w:spacing w:before="240" w:after="120" w:line="240" w:lineRule="auto"/>
        <w:ind w:left="851"/>
        <w:rPr>
          <w:rFonts w:ascii="Arial" w:eastAsia="Times New Roman" w:hAnsi="Arial" w:cs="Arial"/>
          <w:b/>
          <w:kern w:val="20"/>
          <w:szCs w:val="24"/>
        </w:rPr>
      </w:pPr>
      <w:bookmarkStart w:id="7" w:name="_Hlk510016369"/>
      <w:r w:rsidRPr="00136D79">
        <w:rPr>
          <w:rFonts w:ascii="Arial" w:eastAsia="Times New Roman" w:hAnsi="Arial" w:cs="Arial"/>
          <w:b/>
          <w:kern w:val="20"/>
          <w:szCs w:val="24"/>
        </w:rPr>
        <w:t>AGEPAN</w:t>
      </w:r>
      <w:r w:rsidRPr="00136D79">
        <w:rPr>
          <w:rFonts w:ascii="Arial" w:eastAsia="Times New Roman" w:hAnsi="Arial" w:cs="Arial"/>
          <w:kern w:val="20"/>
          <w:szCs w:val="24"/>
        </w:rPr>
        <w:t xml:space="preserve">: </w:t>
      </w:r>
      <w:r w:rsidRPr="00136D79">
        <w:rPr>
          <w:rFonts w:ascii="Arial" w:hAnsi="Arial" w:cs="Arial"/>
          <w:szCs w:val="24"/>
        </w:rPr>
        <w:t>Agência Estadual de Regulação de Serviços Públicos de Mato Grosso do Sul – AGEPAN, entidade autárquica, encarregada da fiscalização e regulação dos serviços públicos no âmbito do Estado de Mato Grosso do Sul</w:t>
      </w:r>
      <w:r w:rsidRPr="00136D79">
        <w:rPr>
          <w:rFonts w:ascii="Arial" w:eastAsia="Times New Roman" w:hAnsi="Arial" w:cs="Arial"/>
          <w:kern w:val="20"/>
          <w:szCs w:val="24"/>
        </w:rPr>
        <w:t>.</w:t>
      </w:r>
    </w:p>
    <w:p w14:paraId="6C4D7808" w14:textId="77777777" w:rsidR="005C4075" w:rsidRPr="00136D79" w:rsidRDefault="005C4075" w:rsidP="00C53295">
      <w:pPr>
        <w:tabs>
          <w:tab w:val="num" w:pos="1855"/>
        </w:tabs>
        <w:spacing w:before="240" w:after="120" w:line="240" w:lineRule="auto"/>
        <w:ind w:left="851"/>
        <w:rPr>
          <w:rFonts w:ascii="Arial" w:eastAsia="Times New Roman" w:hAnsi="Arial" w:cs="Arial"/>
          <w:b/>
          <w:kern w:val="20"/>
          <w:szCs w:val="24"/>
        </w:rPr>
      </w:pPr>
      <w:r w:rsidRPr="00136D79">
        <w:rPr>
          <w:rFonts w:ascii="Arial" w:eastAsia="Times New Roman" w:hAnsi="Arial" w:cs="Arial"/>
          <w:b/>
          <w:kern w:val="20"/>
          <w:szCs w:val="24"/>
        </w:rPr>
        <w:t>AGESUL</w:t>
      </w:r>
      <w:r w:rsidRPr="00136D79">
        <w:rPr>
          <w:rFonts w:ascii="Arial" w:eastAsia="Times New Roman" w:hAnsi="Arial" w:cs="Arial"/>
          <w:kern w:val="20"/>
          <w:szCs w:val="24"/>
        </w:rPr>
        <w:t xml:space="preserve">: </w:t>
      </w:r>
      <w:r w:rsidRPr="00136D79">
        <w:rPr>
          <w:rFonts w:ascii="Arial" w:hAnsi="Arial" w:cs="Arial"/>
          <w:szCs w:val="24"/>
        </w:rPr>
        <w:t>Agência Estadual de Gestão de Empreendimentos do Estado de Mato Grosso do Sul, entidade autárquica vinculada à</w:t>
      </w:r>
      <w:r w:rsidRPr="00136D79">
        <w:rPr>
          <w:rFonts w:ascii="Arial" w:eastAsia="Times New Roman" w:hAnsi="Arial" w:cs="Arial"/>
          <w:kern w:val="20"/>
          <w:szCs w:val="24"/>
        </w:rPr>
        <w:t xml:space="preserve"> </w:t>
      </w:r>
      <w:r w:rsidRPr="00136D79">
        <w:rPr>
          <w:rFonts w:ascii="Arial" w:eastAsia="Times New Roman" w:hAnsi="Arial" w:cs="Arial"/>
          <w:b/>
          <w:kern w:val="20"/>
          <w:szCs w:val="24"/>
        </w:rPr>
        <w:t>SEINFRA</w:t>
      </w:r>
      <w:r w:rsidRPr="00136D79">
        <w:rPr>
          <w:rFonts w:ascii="Arial" w:eastAsia="Times New Roman" w:hAnsi="Arial" w:cs="Arial"/>
          <w:kern w:val="20"/>
          <w:szCs w:val="24"/>
        </w:rPr>
        <w:t>.</w:t>
      </w:r>
    </w:p>
    <w:p w14:paraId="7302C530"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Anexo</w:t>
      </w:r>
      <w:r w:rsidRPr="00136D79">
        <w:rPr>
          <w:rFonts w:ascii="Arial" w:eastAsia="Times New Roman" w:hAnsi="Arial" w:cs="Arial"/>
          <w:kern w:val="20"/>
          <w:szCs w:val="24"/>
        </w:rPr>
        <w:t xml:space="preserve">: cada um dos documentos anexos ao </w:t>
      </w:r>
      <w:r w:rsidRPr="00136D79">
        <w:rPr>
          <w:rFonts w:ascii="Arial" w:eastAsia="Times New Roman" w:hAnsi="Arial" w:cs="Arial"/>
          <w:b/>
          <w:kern w:val="20"/>
          <w:szCs w:val="24"/>
        </w:rPr>
        <w:t>Contrato</w:t>
      </w:r>
      <w:r w:rsidRPr="00136D79">
        <w:rPr>
          <w:rFonts w:ascii="Arial" w:eastAsia="Times New Roman" w:hAnsi="Arial" w:cs="Arial"/>
          <w:kern w:val="20"/>
          <w:szCs w:val="24"/>
        </w:rPr>
        <w:t>.</w:t>
      </w:r>
    </w:p>
    <w:p w14:paraId="4C53AD0F"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Anexo do Edital</w:t>
      </w:r>
      <w:r w:rsidRPr="00136D79">
        <w:rPr>
          <w:rFonts w:ascii="Arial" w:eastAsia="Times New Roman" w:hAnsi="Arial" w:cs="Arial"/>
          <w:kern w:val="20"/>
          <w:szCs w:val="24"/>
        </w:rPr>
        <w:t xml:space="preserve">: cada um dos documentos anexos ao </w:t>
      </w:r>
      <w:r w:rsidRPr="00136D79">
        <w:rPr>
          <w:rFonts w:ascii="Arial" w:eastAsia="Times New Roman" w:hAnsi="Arial" w:cs="Arial"/>
          <w:b/>
          <w:kern w:val="20"/>
          <w:szCs w:val="24"/>
        </w:rPr>
        <w:t>Edital</w:t>
      </w:r>
      <w:r w:rsidRPr="00136D79">
        <w:rPr>
          <w:rFonts w:ascii="Arial" w:eastAsia="Times New Roman" w:hAnsi="Arial" w:cs="Arial"/>
          <w:kern w:val="20"/>
          <w:szCs w:val="24"/>
        </w:rPr>
        <w:t>.</w:t>
      </w:r>
    </w:p>
    <w:p w14:paraId="41230492" w14:textId="4E379682" w:rsidR="005C4075" w:rsidRPr="00CE5F19" w:rsidRDefault="005C4075" w:rsidP="00C53295">
      <w:pPr>
        <w:tabs>
          <w:tab w:val="left" w:pos="1134"/>
          <w:tab w:val="num" w:pos="2268"/>
        </w:tabs>
        <w:spacing w:before="240" w:after="120" w:line="240" w:lineRule="auto"/>
        <w:ind w:left="851"/>
        <w:rPr>
          <w:rFonts w:ascii="Arial" w:eastAsia="Times New Roman" w:hAnsi="Arial" w:cs="Arial"/>
          <w:kern w:val="20"/>
          <w:szCs w:val="24"/>
          <w:lang w:eastAsia="en-GB"/>
        </w:rPr>
      </w:pPr>
      <w:r w:rsidRPr="00136D79">
        <w:rPr>
          <w:rFonts w:ascii="Arial" w:eastAsia="Times New Roman" w:hAnsi="Arial" w:cs="Arial"/>
          <w:b/>
          <w:kern w:val="20"/>
          <w:szCs w:val="24"/>
        </w:rPr>
        <w:t>Bens Reversíveis</w:t>
      </w:r>
      <w:r w:rsidRPr="00136D79">
        <w:rPr>
          <w:rFonts w:ascii="Arial" w:eastAsia="Times New Roman" w:hAnsi="Arial" w:cs="Arial"/>
          <w:kern w:val="20"/>
          <w:szCs w:val="24"/>
        </w:rPr>
        <w:t xml:space="preserve">: bens da </w:t>
      </w:r>
      <w:r w:rsidRPr="00136D79">
        <w:rPr>
          <w:rFonts w:ascii="Arial" w:eastAsia="Times New Roman" w:hAnsi="Arial" w:cs="Arial"/>
          <w:b/>
          <w:kern w:val="20"/>
          <w:szCs w:val="24"/>
        </w:rPr>
        <w:t xml:space="preserve">Concessão </w:t>
      </w:r>
      <w:r w:rsidRPr="00136D79">
        <w:rPr>
          <w:rFonts w:ascii="Arial" w:eastAsia="Times New Roman" w:hAnsi="Arial" w:cs="Arial"/>
          <w:kern w:val="20"/>
          <w:szCs w:val="24"/>
        </w:rPr>
        <w:t xml:space="preserve">necessários à continuidade dos serviços relacionados à </w:t>
      </w:r>
      <w:r w:rsidRPr="00136D79">
        <w:rPr>
          <w:rFonts w:ascii="Arial" w:eastAsia="Times New Roman" w:hAnsi="Arial" w:cs="Arial"/>
          <w:b/>
          <w:kern w:val="20"/>
          <w:szCs w:val="24"/>
        </w:rPr>
        <w:t>Concessão</w:t>
      </w:r>
      <w:r w:rsidRPr="00136D79">
        <w:rPr>
          <w:rFonts w:ascii="Arial" w:eastAsia="Times New Roman" w:hAnsi="Arial" w:cs="Arial"/>
          <w:kern w:val="20"/>
          <w:szCs w:val="24"/>
        </w:rPr>
        <w:t xml:space="preserve"> que </w:t>
      </w:r>
      <w:r w:rsidRPr="00CE5F19">
        <w:rPr>
          <w:rFonts w:ascii="Arial" w:eastAsia="Times New Roman" w:hAnsi="Arial" w:cs="Arial"/>
          <w:kern w:val="20"/>
          <w:szCs w:val="24"/>
        </w:rPr>
        <w:t>serão revertidos</w:t>
      </w:r>
      <w:r w:rsidR="009839AB" w:rsidRPr="00CE5F19">
        <w:rPr>
          <w:rFonts w:ascii="Arial" w:eastAsia="Times New Roman" w:hAnsi="Arial" w:cs="Arial"/>
          <w:kern w:val="20"/>
          <w:szCs w:val="24"/>
        </w:rPr>
        <w:t xml:space="preserve"> ao </w:t>
      </w:r>
      <w:r w:rsidR="009839AB" w:rsidRPr="00CE5F19">
        <w:rPr>
          <w:rFonts w:ascii="Arial" w:eastAsia="Times New Roman" w:hAnsi="Arial" w:cs="Arial"/>
          <w:b/>
          <w:kern w:val="20"/>
          <w:szCs w:val="24"/>
        </w:rPr>
        <w:t>Poder Concedente</w:t>
      </w:r>
      <w:r w:rsidRPr="00CE5F19">
        <w:rPr>
          <w:rFonts w:ascii="Arial" w:eastAsia="Times New Roman" w:hAnsi="Arial" w:cs="Arial"/>
          <w:kern w:val="20"/>
          <w:szCs w:val="24"/>
        </w:rPr>
        <w:t xml:space="preserve"> </w:t>
      </w:r>
      <w:r w:rsidR="009839AB" w:rsidRPr="00CE5F19">
        <w:rPr>
          <w:rFonts w:ascii="Arial" w:eastAsia="Times New Roman" w:hAnsi="Arial" w:cs="Arial"/>
          <w:kern w:val="20"/>
          <w:szCs w:val="24"/>
        </w:rPr>
        <w:t>no</w:t>
      </w:r>
      <w:r w:rsidRPr="00CE5F19">
        <w:rPr>
          <w:rFonts w:ascii="Arial" w:eastAsia="Times New Roman" w:hAnsi="Arial" w:cs="Arial"/>
          <w:kern w:val="20"/>
          <w:szCs w:val="24"/>
        </w:rPr>
        <w:t xml:space="preserve"> término do </w:t>
      </w:r>
      <w:r w:rsidRPr="00CE5F19">
        <w:rPr>
          <w:rFonts w:ascii="Arial" w:eastAsia="Times New Roman" w:hAnsi="Arial" w:cs="Arial"/>
          <w:b/>
          <w:kern w:val="20"/>
          <w:szCs w:val="24"/>
        </w:rPr>
        <w:t>Contrato</w:t>
      </w:r>
      <w:r w:rsidRPr="00CE5F19">
        <w:rPr>
          <w:rFonts w:ascii="Arial" w:eastAsia="Times New Roman" w:hAnsi="Arial" w:cs="Arial"/>
          <w:kern w:val="20"/>
          <w:szCs w:val="24"/>
        </w:rPr>
        <w:t>.</w:t>
      </w:r>
    </w:p>
    <w:p w14:paraId="777332FF" w14:textId="7C453E09" w:rsidR="005C4075" w:rsidRPr="00136D79" w:rsidRDefault="005C4075" w:rsidP="00C53295">
      <w:pPr>
        <w:tabs>
          <w:tab w:val="left" w:pos="1134"/>
          <w:tab w:val="num" w:pos="2268"/>
        </w:tabs>
        <w:spacing w:before="240" w:after="120" w:line="240" w:lineRule="auto"/>
        <w:ind w:left="851"/>
        <w:rPr>
          <w:rFonts w:ascii="Arial" w:eastAsia="Times New Roman" w:hAnsi="Arial" w:cs="Arial"/>
          <w:b/>
          <w:kern w:val="20"/>
          <w:szCs w:val="24"/>
          <w:lang w:eastAsia="en-GB"/>
        </w:rPr>
      </w:pPr>
      <w:r w:rsidRPr="00136D79">
        <w:rPr>
          <w:rFonts w:ascii="Arial" w:eastAsia="Times New Roman" w:hAnsi="Arial" w:cs="Arial"/>
          <w:b/>
          <w:kern w:val="20"/>
          <w:szCs w:val="24"/>
        </w:rPr>
        <w:t>CCI</w:t>
      </w:r>
      <w:r w:rsidRPr="00136D79">
        <w:rPr>
          <w:rFonts w:ascii="Arial" w:eastAsia="Times New Roman" w:hAnsi="Arial" w:cs="Arial"/>
          <w:kern w:val="20"/>
          <w:szCs w:val="24"/>
        </w:rPr>
        <w:t>: Corte de Arbitragem da Câmara de Comércio Internacional.</w:t>
      </w:r>
    </w:p>
    <w:p w14:paraId="347BCA78" w14:textId="56FC3A58" w:rsidR="008E3870" w:rsidRPr="008E3870" w:rsidRDefault="008E3870" w:rsidP="00C53295">
      <w:pPr>
        <w:tabs>
          <w:tab w:val="left" w:pos="1134"/>
          <w:tab w:val="num" w:pos="2268"/>
        </w:tabs>
        <w:spacing w:before="240" w:after="120" w:line="240" w:lineRule="auto"/>
        <w:ind w:left="851"/>
        <w:rPr>
          <w:rFonts w:ascii="Arial" w:eastAsia="Times New Roman" w:hAnsi="Arial" w:cs="Arial"/>
          <w:kern w:val="20"/>
          <w:szCs w:val="24"/>
        </w:rPr>
      </w:pPr>
      <w:r w:rsidRPr="008E3870">
        <w:rPr>
          <w:rFonts w:ascii="Arial" w:eastAsia="Times New Roman" w:hAnsi="Arial" w:cs="Arial"/>
          <w:b/>
          <w:kern w:val="20"/>
          <w:szCs w:val="24"/>
        </w:rPr>
        <w:t xml:space="preserve">Comitê Técnico de Governança: </w:t>
      </w:r>
      <w:r w:rsidRPr="008E3870">
        <w:rPr>
          <w:rFonts w:ascii="Arial" w:eastAsia="Times New Roman" w:hAnsi="Arial" w:cs="Arial"/>
          <w:kern w:val="20"/>
          <w:szCs w:val="24"/>
        </w:rPr>
        <w:t xml:space="preserve">é a comissão técnica prevista na subcláusula </w:t>
      </w:r>
      <w:r w:rsidR="00F354B4">
        <w:rPr>
          <w:rFonts w:ascii="Arial" w:eastAsia="Times New Roman" w:hAnsi="Arial" w:cs="Arial"/>
          <w:kern w:val="20"/>
          <w:szCs w:val="24"/>
        </w:rPr>
        <w:fldChar w:fldCharType="begin"/>
      </w:r>
      <w:r w:rsidR="00F354B4">
        <w:rPr>
          <w:rFonts w:ascii="Arial" w:eastAsia="Times New Roman" w:hAnsi="Arial" w:cs="Arial"/>
          <w:kern w:val="20"/>
          <w:szCs w:val="24"/>
        </w:rPr>
        <w:instrText xml:space="preserve"> REF _Ref20490990 \r \h </w:instrText>
      </w:r>
      <w:r w:rsidR="00F354B4">
        <w:rPr>
          <w:rFonts w:ascii="Arial" w:eastAsia="Times New Roman" w:hAnsi="Arial" w:cs="Arial"/>
          <w:kern w:val="20"/>
          <w:szCs w:val="24"/>
        </w:rPr>
      </w:r>
      <w:r w:rsidR="00F354B4">
        <w:rPr>
          <w:rFonts w:ascii="Arial" w:eastAsia="Times New Roman" w:hAnsi="Arial" w:cs="Arial"/>
          <w:kern w:val="20"/>
          <w:szCs w:val="24"/>
        </w:rPr>
        <w:fldChar w:fldCharType="separate"/>
      </w:r>
      <w:r w:rsidR="00FA5132">
        <w:rPr>
          <w:rFonts w:ascii="Arial" w:eastAsia="Times New Roman" w:hAnsi="Arial" w:cs="Arial"/>
          <w:b/>
          <w:bCs/>
          <w:kern w:val="20"/>
          <w:szCs w:val="24"/>
        </w:rPr>
        <w:t>Erro! Fonte de referência não encontrada.</w:t>
      </w:r>
      <w:r w:rsidR="00F354B4">
        <w:rPr>
          <w:rFonts w:ascii="Arial" w:eastAsia="Times New Roman" w:hAnsi="Arial" w:cs="Arial"/>
          <w:kern w:val="20"/>
          <w:szCs w:val="24"/>
        </w:rPr>
        <w:fldChar w:fldCharType="end"/>
      </w:r>
      <w:r w:rsidRPr="008E3870">
        <w:rPr>
          <w:rFonts w:ascii="Arial" w:eastAsia="Times New Roman" w:hAnsi="Arial" w:cs="Arial"/>
          <w:kern w:val="20"/>
          <w:szCs w:val="24"/>
        </w:rPr>
        <w:t>, competente para dirimir as divergências entre as Partes em razão do Contrato.</w:t>
      </w:r>
    </w:p>
    <w:p w14:paraId="1978584D" w14:textId="3431692F"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Concessão</w:t>
      </w:r>
      <w:r w:rsidRPr="00136D79">
        <w:rPr>
          <w:rFonts w:ascii="Arial" w:eastAsia="Times New Roman" w:hAnsi="Arial" w:cs="Arial"/>
          <w:kern w:val="20"/>
          <w:szCs w:val="24"/>
        </w:rPr>
        <w:t xml:space="preserve">: </w:t>
      </w:r>
      <w:r w:rsidR="00D104E7" w:rsidRPr="00136D79">
        <w:rPr>
          <w:rFonts w:ascii="Arial" w:eastAsia="Times New Roman" w:hAnsi="Arial" w:cs="Arial"/>
          <w:kern w:val="20"/>
          <w:szCs w:val="24"/>
        </w:rPr>
        <w:t xml:space="preserve">Concessão de serviços públicos de recuperação, operação, manutenção, conservação, implantação de melhorias e ampliação de capacidade do </w:t>
      </w:r>
      <w:r w:rsidR="00D104E7" w:rsidRPr="00136D79">
        <w:rPr>
          <w:rFonts w:ascii="Arial" w:hAnsi="Arial" w:cs="Arial"/>
          <w:b/>
          <w:kern w:val="20"/>
          <w:szCs w:val="24"/>
        </w:rPr>
        <w:t>Sistema Rodoviário</w:t>
      </w:r>
      <w:r w:rsidR="002E2E08" w:rsidRPr="00136D79">
        <w:rPr>
          <w:rFonts w:ascii="Arial" w:eastAsia="Times New Roman" w:hAnsi="Arial" w:cs="Arial"/>
          <w:kern w:val="20"/>
          <w:szCs w:val="24"/>
        </w:rPr>
        <w:t xml:space="preserve">, nos termos, no prazo e nas condições estabelecidas na </w:t>
      </w:r>
      <w:r w:rsidR="002E2E08" w:rsidRPr="00136D79">
        <w:rPr>
          <w:rFonts w:ascii="Arial" w:eastAsia="Times New Roman" w:hAnsi="Arial" w:cs="Arial"/>
          <w:bCs/>
          <w:kern w:val="20"/>
          <w:szCs w:val="24"/>
        </w:rPr>
        <w:t>minuta do</w:t>
      </w:r>
      <w:r w:rsidR="002E2E08" w:rsidRPr="00136D79">
        <w:rPr>
          <w:rFonts w:ascii="Arial" w:eastAsia="Times New Roman" w:hAnsi="Arial" w:cs="Arial"/>
          <w:b/>
          <w:kern w:val="20"/>
          <w:szCs w:val="24"/>
        </w:rPr>
        <w:t xml:space="preserve"> Contrato</w:t>
      </w:r>
      <w:r w:rsidR="002E2E08" w:rsidRPr="00136D79">
        <w:rPr>
          <w:rFonts w:ascii="Arial" w:eastAsia="Times New Roman" w:hAnsi="Arial" w:cs="Arial"/>
          <w:kern w:val="20"/>
          <w:szCs w:val="24"/>
        </w:rPr>
        <w:t xml:space="preserve">, incluindo o </w:t>
      </w:r>
      <w:r w:rsidR="002E2E08" w:rsidRPr="00136D79">
        <w:rPr>
          <w:rFonts w:ascii="Arial" w:eastAsia="Times New Roman" w:hAnsi="Arial" w:cs="Arial"/>
          <w:b/>
          <w:bCs/>
          <w:kern w:val="20"/>
          <w:szCs w:val="24"/>
        </w:rPr>
        <w:t>PER</w:t>
      </w:r>
      <w:r w:rsidRPr="00136D79">
        <w:rPr>
          <w:rFonts w:ascii="Arial" w:eastAsia="Times New Roman" w:hAnsi="Arial" w:cs="Arial"/>
          <w:kern w:val="20"/>
          <w:szCs w:val="24"/>
        </w:rPr>
        <w:t>.</w:t>
      </w:r>
    </w:p>
    <w:p w14:paraId="38E03899"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Concessionária</w:t>
      </w:r>
      <w:r w:rsidRPr="00136D79">
        <w:rPr>
          <w:rFonts w:ascii="Arial" w:eastAsia="Times New Roman" w:hAnsi="Arial" w:cs="Arial"/>
          <w:kern w:val="20"/>
          <w:szCs w:val="24"/>
        </w:rPr>
        <w:t xml:space="preserve">: é a </w:t>
      </w:r>
      <w:r w:rsidRPr="00136D79">
        <w:rPr>
          <w:rFonts w:ascii="Arial" w:eastAsia="Times New Roman" w:hAnsi="Arial" w:cs="Arial"/>
          <w:b/>
          <w:kern w:val="20"/>
          <w:szCs w:val="24"/>
        </w:rPr>
        <w:t>SPE</w:t>
      </w:r>
      <w:r w:rsidRPr="00136D79">
        <w:rPr>
          <w:rFonts w:ascii="Arial" w:eastAsia="Times New Roman" w:hAnsi="Arial" w:cs="Arial"/>
          <w:kern w:val="20"/>
          <w:szCs w:val="24"/>
        </w:rPr>
        <w:t xml:space="preserve">, qualificada no preâmbulo do presente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constituída com a finalidade exclusiva de explorar a </w:t>
      </w:r>
      <w:r w:rsidRPr="00136D79">
        <w:rPr>
          <w:rFonts w:ascii="Arial" w:eastAsia="Times New Roman" w:hAnsi="Arial" w:cs="Arial"/>
          <w:b/>
          <w:kern w:val="20"/>
          <w:szCs w:val="24"/>
        </w:rPr>
        <w:t xml:space="preserve">Concessão </w:t>
      </w:r>
      <w:r w:rsidRPr="00136D79">
        <w:rPr>
          <w:rFonts w:ascii="Arial" w:eastAsia="Times New Roman" w:hAnsi="Arial" w:cs="Arial"/>
          <w:kern w:val="20"/>
          <w:szCs w:val="24"/>
        </w:rPr>
        <w:t>do</w:t>
      </w:r>
      <w:r w:rsidRPr="00136D79">
        <w:rPr>
          <w:rFonts w:ascii="Arial" w:eastAsia="Times New Roman" w:hAnsi="Arial" w:cs="Arial"/>
          <w:b/>
          <w:kern w:val="20"/>
          <w:szCs w:val="24"/>
        </w:rPr>
        <w:t xml:space="preserve"> Sistema Rodoviário</w:t>
      </w:r>
      <w:r w:rsidRPr="00136D79">
        <w:rPr>
          <w:rFonts w:ascii="Arial" w:eastAsia="Times New Roman" w:hAnsi="Arial" w:cs="Arial"/>
          <w:kern w:val="20"/>
          <w:szCs w:val="24"/>
        </w:rPr>
        <w:t>.</w:t>
      </w:r>
    </w:p>
    <w:p w14:paraId="0CE80905"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Concorrência</w:t>
      </w:r>
      <w:r w:rsidRPr="00136D79">
        <w:rPr>
          <w:rFonts w:ascii="Arial" w:eastAsia="Times New Roman" w:hAnsi="Arial" w:cs="Arial"/>
          <w:kern w:val="20"/>
          <w:szCs w:val="24"/>
        </w:rPr>
        <w:t xml:space="preserve">: o conjunto de procedimentos realizados para a delegação do </w:t>
      </w:r>
      <w:r w:rsidRPr="00136D79">
        <w:rPr>
          <w:rFonts w:ascii="Arial" w:eastAsia="Times New Roman" w:hAnsi="Arial" w:cs="Arial"/>
          <w:b/>
          <w:kern w:val="20"/>
          <w:szCs w:val="24"/>
        </w:rPr>
        <w:t>Sistema Rodoviário</w:t>
      </w:r>
      <w:r w:rsidRPr="00136D79">
        <w:rPr>
          <w:rFonts w:ascii="Arial" w:eastAsia="Times New Roman" w:hAnsi="Arial" w:cs="Arial"/>
          <w:kern w:val="20"/>
          <w:szCs w:val="24"/>
        </w:rPr>
        <w:t xml:space="preserve"> e contratação da </w:t>
      </w:r>
      <w:r w:rsidRPr="00136D79">
        <w:rPr>
          <w:rFonts w:ascii="Arial" w:eastAsia="Times New Roman" w:hAnsi="Arial" w:cs="Arial"/>
          <w:b/>
          <w:kern w:val="20"/>
          <w:szCs w:val="24"/>
        </w:rPr>
        <w:t>Concessão</w:t>
      </w:r>
      <w:r w:rsidRPr="00136D79">
        <w:rPr>
          <w:rFonts w:ascii="Arial" w:eastAsia="Times New Roman" w:hAnsi="Arial" w:cs="Arial"/>
          <w:kern w:val="20"/>
          <w:szCs w:val="24"/>
        </w:rPr>
        <w:t>.</w:t>
      </w:r>
    </w:p>
    <w:p w14:paraId="63B746E0" w14:textId="17812757" w:rsidR="002E3486"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é o contrato </w:t>
      </w:r>
      <w:r w:rsidR="00C208FB" w:rsidRPr="00136D79">
        <w:rPr>
          <w:rFonts w:ascii="Arial" w:eastAsia="Times New Roman" w:hAnsi="Arial" w:cs="Arial"/>
          <w:kern w:val="20"/>
          <w:szCs w:val="24"/>
        </w:rPr>
        <w:t xml:space="preserve">de </w:t>
      </w:r>
      <w:r w:rsidRPr="00136D79">
        <w:rPr>
          <w:rFonts w:ascii="Arial" w:eastAsia="Times New Roman" w:hAnsi="Arial" w:cs="Arial"/>
          <w:kern w:val="20"/>
          <w:szCs w:val="24"/>
        </w:rPr>
        <w:t xml:space="preserve">concessão </w:t>
      </w:r>
      <w:r w:rsidR="00C208FB" w:rsidRPr="00136D79">
        <w:rPr>
          <w:rFonts w:ascii="Arial" w:eastAsia="Times New Roman" w:hAnsi="Arial" w:cs="Arial"/>
          <w:kern w:val="20"/>
          <w:szCs w:val="24"/>
        </w:rPr>
        <w:t xml:space="preserve">comum </w:t>
      </w:r>
      <w:r w:rsidR="002E1688" w:rsidRPr="00136D79">
        <w:rPr>
          <w:rFonts w:ascii="Arial" w:eastAsia="Times New Roman" w:hAnsi="Arial" w:cs="Arial"/>
          <w:kern w:val="20"/>
          <w:szCs w:val="24"/>
        </w:rPr>
        <w:t>de serviços públicos de recuperação, operação, manutenção, conservação, implantação de melhorias e ampliação de capacidade do</w:t>
      </w:r>
      <w:r w:rsidRPr="00136D79">
        <w:rPr>
          <w:rFonts w:ascii="Arial" w:eastAsia="Times New Roman" w:hAnsi="Arial" w:cs="Arial"/>
          <w:kern w:val="20"/>
          <w:szCs w:val="24"/>
        </w:rPr>
        <w:t xml:space="preserve"> </w:t>
      </w:r>
      <w:r w:rsidRPr="00136D79">
        <w:rPr>
          <w:rFonts w:ascii="Arial" w:eastAsia="Times New Roman" w:hAnsi="Arial" w:cs="Arial"/>
          <w:b/>
          <w:kern w:val="20"/>
          <w:szCs w:val="24"/>
        </w:rPr>
        <w:t>Sistema Rodoviário</w:t>
      </w:r>
      <w:r w:rsidRPr="00136D79">
        <w:rPr>
          <w:rFonts w:ascii="Arial" w:eastAsia="Times New Roman" w:hAnsi="Arial" w:cs="Arial"/>
          <w:kern w:val="20"/>
          <w:szCs w:val="24"/>
        </w:rPr>
        <w:t>.</w:t>
      </w:r>
    </w:p>
    <w:p w14:paraId="0D91203D" w14:textId="77777777" w:rsidR="002E3486" w:rsidRPr="00136D79" w:rsidRDefault="002E3486"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Controlada</w:t>
      </w:r>
      <w:r w:rsidRPr="00136D79">
        <w:rPr>
          <w:rFonts w:ascii="Arial" w:eastAsia="Times New Roman" w:hAnsi="Arial" w:cs="Arial"/>
          <w:kern w:val="20"/>
          <w:szCs w:val="24"/>
        </w:rPr>
        <w:t xml:space="preserve">: qualquer pessoa jurídica ou fundo de investimento cujo </w:t>
      </w:r>
      <w:r w:rsidRPr="00136D79">
        <w:rPr>
          <w:rFonts w:ascii="Arial" w:eastAsia="Times New Roman" w:hAnsi="Arial" w:cs="Arial"/>
          <w:b/>
          <w:kern w:val="20"/>
          <w:szCs w:val="24"/>
        </w:rPr>
        <w:t>Controle</w:t>
      </w:r>
      <w:r w:rsidRPr="00136D79">
        <w:rPr>
          <w:rFonts w:ascii="Arial" w:eastAsia="Times New Roman" w:hAnsi="Arial" w:cs="Arial"/>
          <w:kern w:val="20"/>
          <w:szCs w:val="24"/>
        </w:rPr>
        <w:t xml:space="preserve"> é exercido por outra pessoa ou fundo de investimento.</w:t>
      </w:r>
    </w:p>
    <w:p w14:paraId="11560AAD" w14:textId="77777777" w:rsidR="002E3486" w:rsidRPr="00136D79" w:rsidRDefault="002E3486"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Controladora</w:t>
      </w:r>
      <w:r w:rsidRPr="00136D79">
        <w:rPr>
          <w:rFonts w:ascii="Arial" w:eastAsia="Times New Roman" w:hAnsi="Arial" w:cs="Arial"/>
          <w:kern w:val="20"/>
          <w:szCs w:val="24"/>
        </w:rPr>
        <w:t xml:space="preserve">: qualquer pessoa ou fundo de investimento que exerça </w:t>
      </w:r>
      <w:r w:rsidRPr="00136D79">
        <w:rPr>
          <w:rFonts w:ascii="Arial" w:eastAsia="Times New Roman" w:hAnsi="Arial" w:cs="Arial"/>
          <w:b/>
          <w:kern w:val="20"/>
          <w:szCs w:val="24"/>
        </w:rPr>
        <w:t>Controle</w:t>
      </w:r>
      <w:r w:rsidRPr="00136D79">
        <w:rPr>
          <w:rFonts w:ascii="Arial" w:eastAsia="Times New Roman" w:hAnsi="Arial" w:cs="Arial"/>
          <w:kern w:val="20"/>
          <w:szCs w:val="24"/>
        </w:rPr>
        <w:t xml:space="preserve"> sobre outra pessoa jurídica ou fundo de investimento.</w:t>
      </w:r>
    </w:p>
    <w:p w14:paraId="4ED2BD07" w14:textId="5D39E6BF" w:rsidR="002E3486" w:rsidRPr="00136D79" w:rsidRDefault="002E3486"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Controle</w:t>
      </w:r>
      <w:r w:rsidRPr="00136D79">
        <w:rPr>
          <w:rFonts w:ascii="Arial" w:eastAsia="Times New Roman" w:hAnsi="Arial" w:cs="Arial"/>
          <w:kern w:val="20"/>
          <w:szCs w:val="24"/>
        </w:rPr>
        <w:t xml:space="preserve">: </w:t>
      </w:r>
      <w:r w:rsidRPr="00136D79">
        <w:rPr>
          <w:rFonts w:ascii="Arial" w:eastAsia="PMingLiU" w:hAnsi="Arial" w:cs="Arial"/>
          <w:kern w:val="20"/>
          <w:szCs w:val="24"/>
          <w:lang w:eastAsia="zh-TW"/>
        </w:rPr>
        <w:t>o poder, detido por pessoa ou grupo de pessoas vinculadas por acordo de voto ou sob controle comum, que, direta ou indiretamente, isolada ou conjuntamente: (</w:t>
      </w:r>
      <w:r w:rsidRPr="00136D79">
        <w:rPr>
          <w:rFonts w:ascii="Arial" w:eastAsia="PMingLiU" w:hAnsi="Arial" w:cs="Arial"/>
          <w:i/>
          <w:kern w:val="20"/>
          <w:szCs w:val="24"/>
          <w:lang w:eastAsia="zh-TW"/>
        </w:rPr>
        <w:t>i</w:t>
      </w:r>
      <w:r w:rsidRPr="00136D79">
        <w:rPr>
          <w:rFonts w:ascii="Arial" w:eastAsia="PMingLiU" w:hAnsi="Arial" w:cs="Arial"/>
          <w:kern w:val="20"/>
          <w:szCs w:val="24"/>
          <w:lang w:eastAsia="zh-TW"/>
        </w:rPr>
        <w:t>) exercer, de modo permanente, direitos que lhe assegurem a maioria dos votos nas deliberações sociais e eleger a maioria dos administradores ou gestores de outra pessoa, fundo de investimento ou entidades de previdência complementar, conforme o caso; e/ou (</w:t>
      </w:r>
      <w:r w:rsidRPr="00136D79">
        <w:rPr>
          <w:rFonts w:ascii="Arial" w:eastAsia="PMingLiU" w:hAnsi="Arial" w:cs="Arial"/>
          <w:i/>
          <w:kern w:val="20"/>
          <w:szCs w:val="24"/>
          <w:lang w:eastAsia="zh-TW"/>
        </w:rPr>
        <w:t>ii</w:t>
      </w:r>
      <w:r w:rsidRPr="00136D79">
        <w:rPr>
          <w:rFonts w:ascii="Arial" w:eastAsia="PMingLiU" w:hAnsi="Arial" w:cs="Arial"/>
          <w:kern w:val="20"/>
          <w:szCs w:val="24"/>
          <w:lang w:eastAsia="zh-TW"/>
        </w:rPr>
        <w:t>) efetivamente dirigir as atividades sociais e orientar o funcionamento de órgãos de outra pessoa, fundo de investimento ou entidade de previdência complementar.</w:t>
      </w:r>
    </w:p>
    <w:p w14:paraId="189E475D" w14:textId="70B8E53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CVM</w:t>
      </w:r>
      <w:r w:rsidRPr="00136D79">
        <w:rPr>
          <w:rFonts w:ascii="Arial" w:eastAsia="Times New Roman" w:hAnsi="Arial" w:cs="Arial"/>
          <w:kern w:val="20"/>
          <w:szCs w:val="24"/>
        </w:rPr>
        <w:t>: Comissão de Valores Mobiliários.</w:t>
      </w:r>
    </w:p>
    <w:p w14:paraId="0B248C16"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Data da Assunção</w:t>
      </w:r>
      <w:r w:rsidRPr="00136D79">
        <w:rPr>
          <w:rFonts w:ascii="Arial" w:eastAsia="Times New Roman" w:hAnsi="Arial" w:cs="Arial"/>
          <w:kern w:val="20"/>
          <w:szCs w:val="24"/>
        </w:rPr>
        <w:t>: data da assinatura do Termo de Arrolamento e Transferência de Bens (</w:t>
      </w:r>
      <w:r w:rsidRPr="00136D79">
        <w:rPr>
          <w:rFonts w:ascii="Arial" w:eastAsia="Times New Roman" w:hAnsi="Arial" w:cs="Arial"/>
          <w:b/>
          <w:kern w:val="20"/>
          <w:szCs w:val="24"/>
        </w:rPr>
        <w:t>Anexo 1</w:t>
      </w:r>
      <w:r w:rsidRPr="00136D79">
        <w:rPr>
          <w:rFonts w:ascii="Arial" w:eastAsia="Times New Roman" w:hAnsi="Arial" w:cs="Arial"/>
          <w:kern w:val="20"/>
          <w:szCs w:val="24"/>
        </w:rPr>
        <w:t xml:space="preserve"> do </w:t>
      </w:r>
      <w:r w:rsidRPr="00136D79">
        <w:rPr>
          <w:rFonts w:ascii="Arial" w:eastAsia="Times New Roman" w:hAnsi="Arial" w:cs="Arial"/>
          <w:b/>
          <w:kern w:val="20"/>
          <w:szCs w:val="24"/>
        </w:rPr>
        <w:t>Contrato</w:t>
      </w:r>
      <w:r w:rsidRPr="00136D79">
        <w:rPr>
          <w:rFonts w:ascii="Arial" w:eastAsia="Times New Roman" w:hAnsi="Arial" w:cs="Arial"/>
          <w:kern w:val="20"/>
          <w:szCs w:val="24"/>
        </w:rPr>
        <w:t>).</w:t>
      </w:r>
    </w:p>
    <w:p w14:paraId="7F4C36F6"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DOE</w:t>
      </w:r>
      <w:r w:rsidRPr="00136D79">
        <w:rPr>
          <w:rFonts w:ascii="Arial" w:eastAsia="Times New Roman" w:hAnsi="Arial" w:cs="Arial"/>
          <w:kern w:val="20"/>
          <w:szCs w:val="24"/>
        </w:rPr>
        <w:t>: Diário Oficial do Estado de Mato Grosso do Sul.</w:t>
      </w:r>
    </w:p>
    <w:p w14:paraId="29E56B9D" w14:textId="42691449"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Edital</w:t>
      </w:r>
      <w:r w:rsidRPr="00136D79">
        <w:rPr>
          <w:rFonts w:ascii="Arial" w:eastAsia="Times New Roman" w:hAnsi="Arial" w:cs="Arial"/>
          <w:kern w:val="20"/>
          <w:szCs w:val="24"/>
        </w:rPr>
        <w:t xml:space="preserve">: </w:t>
      </w:r>
      <w:r w:rsidRPr="00136D79">
        <w:rPr>
          <w:rFonts w:ascii="Arial" w:eastAsia="Times New Roman" w:hAnsi="Arial" w:cs="Arial"/>
          <w:b/>
          <w:kern w:val="20"/>
          <w:szCs w:val="24"/>
        </w:rPr>
        <w:t>Edital</w:t>
      </w:r>
      <w:r w:rsidRPr="00136D79">
        <w:rPr>
          <w:rFonts w:ascii="Arial" w:eastAsia="Times New Roman" w:hAnsi="Arial" w:cs="Arial"/>
          <w:kern w:val="20"/>
          <w:szCs w:val="24"/>
        </w:rPr>
        <w:t xml:space="preserve"> da </w:t>
      </w:r>
      <w:r w:rsidRPr="00136D79">
        <w:rPr>
          <w:rFonts w:ascii="Arial" w:eastAsia="Times New Roman" w:hAnsi="Arial" w:cs="Arial"/>
          <w:b/>
          <w:kern w:val="20"/>
          <w:szCs w:val="24"/>
        </w:rPr>
        <w:t>Concessão</w:t>
      </w:r>
      <w:r w:rsidRPr="00136D79">
        <w:rPr>
          <w:rFonts w:ascii="Arial" w:eastAsia="Times New Roman" w:hAnsi="Arial" w:cs="Arial"/>
          <w:kern w:val="20"/>
          <w:szCs w:val="24"/>
        </w:rPr>
        <w:t xml:space="preserve"> </w:t>
      </w:r>
      <w:r w:rsidR="00085FD2" w:rsidRPr="00136D79">
        <w:rPr>
          <w:rFonts w:ascii="Arial" w:eastAsia="Times New Roman" w:hAnsi="Arial" w:cs="Arial"/>
          <w:kern w:val="20"/>
          <w:szCs w:val="24"/>
        </w:rPr>
        <w:t>n.</w:t>
      </w:r>
      <w:r w:rsidR="00085FD2" w:rsidRPr="002702EB">
        <w:rPr>
          <w:rFonts w:ascii="Arial" w:eastAsia="Times New Roman" w:hAnsi="Arial" w:cs="Arial"/>
          <w:kern w:val="20"/>
          <w:szCs w:val="24"/>
        </w:rPr>
        <w:t>º</w:t>
      </w:r>
      <w:r w:rsidRPr="002702EB">
        <w:rPr>
          <w:rFonts w:ascii="Arial" w:eastAsia="Times New Roman" w:hAnsi="Arial" w:cs="Arial"/>
          <w:kern w:val="20"/>
          <w:szCs w:val="24"/>
        </w:rPr>
        <w:t xml:space="preserve"> </w:t>
      </w:r>
      <w:r w:rsidR="002702EB" w:rsidRPr="002702EB">
        <w:rPr>
          <w:rFonts w:ascii="Arial" w:eastAsia="Times New Roman" w:hAnsi="Arial" w:cs="Arial"/>
          <w:kern w:val="20"/>
          <w:szCs w:val="24"/>
        </w:rPr>
        <w:t>001</w:t>
      </w:r>
      <w:r w:rsidRPr="002702EB">
        <w:rPr>
          <w:rFonts w:ascii="Arial" w:eastAsia="Times New Roman" w:hAnsi="Arial" w:cs="Arial"/>
          <w:kern w:val="20"/>
          <w:szCs w:val="24"/>
        </w:rPr>
        <w:t>/</w:t>
      </w:r>
      <w:r w:rsidR="00A43928" w:rsidRPr="002702EB">
        <w:rPr>
          <w:rFonts w:ascii="Arial" w:eastAsia="Times New Roman" w:hAnsi="Arial" w:cs="Arial"/>
          <w:kern w:val="20"/>
          <w:szCs w:val="24"/>
        </w:rPr>
        <w:t>2019</w:t>
      </w:r>
      <w:r w:rsidRPr="002702EB">
        <w:rPr>
          <w:rFonts w:ascii="Arial" w:eastAsia="Times New Roman" w:hAnsi="Arial" w:cs="Arial"/>
          <w:kern w:val="20"/>
          <w:szCs w:val="24"/>
        </w:rPr>
        <w:t>, incluindo</w:t>
      </w:r>
      <w:r w:rsidRPr="00136D79">
        <w:rPr>
          <w:rFonts w:ascii="Arial" w:eastAsia="Times New Roman" w:hAnsi="Arial" w:cs="Arial"/>
          <w:kern w:val="20"/>
          <w:szCs w:val="24"/>
        </w:rPr>
        <w:t xml:space="preserve"> os </w:t>
      </w:r>
      <w:r w:rsidRPr="00136D79">
        <w:rPr>
          <w:rFonts w:ascii="Arial" w:eastAsia="Times New Roman" w:hAnsi="Arial" w:cs="Arial"/>
          <w:b/>
          <w:kern w:val="20"/>
          <w:szCs w:val="24"/>
        </w:rPr>
        <w:t>Anexos</w:t>
      </w:r>
      <w:r w:rsidRPr="00136D79">
        <w:rPr>
          <w:rFonts w:ascii="Arial" w:eastAsia="Times New Roman" w:hAnsi="Arial" w:cs="Arial"/>
          <w:kern w:val="20"/>
          <w:szCs w:val="24"/>
        </w:rPr>
        <w:t xml:space="preserve"> do </w:t>
      </w:r>
      <w:r w:rsidRPr="00136D79">
        <w:rPr>
          <w:rFonts w:ascii="Arial" w:eastAsia="Times New Roman" w:hAnsi="Arial" w:cs="Arial"/>
          <w:b/>
          <w:kern w:val="20"/>
          <w:szCs w:val="24"/>
        </w:rPr>
        <w:t>Edital</w:t>
      </w:r>
      <w:r w:rsidRPr="00136D79">
        <w:rPr>
          <w:rFonts w:ascii="Arial" w:eastAsia="Times New Roman" w:hAnsi="Arial" w:cs="Arial"/>
          <w:kern w:val="20"/>
          <w:szCs w:val="24"/>
        </w:rPr>
        <w:t>.</w:t>
      </w:r>
    </w:p>
    <w:p w14:paraId="615E1D68" w14:textId="0813F17B"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bCs/>
          <w:kern w:val="20"/>
          <w:szCs w:val="24"/>
          <w:lang w:eastAsia="pt-BR"/>
        </w:rPr>
        <w:t>E</w:t>
      </w:r>
      <w:r w:rsidRPr="00136D79">
        <w:rPr>
          <w:rFonts w:ascii="Arial" w:eastAsia="Times New Roman" w:hAnsi="Arial" w:cs="Arial"/>
          <w:b/>
          <w:kern w:val="20"/>
          <w:szCs w:val="24"/>
        </w:rPr>
        <w:t>scopo:</w:t>
      </w:r>
      <w:r w:rsidRPr="00136D79">
        <w:rPr>
          <w:rFonts w:ascii="Arial" w:eastAsia="Times New Roman" w:hAnsi="Arial" w:cs="Arial"/>
          <w:kern w:val="20"/>
          <w:szCs w:val="24"/>
        </w:rPr>
        <w:t xml:space="preserve"> </w:t>
      </w:r>
      <w:r w:rsidR="003846DE" w:rsidRPr="00136D79">
        <w:rPr>
          <w:rFonts w:ascii="Arial" w:eastAsia="Times New Roman" w:hAnsi="Arial" w:cs="Arial"/>
          <w:kern w:val="20"/>
          <w:szCs w:val="24"/>
        </w:rPr>
        <w:t xml:space="preserve">obras e </w:t>
      </w:r>
      <w:r w:rsidRPr="00136D79">
        <w:rPr>
          <w:rFonts w:ascii="Arial" w:eastAsia="Times New Roman" w:hAnsi="Arial" w:cs="Arial"/>
          <w:kern w:val="20"/>
          <w:szCs w:val="24"/>
        </w:rPr>
        <w:t xml:space="preserve">serviços mínimos a serem executados pela </w:t>
      </w:r>
      <w:r w:rsidRPr="00136D79">
        <w:rPr>
          <w:rFonts w:ascii="Arial" w:eastAsia="Times New Roman" w:hAnsi="Arial" w:cs="Arial"/>
          <w:b/>
          <w:kern w:val="20"/>
          <w:szCs w:val="24"/>
        </w:rPr>
        <w:t>Concessionária</w:t>
      </w:r>
      <w:r w:rsidRPr="00136D79">
        <w:rPr>
          <w:rFonts w:ascii="Arial" w:eastAsia="Times New Roman" w:hAnsi="Arial" w:cs="Arial"/>
          <w:kern w:val="20"/>
          <w:szCs w:val="24"/>
        </w:rPr>
        <w:t xml:space="preserve">, conforme previsto no </w:t>
      </w:r>
      <w:r w:rsidRPr="00136D79">
        <w:rPr>
          <w:rFonts w:ascii="Arial" w:eastAsia="Times New Roman" w:hAnsi="Arial" w:cs="Arial"/>
          <w:b/>
          <w:kern w:val="20"/>
          <w:szCs w:val="24"/>
        </w:rPr>
        <w:t>PER</w:t>
      </w:r>
      <w:r w:rsidRPr="00136D79">
        <w:rPr>
          <w:rFonts w:ascii="Arial" w:eastAsia="Times New Roman" w:hAnsi="Arial" w:cs="Arial"/>
          <w:kern w:val="20"/>
          <w:szCs w:val="24"/>
        </w:rPr>
        <w:t>.</w:t>
      </w:r>
    </w:p>
    <w:p w14:paraId="0CF976B5"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bCs/>
          <w:kern w:val="20"/>
          <w:szCs w:val="24"/>
          <w:lang w:eastAsia="pt-BR"/>
        </w:rPr>
        <w:t xml:space="preserve">Financiadores: </w:t>
      </w:r>
      <w:r w:rsidRPr="00136D79">
        <w:rPr>
          <w:rFonts w:ascii="Arial" w:eastAsia="Times New Roman" w:hAnsi="Arial" w:cs="Arial"/>
          <w:kern w:val="20"/>
          <w:szCs w:val="24"/>
          <w:lang w:eastAsia="pt-BR"/>
        </w:rPr>
        <w:t xml:space="preserve">instituições financeiras responsáveis pelos financiamentos à </w:t>
      </w:r>
      <w:r w:rsidRPr="00136D79">
        <w:rPr>
          <w:rFonts w:ascii="Arial" w:eastAsia="Times New Roman" w:hAnsi="Arial" w:cs="Arial"/>
          <w:b/>
          <w:kern w:val="20"/>
          <w:szCs w:val="24"/>
          <w:lang w:eastAsia="pt-BR"/>
        </w:rPr>
        <w:t>Concessionária</w:t>
      </w:r>
      <w:r w:rsidRPr="00136D79">
        <w:rPr>
          <w:rFonts w:ascii="Arial" w:eastAsia="Times New Roman" w:hAnsi="Arial" w:cs="Arial"/>
          <w:kern w:val="20"/>
          <w:szCs w:val="24"/>
          <w:lang w:eastAsia="pt-BR"/>
        </w:rPr>
        <w:t xml:space="preserve"> para a realização dos investimentos previstos no </w:t>
      </w:r>
      <w:r w:rsidRPr="00136D79">
        <w:rPr>
          <w:rFonts w:ascii="Arial" w:eastAsia="Times New Roman" w:hAnsi="Arial" w:cs="Arial"/>
          <w:b/>
          <w:kern w:val="20"/>
          <w:szCs w:val="24"/>
          <w:lang w:eastAsia="pt-BR"/>
        </w:rPr>
        <w:t>PER</w:t>
      </w:r>
      <w:r w:rsidRPr="00136D79">
        <w:rPr>
          <w:rFonts w:ascii="Arial" w:eastAsia="Times New Roman" w:hAnsi="Arial" w:cs="Arial"/>
          <w:kern w:val="20"/>
          <w:szCs w:val="24"/>
          <w:lang w:eastAsia="pt-BR"/>
        </w:rPr>
        <w:t>.</w:t>
      </w:r>
    </w:p>
    <w:p w14:paraId="594BC84E" w14:textId="1B2E763A"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Fluxo de Caixa Marginal:</w:t>
      </w:r>
      <w:r w:rsidRPr="00136D79">
        <w:rPr>
          <w:rFonts w:ascii="Arial" w:eastAsia="Times New Roman" w:hAnsi="Arial" w:cs="Arial"/>
          <w:kern w:val="20"/>
          <w:szCs w:val="24"/>
        </w:rPr>
        <w:t xml:space="preserve"> forma de calcular o impacto no equilíbrio econômico-financeiro do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nos termos da </w:t>
      </w:r>
      <w:r w:rsidR="00C208FB" w:rsidRPr="00136D79">
        <w:rPr>
          <w:rFonts w:ascii="Arial" w:eastAsia="Times New Roman" w:hAnsi="Arial" w:cs="Arial"/>
          <w:kern w:val="20"/>
          <w:szCs w:val="24"/>
        </w:rPr>
        <w:t xml:space="preserve">Cláusula </w:t>
      </w:r>
      <w:r w:rsidR="00A43928">
        <w:rPr>
          <w:rFonts w:ascii="Arial" w:eastAsia="Times New Roman" w:hAnsi="Arial" w:cs="Arial"/>
          <w:kern w:val="20"/>
          <w:szCs w:val="24"/>
        </w:rPr>
        <w:fldChar w:fldCharType="begin"/>
      </w:r>
      <w:r w:rsidR="00A43928">
        <w:rPr>
          <w:rFonts w:ascii="Arial" w:eastAsia="Times New Roman" w:hAnsi="Arial" w:cs="Arial"/>
          <w:kern w:val="20"/>
          <w:szCs w:val="24"/>
        </w:rPr>
        <w:instrText xml:space="preserve"> REF _Ref20813350 \r \h </w:instrText>
      </w:r>
      <w:r w:rsidR="00A43928">
        <w:rPr>
          <w:rFonts w:ascii="Arial" w:eastAsia="Times New Roman" w:hAnsi="Arial" w:cs="Arial"/>
          <w:kern w:val="20"/>
          <w:szCs w:val="24"/>
        </w:rPr>
      </w:r>
      <w:r w:rsidR="00A43928">
        <w:rPr>
          <w:rFonts w:ascii="Arial" w:eastAsia="Times New Roman" w:hAnsi="Arial" w:cs="Arial"/>
          <w:kern w:val="20"/>
          <w:szCs w:val="24"/>
        </w:rPr>
        <w:fldChar w:fldCharType="separate"/>
      </w:r>
      <w:r w:rsidR="00FA5132">
        <w:rPr>
          <w:rFonts w:ascii="Arial" w:eastAsia="Times New Roman" w:hAnsi="Arial" w:cs="Arial"/>
          <w:kern w:val="20"/>
          <w:szCs w:val="24"/>
        </w:rPr>
        <w:t>20</w:t>
      </w:r>
      <w:r w:rsidR="00A43928">
        <w:rPr>
          <w:rFonts w:ascii="Arial" w:eastAsia="Times New Roman" w:hAnsi="Arial" w:cs="Arial"/>
          <w:kern w:val="20"/>
          <w:szCs w:val="24"/>
        </w:rPr>
        <w:fldChar w:fldCharType="end"/>
      </w:r>
      <w:r w:rsidR="002E2E08" w:rsidRPr="00136D79">
        <w:rPr>
          <w:rFonts w:ascii="Arial" w:eastAsia="Times New Roman" w:hAnsi="Arial" w:cs="Arial"/>
          <w:kern w:val="20"/>
          <w:szCs w:val="24"/>
        </w:rPr>
        <w:t xml:space="preserve"> e </w:t>
      </w:r>
      <w:r w:rsidR="002E2E08" w:rsidRPr="00136D79">
        <w:rPr>
          <w:rFonts w:ascii="Arial" w:eastAsia="Times New Roman" w:hAnsi="Arial" w:cs="Arial"/>
          <w:b/>
          <w:bCs/>
          <w:kern w:val="20"/>
          <w:szCs w:val="24"/>
        </w:rPr>
        <w:t>Anexo 6</w:t>
      </w:r>
      <w:r w:rsidRPr="00136D79">
        <w:rPr>
          <w:rFonts w:ascii="Arial" w:eastAsia="Times New Roman" w:hAnsi="Arial" w:cs="Arial"/>
          <w:kern w:val="20"/>
          <w:szCs w:val="24"/>
        </w:rPr>
        <w:t xml:space="preserve"> do </w:t>
      </w:r>
      <w:r w:rsidRPr="00136D79">
        <w:rPr>
          <w:rFonts w:ascii="Arial" w:eastAsia="Times New Roman" w:hAnsi="Arial" w:cs="Arial"/>
          <w:b/>
          <w:kern w:val="20"/>
          <w:szCs w:val="24"/>
        </w:rPr>
        <w:t>Contrato</w:t>
      </w:r>
      <w:r w:rsidRPr="00136D79">
        <w:rPr>
          <w:rFonts w:ascii="Arial" w:eastAsia="Times New Roman" w:hAnsi="Arial" w:cs="Arial"/>
          <w:kern w:val="20"/>
          <w:szCs w:val="24"/>
        </w:rPr>
        <w:t>.</w:t>
      </w:r>
    </w:p>
    <w:p w14:paraId="4B504E46" w14:textId="4D49672D"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Garantia de Execução do Contrato</w:t>
      </w:r>
      <w:r w:rsidRPr="00136D79">
        <w:rPr>
          <w:rFonts w:ascii="Arial" w:eastAsia="Times New Roman" w:hAnsi="Arial" w:cs="Arial"/>
          <w:kern w:val="20"/>
          <w:szCs w:val="24"/>
        </w:rPr>
        <w:t xml:space="preserve">: garantia do fiel cumprimento das obrigações contratuais da </w:t>
      </w:r>
      <w:r w:rsidRPr="00136D79">
        <w:rPr>
          <w:rFonts w:ascii="Arial" w:eastAsia="Times New Roman" w:hAnsi="Arial" w:cs="Arial"/>
          <w:b/>
          <w:kern w:val="20"/>
          <w:szCs w:val="24"/>
        </w:rPr>
        <w:t>Concessionária</w:t>
      </w:r>
      <w:r w:rsidRPr="00136D79">
        <w:rPr>
          <w:rFonts w:ascii="Arial" w:eastAsia="Times New Roman" w:hAnsi="Arial" w:cs="Arial"/>
          <w:kern w:val="20"/>
          <w:szCs w:val="24"/>
        </w:rPr>
        <w:t xml:space="preserve">, por ela prestada em favor do </w:t>
      </w:r>
      <w:r w:rsidRPr="00136D79">
        <w:rPr>
          <w:rFonts w:ascii="Arial" w:eastAsia="Times New Roman" w:hAnsi="Arial" w:cs="Arial"/>
          <w:b/>
          <w:kern w:val="20"/>
          <w:szCs w:val="24"/>
        </w:rPr>
        <w:t>Poder Concedente</w:t>
      </w:r>
      <w:r w:rsidRPr="00136D79">
        <w:rPr>
          <w:rFonts w:ascii="Arial" w:eastAsia="Times New Roman" w:hAnsi="Arial" w:cs="Arial"/>
          <w:kern w:val="20"/>
          <w:szCs w:val="24"/>
        </w:rPr>
        <w:t xml:space="preserve">, na forma da </w:t>
      </w:r>
      <w:r w:rsidR="00C208FB" w:rsidRPr="00136D79">
        <w:rPr>
          <w:rFonts w:ascii="Arial" w:eastAsia="Times New Roman" w:hAnsi="Arial" w:cs="Arial"/>
          <w:kern w:val="20"/>
          <w:szCs w:val="24"/>
        </w:rPr>
        <w:t xml:space="preserve">Cláusula </w:t>
      </w:r>
      <w:r w:rsidR="00A43928">
        <w:rPr>
          <w:rFonts w:ascii="Arial" w:eastAsia="Times New Roman" w:hAnsi="Arial" w:cs="Arial"/>
          <w:kern w:val="20"/>
          <w:szCs w:val="24"/>
        </w:rPr>
        <w:fldChar w:fldCharType="begin"/>
      </w:r>
      <w:r w:rsidR="00A43928">
        <w:rPr>
          <w:rFonts w:ascii="Arial" w:eastAsia="Times New Roman" w:hAnsi="Arial" w:cs="Arial"/>
          <w:kern w:val="20"/>
          <w:szCs w:val="24"/>
        </w:rPr>
        <w:instrText xml:space="preserve"> REF _Ref20813384 \r \h </w:instrText>
      </w:r>
      <w:r w:rsidR="00A43928">
        <w:rPr>
          <w:rFonts w:ascii="Arial" w:eastAsia="Times New Roman" w:hAnsi="Arial" w:cs="Arial"/>
          <w:kern w:val="20"/>
          <w:szCs w:val="24"/>
        </w:rPr>
      </w:r>
      <w:r w:rsidR="00A43928">
        <w:rPr>
          <w:rFonts w:ascii="Arial" w:eastAsia="Times New Roman" w:hAnsi="Arial" w:cs="Arial"/>
          <w:kern w:val="20"/>
          <w:szCs w:val="24"/>
        </w:rPr>
        <w:fldChar w:fldCharType="separate"/>
      </w:r>
      <w:r w:rsidR="00FA5132">
        <w:rPr>
          <w:rFonts w:ascii="Arial" w:eastAsia="Times New Roman" w:hAnsi="Arial" w:cs="Arial"/>
          <w:kern w:val="20"/>
          <w:szCs w:val="24"/>
        </w:rPr>
        <w:t>10</w:t>
      </w:r>
      <w:r w:rsidR="00A43928">
        <w:rPr>
          <w:rFonts w:ascii="Arial" w:eastAsia="Times New Roman" w:hAnsi="Arial" w:cs="Arial"/>
          <w:kern w:val="20"/>
          <w:szCs w:val="24"/>
        </w:rPr>
        <w:fldChar w:fldCharType="end"/>
      </w:r>
      <w:r w:rsidRPr="00136D79">
        <w:rPr>
          <w:rFonts w:ascii="Arial" w:eastAsia="Times New Roman" w:hAnsi="Arial" w:cs="Arial"/>
          <w:kern w:val="20"/>
          <w:szCs w:val="24"/>
        </w:rPr>
        <w:t xml:space="preserve"> do </w:t>
      </w:r>
      <w:r w:rsidRPr="00136D79">
        <w:rPr>
          <w:rFonts w:ascii="Arial" w:eastAsia="Times New Roman" w:hAnsi="Arial" w:cs="Arial"/>
          <w:b/>
          <w:kern w:val="20"/>
          <w:szCs w:val="24"/>
        </w:rPr>
        <w:t>Contrato</w:t>
      </w:r>
      <w:r w:rsidRPr="00136D79">
        <w:rPr>
          <w:rFonts w:ascii="Arial" w:eastAsia="Times New Roman" w:hAnsi="Arial" w:cs="Arial"/>
          <w:kern w:val="20"/>
          <w:szCs w:val="24"/>
        </w:rPr>
        <w:t>.</w:t>
      </w:r>
    </w:p>
    <w:p w14:paraId="62D7A985"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b/>
          <w:kern w:val="20"/>
          <w:szCs w:val="24"/>
        </w:rPr>
      </w:pPr>
      <w:r w:rsidRPr="00136D79">
        <w:rPr>
          <w:rFonts w:ascii="Arial" w:eastAsia="Times New Roman" w:hAnsi="Arial" w:cs="Arial"/>
          <w:b/>
          <w:kern w:val="20"/>
          <w:szCs w:val="24"/>
        </w:rPr>
        <w:t>IPCA</w:t>
      </w:r>
      <w:r w:rsidRPr="00136D79">
        <w:rPr>
          <w:rFonts w:ascii="Arial" w:eastAsia="Times New Roman" w:hAnsi="Arial" w:cs="Arial"/>
          <w:kern w:val="20"/>
          <w:szCs w:val="24"/>
        </w:rPr>
        <w:t xml:space="preserve">: Índice Nacional de Preços ao Consumidor Amplo, divulgado pelo Instituto Brasileiro de Geografia e Estatística – IBGE, que será o índice utilizado na composição do </w:t>
      </w:r>
      <w:r w:rsidRPr="00136D79">
        <w:rPr>
          <w:rFonts w:ascii="Arial" w:eastAsia="Times New Roman" w:hAnsi="Arial" w:cs="Arial"/>
          <w:b/>
          <w:kern w:val="20"/>
          <w:szCs w:val="24"/>
        </w:rPr>
        <w:t>IRT</w:t>
      </w:r>
      <w:r w:rsidRPr="00136D79">
        <w:rPr>
          <w:rFonts w:ascii="Arial" w:eastAsia="Times New Roman" w:hAnsi="Arial" w:cs="Arial"/>
          <w:kern w:val="20"/>
          <w:szCs w:val="24"/>
        </w:rPr>
        <w:t>, devendo ser substituído por outro que venha a ser criado em seu lugar na hipótese de sua extinção</w:t>
      </w:r>
      <w:r w:rsidRPr="00136D79">
        <w:rPr>
          <w:rFonts w:ascii="Arial" w:eastAsia="Times New Roman" w:hAnsi="Arial" w:cs="Arial"/>
          <w:b/>
          <w:kern w:val="20"/>
          <w:szCs w:val="24"/>
        </w:rPr>
        <w:t>.</w:t>
      </w:r>
    </w:p>
    <w:p w14:paraId="068F4835" w14:textId="1E959950"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bookmarkStart w:id="8" w:name="_Ref356252322"/>
      <w:r w:rsidRPr="00136D79">
        <w:rPr>
          <w:rFonts w:ascii="Arial" w:eastAsia="Times New Roman" w:hAnsi="Arial" w:cs="Arial"/>
          <w:b/>
          <w:kern w:val="20"/>
          <w:szCs w:val="24"/>
        </w:rPr>
        <w:t>IRT:</w:t>
      </w:r>
      <w:r w:rsidRPr="00136D79">
        <w:rPr>
          <w:rFonts w:ascii="Arial" w:eastAsia="Times New Roman" w:hAnsi="Arial" w:cs="Arial"/>
          <w:kern w:val="20"/>
          <w:szCs w:val="24"/>
        </w:rPr>
        <w:t xml:space="preserve"> índice de </w:t>
      </w:r>
      <w:r w:rsidR="009317DF" w:rsidRPr="00136D79">
        <w:rPr>
          <w:rFonts w:ascii="Arial" w:eastAsia="Times New Roman" w:hAnsi="Arial" w:cs="Arial"/>
          <w:kern w:val="20"/>
          <w:szCs w:val="24"/>
        </w:rPr>
        <w:t xml:space="preserve">reajuste </w:t>
      </w:r>
      <w:r w:rsidRPr="00136D79">
        <w:rPr>
          <w:rFonts w:ascii="Arial" w:eastAsia="Times New Roman" w:hAnsi="Arial" w:cs="Arial"/>
          <w:kern w:val="20"/>
          <w:szCs w:val="24"/>
        </w:rPr>
        <w:t xml:space="preserve">para atualização monetária do valor da </w:t>
      </w:r>
      <w:r w:rsidRPr="00136D79">
        <w:rPr>
          <w:rFonts w:ascii="Arial" w:eastAsia="Times New Roman" w:hAnsi="Arial" w:cs="Arial"/>
          <w:b/>
          <w:kern w:val="20"/>
          <w:szCs w:val="24"/>
        </w:rPr>
        <w:t>Tarifa de Pedágio</w:t>
      </w:r>
      <w:r w:rsidRPr="00136D79">
        <w:rPr>
          <w:rFonts w:ascii="Arial" w:eastAsia="Times New Roman" w:hAnsi="Arial" w:cs="Arial"/>
          <w:kern w:val="20"/>
          <w:szCs w:val="24"/>
        </w:rPr>
        <w:t xml:space="preserve"> e de outras variáveis definidas no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calculado com base na variação do </w:t>
      </w:r>
      <w:r w:rsidRPr="00136D79">
        <w:rPr>
          <w:rFonts w:ascii="Arial" w:eastAsia="Times New Roman" w:hAnsi="Arial" w:cs="Arial"/>
          <w:b/>
          <w:kern w:val="20"/>
          <w:szCs w:val="24"/>
        </w:rPr>
        <w:t>IPCA</w:t>
      </w:r>
      <w:r w:rsidRPr="00136D79">
        <w:rPr>
          <w:rFonts w:ascii="Arial" w:eastAsia="Times New Roman" w:hAnsi="Arial" w:cs="Arial"/>
          <w:kern w:val="20"/>
          <w:szCs w:val="24"/>
        </w:rPr>
        <w:t xml:space="preserve"> entre </w:t>
      </w:r>
      <w:r w:rsidR="005255B5" w:rsidRPr="00136D79">
        <w:rPr>
          <w:rFonts w:ascii="Arial" w:eastAsia="Times New Roman" w:hAnsi="Arial" w:cs="Arial"/>
          <w:kern w:val="20"/>
          <w:szCs w:val="24"/>
        </w:rPr>
        <w:t>setembro</w:t>
      </w:r>
      <w:r w:rsidR="004B1CA9" w:rsidRPr="00136D79">
        <w:rPr>
          <w:rFonts w:ascii="Arial" w:eastAsia="Times New Roman" w:hAnsi="Arial" w:cs="Arial"/>
          <w:kern w:val="20"/>
          <w:szCs w:val="24"/>
        </w:rPr>
        <w:t xml:space="preserve"> de 2017</w:t>
      </w:r>
      <w:r w:rsidRPr="00136D79">
        <w:rPr>
          <w:rFonts w:ascii="Arial" w:eastAsia="Times New Roman" w:hAnsi="Arial" w:cs="Arial"/>
          <w:kern w:val="20"/>
          <w:szCs w:val="24"/>
        </w:rPr>
        <w:t xml:space="preserve"> e </w:t>
      </w:r>
      <w:r w:rsidR="005255B5" w:rsidRPr="00136D79">
        <w:rPr>
          <w:rFonts w:ascii="Arial" w:eastAsia="Times New Roman" w:hAnsi="Arial" w:cs="Arial"/>
          <w:kern w:val="20"/>
          <w:szCs w:val="24"/>
        </w:rPr>
        <w:t>a data em que forem cumpridas as exigências para o início da cobrança</w:t>
      </w:r>
      <w:r w:rsidRPr="00136D79">
        <w:rPr>
          <w:rFonts w:ascii="Arial" w:eastAsia="Times New Roman" w:hAnsi="Arial" w:cs="Arial"/>
          <w:kern w:val="20"/>
          <w:szCs w:val="24"/>
        </w:rPr>
        <w:t xml:space="preserve"> da </w:t>
      </w:r>
      <w:r w:rsidRPr="00136D79">
        <w:rPr>
          <w:rFonts w:ascii="Arial" w:eastAsia="Times New Roman" w:hAnsi="Arial" w:cs="Arial"/>
          <w:b/>
          <w:kern w:val="20"/>
          <w:szCs w:val="24"/>
        </w:rPr>
        <w:t xml:space="preserve">Tarifa de Pedágio </w:t>
      </w:r>
      <w:r w:rsidRPr="00136D79">
        <w:rPr>
          <w:rFonts w:ascii="Arial" w:eastAsia="Times New Roman" w:hAnsi="Arial" w:cs="Arial"/>
          <w:kern w:val="20"/>
          <w:szCs w:val="24"/>
        </w:rPr>
        <w:t>ou de qualquer das variáveis, conforme a seguinte fórmula:</w:t>
      </w:r>
      <w:r w:rsidRPr="00136D79">
        <w:rPr>
          <w:rFonts w:ascii="Arial" w:eastAsia="Times New Roman" w:hAnsi="Arial" w:cs="Arial"/>
          <w:b/>
          <w:kern w:val="20"/>
          <w:szCs w:val="24"/>
        </w:rPr>
        <w:t xml:space="preserve"> IRT = IPCA</w:t>
      </w:r>
      <w:r w:rsidRPr="00136D79">
        <w:rPr>
          <w:rFonts w:ascii="Arial" w:eastAsia="Times New Roman" w:hAnsi="Arial" w:cs="Arial"/>
          <w:b/>
          <w:kern w:val="20"/>
          <w:szCs w:val="24"/>
          <w:vertAlign w:val="subscript"/>
        </w:rPr>
        <w:t>i</w:t>
      </w:r>
      <w:r w:rsidRPr="00136D79">
        <w:rPr>
          <w:rFonts w:ascii="Arial" w:eastAsia="Times New Roman" w:hAnsi="Arial" w:cs="Arial"/>
          <w:b/>
          <w:kern w:val="20"/>
          <w:szCs w:val="24"/>
        </w:rPr>
        <w:t xml:space="preserve"> / IPCA</w:t>
      </w:r>
      <w:r w:rsidRPr="00136D79">
        <w:rPr>
          <w:rFonts w:ascii="Arial" w:eastAsia="Times New Roman" w:hAnsi="Arial" w:cs="Arial"/>
          <w:b/>
          <w:kern w:val="20"/>
          <w:szCs w:val="24"/>
          <w:vertAlign w:val="subscript"/>
        </w:rPr>
        <w:t>o</w:t>
      </w:r>
      <w:r w:rsidRPr="00136D79">
        <w:rPr>
          <w:rFonts w:ascii="Arial" w:eastAsia="Times New Roman" w:hAnsi="Arial" w:cs="Arial"/>
          <w:kern w:val="20"/>
          <w:szCs w:val="24"/>
        </w:rPr>
        <w:t xml:space="preserve"> (</w:t>
      </w:r>
      <w:r w:rsidR="00685A4C" w:rsidRPr="00136D79">
        <w:rPr>
          <w:rFonts w:ascii="Arial" w:eastAsia="Times New Roman" w:hAnsi="Arial" w:cs="Arial"/>
          <w:kern w:val="20"/>
          <w:szCs w:val="24"/>
        </w:rPr>
        <w:t>em que</w:t>
      </w:r>
      <w:r w:rsidRPr="00136D79">
        <w:rPr>
          <w:rFonts w:ascii="Arial" w:eastAsia="Times New Roman" w:hAnsi="Arial" w:cs="Arial"/>
          <w:kern w:val="20"/>
          <w:szCs w:val="24"/>
        </w:rPr>
        <w:t xml:space="preserve">: </w:t>
      </w:r>
      <w:r w:rsidRPr="00136D79">
        <w:rPr>
          <w:rFonts w:ascii="Arial" w:eastAsia="Times New Roman" w:hAnsi="Arial" w:cs="Arial"/>
          <w:b/>
          <w:kern w:val="20"/>
          <w:szCs w:val="24"/>
        </w:rPr>
        <w:t>IPCA</w:t>
      </w:r>
      <w:r w:rsidRPr="00136D79">
        <w:rPr>
          <w:rFonts w:ascii="Arial" w:eastAsia="Times New Roman" w:hAnsi="Arial" w:cs="Arial"/>
          <w:b/>
          <w:kern w:val="20"/>
          <w:szCs w:val="24"/>
          <w:vertAlign w:val="subscript"/>
        </w:rPr>
        <w:t>o</w:t>
      </w:r>
      <w:r w:rsidRPr="00136D79">
        <w:rPr>
          <w:rFonts w:ascii="Arial" w:eastAsia="Times New Roman" w:hAnsi="Arial" w:cs="Arial"/>
          <w:kern w:val="20"/>
          <w:szCs w:val="24"/>
        </w:rPr>
        <w:t xml:space="preserve"> significa o número-índice do IPCA do mês de </w:t>
      </w:r>
      <w:r w:rsidR="005255B5" w:rsidRPr="00136D79">
        <w:rPr>
          <w:rFonts w:ascii="Arial" w:eastAsia="Times New Roman" w:hAnsi="Arial" w:cs="Arial"/>
          <w:kern w:val="20"/>
          <w:szCs w:val="24"/>
        </w:rPr>
        <w:t xml:space="preserve">setembro de 2017 </w:t>
      </w:r>
      <w:r w:rsidRPr="00136D79">
        <w:rPr>
          <w:rFonts w:ascii="Arial" w:eastAsia="Times New Roman" w:hAnsi="Arial" w:cs="Arial"/>
          <w:kern w:val="20"/>
          <w:szCs w:val="24"/>
        </w:rPr>
        <w:t xml:space="preserve"> e </w:t>
      </w:r>
      <w:r w:rsidRPr="00136D79">
        <w:rPr>
          <w:rFonts w:ascii="Arial" w:eastAsia="Times New Roman" w:hAnsi="Arial" w:cs="Arial"/>
          <w:b/>
          <w:kern w:val="20"/>
          <w:szCs w:val="24"/>
        </w:rPr>
        <w:t>IPCA</w:t>
      </w:r>
      <w:r w:rsidRPr="00136D79">
        <w:rPr>
          <w:rFonts w:ascii="Arial" w:eastAsia="Times New Roman" w:hAnsi="Arial" w:cs="Arial"/>
          <w:b/>
          <w:kern w:val="20"/>
          <w:szCs w:val="24"/>
          <w:vertAlign w:val="subscript"/>
        </w:rPr>
        <w:t xml:space="preserve">i </w:t>
      </w:r>
      <w:r w:rsidRPr="00136D79">
        <w:rPr>
          <w:rFonts w:ascii="Arial" w:eastAsia="Times New Roman" w:hAnsi="Arial" w:cs="Arial"/>
          <w:kern w:val="20"/>
          <w:szCs w:val="24"/>
        </w:rPr>
        <w:t xml:space="preserve">significa o número-índice do IPCA </w:t>
      </w:r>
      <w:r w:rsidR="005255B5" w:rsidRPr="00136D79">
        <w:rPr>
          <w:rFonts w:ascii="Arial" w:eastAsia="Times New Roman" w:hAnsi="Arial" w:cs="Arial"/>
          <w:kern w:val="20"/>
          <w:szCs w:val="24"/>
        </w:rPr>
        <w:t xml:space="preserve">data em que forem cumpridas as exigências para o início da cobrança da </w:t>
      </w:r>
      <w:r w:rsidR="005255B5" w:rsidRPr="00136D79">
        <w:rPr>
          <w:rFonts w:ascii="Arial" w:eastAsia="Times New Roman" w:hAnsi="Arial" w:cs="Arial"/>
          <w:b/>
          <w:kern w:val="20"/>
          <w:szCs w:val="24"/>
        </w:rPr>
        <w:t>Tarifa de Pedágio</w:t>
      </w:r>
      <w:r w:rsidRPr="00136D79">
        <w:rPr>
          <w:rFonts w:ascii="Arial" w:eastAsia="Times New Roman" w:hAnsi="Arial" w:cs="Arial"/>
          <w:kern w:val="20"/>
          <w:szCs w:val="24"/>
        </w:rPr>
        <w:t>).</w:t>
      </w:r>
      <w:bookmarkEnd w:id="8"/>
    </w:p>
    <w:p w14:paraId="41D1DA84" w14:textId="15745753"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Multiplicador da Tarifa</w:t>
      </w:r>
      <w:r w:rsidRPr="00136D79">
        <w:rPr>
          <w:rFonts w:ascii="Arial" w:eastAsia="Times New Roman" w:hAnsi="Arial" w:cs="Arial"/>
          <w:kern w:val="20"/>
          <w:szCs w:val="24"/>
        </w:rPr>
        <w:t xml:space="preserve">: multiplicadores utilizados para cálculo da </w:t>
      </w:r>
      <w:r w:rsidRPr="00136D79">
        <w:rPr>
          <w:rFonts w:ascii="Arial" w:eastAsia="Times New Roman" w:hAnsi="Arial" w:cs="Arial"/>
          <w:b/>
          <w:kern w:val="20"/>
          <w:szCs w:val="24"/>
        </w:rPr>
        <w:t>Tarifa de Pedágio</w:t>
      </w:r>
      <w:r w:rsidRPr="00136D79">
        <w:rPr>
          <w:rFonts w:ascii="Arial" w:eastAsia="Times New Roman" w:hAnsi="Arial" w:cs="Arial"/>
          <w:kern w:val="20"/>
          <w:szCs w:val="24"/>
        </w:rPr>
        <w:t xml:space="preserve">, correspondentes às categorias de veículos, indicados na tabela da </w:t>
      </w:r>
      <w:r w:rsidR="00120718" w:rsidRPr="00136D79">
        <w:rPr>
          <w:rFonts w:ascii="Arial" w:eastAsia="Times New Roman" w:hAnsi="Arial" w:cs="Arial"/>
          <w:kern w:val="20"/>
          <w:szCs w:val="24"/>
        </w:rPr>
        <w:t xml:space="preserve">Cláusula </w:t>
      </w:r>
      <w:r w:rsidR="00A43928">
        <w:rPr>
          <w:rFonts w:ascii="Arial" w:eastAsia="Times New Roman" w:hAnsi="Arial" w:cs="Arial"/>
          <w:kern w:val="20"/>
          <w:szCs w:val="24"/>
        </w:rPr>
        <w:fldChar w:fldCharType="begin"/>
      </w:r>
      <w:r w:rsidR="00A43928">
        <w:rPr>
          <w:rFonts w:ascii="Arial" w:eastAsia="Times New Roman" w:hAnsi="Arial" w:cs="Arial"/>
          <w:kern w:val="20"/>
          <w:szCs w:val="24"/>
        </w:rPr>
        <w:instrText xml:space="preserve"> REF _Ref20813409 \r \h </w:instrText>
      </w:r>
      <w:r w:rsidR="00A43928">
        <w:rPr>
          <w:rFonts w:ascii="Arial" w:eastAsia="Times New Roman" w:hAnsi="Arial" w:cs="Arial"/>
          <w:kern w:val="20"/>
          <w:szCs w:val="24"/>
        </w:rPr>
      </w:r>
      <w:r w:rsidR="00A43928">
        <w:rPr>
          <w:rFonts w:ascii="Arial" w:eastAsia="Times New Roman" w:hAnsi="Arial" w:cs="Arial"/>
          <w:kern w:val="20"/>
          <w:szCs w:val="24"/>
        </w:rPr>
        <w:fldChar w:fldCharType="separate"/>
      </w:r>
      <w:r w:rsidR="00FA5132">
        <w:rPr>
          <w:rFonts w:ascii="Arial" w:eastAsia="Times New Roman" w:hAnsi="Arial" w:cs="Arial"/>
          <w:kern w:val="20"/>
          <w:szCs w:val="24"/>
        </w:rPr>
        <w:t>16</w:t>
      </w:r>
      <w:r w:rsidR="00A43928">
        <w:rPr>
          <w:rFonts w:ascii="Arial" w:eastAsia="Times New Roman" w:hAnsi="Arial" w:cs="Arial"/>
          <w:kern w:val="20"/>
          <w:szCs w:val="24"/>
        </w:rPr>
        <w:fldChar w:fldCharType="end"/>
      </w:r>
      <w:r w:rsidRPr="00136D79">
        <w:rPr>
          <w:rFonts w:ascii="Arial" w:eastAsia="Times New Roman" w:hAnsi="Arial" w:cs="Arial"/>
          <w:kern w:val="20"/>
          <w:szCs w:val="24"/>
        </w:rPr>
        <w:t xml:space="preserve"> do </w:t>
      </w:r>
      <w:r w:rsidRPr="00136D79">
        <w:rPr>
          <w:rFonts w:ascii="Arial" w:eastAsia="Times New Roman" w:hAnsi="Arial" w:cs="Arial"/>
          <w:b/>
          <w:kern w:val="20"/>
          <w:szCs w:val="24"/>
        </w:rPr>
        <w:t>Contrato</w:t>
      </w:r>
      <w:r w:rsidRPr="00136D79">
        <w:rPr>
          <w:rFonts w:ascii="Arial" w:eastAsia="Times New Roman" w:hAnsi="Arial" w:cs="Arial"/>
          <w:kern w:val="20"/>
          <w:szCs w:val="24"/>
        </w:rPr>
        <w:t>.</w:t>
      </w:r>
    </w:p>
    <w:p w14:paraId="310CE725" w14:textId="527F731A" w:rsidR="00A35290" w:rsidRPr="00136D79" w:rsidRDefault="00A35290"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bCs/>
          <w:kern w:val="20"/>
          <w:szCs w:val="24"/>
        </w:rPr>
        <w:t>Outorga Fixa Anual</w:t>
      </w:r>
      <w:r w:rsidRPr="00136D79">
        <w:rPr>
          <w:rFonts w:ascii="Arial" w:eastAsia="Times New Roman" w:hAnsi="Arial" w:cs="Arial"/>
          <w:kern w:val="20"/>
          <w:szCs w:val="24"/>
        </w:rPr>
        <w:t xml:space="preserve">: Valor a ser pago anualmente pela </w:t>
      </w:r>
      <w:r w:rsidRPr="00136D79">
        <w:rPr>
          <w:rFonts w:ascii="Arial" w:eastAsia="Times New Roman" w:hAnsi="Arial" w:cs="Arial"/>
          <w:b/>
          <w:bCs/>
          <w:kern w:val="20"/>
          <w:szCs w:val="24"/>
        </w:rPr>
        <w:t>Concessionária</w:t>
      </w:r>
      <w:r w:rsidRPr="00136D79">
        <w:rPr>
          <w:rFonts w:ascii="Arial" w:eastAsia="Times New Roman" w:hAnsi="Arial" w:cs="Arial"/>
          <w:kern w:val="20"/>
          <w:szCs w:val="24"/>
        </w:rPr>
        <w:t xml:space="preserve"> ao </w:t>
      </w:r>
      <w:r w:rsidRPr="00136D79">
        <w:rPr>
          <w:rFonts w:ascii="Arial" w:eastAsia="Times New Roman" w:hAnsi="Arial" w:cs="Arial"/>
          <w:b/>
          <w:bCs/>
          <w:kern w:val="20"/>
          <w:szCs w:val="24"/>
        </w:rPr>
        <w:t>Poder Concedente</w:t>
      </w:r>
      <w:r w:rsidRPr="00136D79">
        <w:rPr>
          <w:rFonts w:ascii="Arial" w:eastAsia="Times New Roman" w:hAnsi="Arial" w:cs="Arial"/>
          <w:kern w:val="20"/>
          <w:szCs w:val="24"/>
        </w:rPr>
        <w:t xml:space="preserve"> pela outorga da </w:t>
      </w:r>
      <w:r w:rsidRPr="00136D79">
        <w:rPr>
          <w:rFonts w:ascii="Arial" w:eastAsia="Times New Roman" w:hAnsi="Arial" w:cs="Arial"/>
          <w:b/>
          <w:bCs/>
          <w:kern w:val="20"/>
          <w:szCs w:val="24"/>
        </w:rPr>
        <w:t>Concessão</w:t>
      </w:r>
      <w:r w:rsidRPr="00136D79">
        <w:rPr>
          <w:rFonts w:ascii="Arial" w:eastAsia="Times New Roman" w:hAnsi="Arial" w:cs="Arial"/>
          <w:kern w:val="20"/>
          <w:szCs w:val="24"/>
        </w:rPr>
        <w:t xml:space="preserve">, nos termos previstos no </w:t>
      </w:r>
      <w:r w:rsidRPr="00136D79">
        <w:rPr>
          <w:rFonts w:ascii="Arial" w:eastAsia="Times New Roman" w:hAnsi="Arial" w:cs="Arial"/>
          <w:b/>
          <w:bCs/>
          <w:kern w:val="20"/>
          <w:szCs w:val="24"/>
        </w:rPr>
        <w:t>Edital</w:t>
      </w:r>
      <w:r w:rsidRPr="00136D79">
        <w:rPr>
          <w:rFonts w:ascii="Arial" w:eastAsia="Times New Roman" w:hAnsi="Arial" w:cs="Arial"/>
          <w:kern w:val="20"/>
          <w:szCs w:val="24"/>
        </w:rPr>
        <w:t xml:space="preserve"> e no </w:t>
      </w:r>
      <w:r w:rsidRPr="00136D79">
        <w:rPr>
          <w:rFonts w:ascii="Arial" w:eastAsia="Times New Roman" w:hAnsi="Arial" w:cs="Arial"/>
          <w:b/>
          <w:bCs/>
          <w:kern w:val="20"/>
          <w:szCs w:val="24"/>
        </w:rPr>
        <w:t>Contrato de Concessão</w:t>
      </w:r>
      <w:r w:rsidRPr="00136D79">
        <w:rPr>
          <w:rFonts w:ascii="Arial" w:eastAsia="Times New Roman" w:hAnsi="Arial" w:cs="Arial"/>
          <w:kern w:val="20"/>
          <w:szCs w:val="24"/>
        </w:rPr>
        <w:t>.</w:t>
      </w:r>
    </w:p>
    <w:p w14:paraId="2AB8DBD0" w14:textId="6646ACC3"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P1</w:t>
      </w:r>
      <w:r w:rsidRPr="00136D79">
        <w:rPr>
          <w:rFonts w:ascii="Arial" w:eastAsia="Times New Roman" w:hAnsi="Arial" w:cs="Arial"/>
          <w:kern w:val="20"/>
          <w:szCs w:val="24"/>
        </w:rPr>
        <w:t xml:space="preserve"> </w:t>
      </w:r>
      <w:r w:rsidRPr="00136D79">
        <w:rPr>
          <w:rFonts w:ascii="Arial" w:eastAsia="Times New Roman" w:hAnsi="Arial" w:cs="Arial"/>
          <w:b/>
          <w:kern w:val="20"/>
          <w:szCs w:val="24"/>
        </w:rPr>
        <w:t>a P3</w:t>
      </w:r>
      <w:r w:rsidRPr="00136D79">
        <w:rPr>
          <w:rFonts w:ascii="Arial" w:eastAsia="Times New Roman" w:hAnsi="Arial" w:cs="Arial"/>
          <w:kern w:val="20"/>
          <w:szCs w:val="24"/>
        </w:rPr>
        <w:t xml:space="preserve">: as praças de pedágio do </w:t>
      </w:r>
      <w:r w:rsidRPr="00136D79">
        <w:rPr>
          <w:rFonts w:ascii="Arial" w:eastAsia="Times New Roman" w:hAnsi="Arial" w:cs="Arial"/>
          <w:b/>
          <w:kern w:val="20"/>
          <w:szCs w:val="24"/>
        </w:rPr>
        <w:t>Sistema Rodoviário</w:t>
      </w:r>
      <w:r w:rsidRPr="00136D79">
        <w:rPr>
          <w:rFonts w:ascii="Arial" w:eastAsia="Times New Roman" w:hAnsi="Arial" w:cs="Arial"/>
          <w:kern w:val="20"/>
          <w:szCs w:val="24"/>
        </w:rPr>
        <w:t xml:space="preserve">, cuja localização está indicada no </w:t>
      </w:r>
      <w:r w:rsidRPr="00136D79">
        <w:rPr>
          <w:rFonts w:ascii="Arial" w:eastAsia="Times New Roman" w:hAnsi="Arial" w:cs="Arial"/>
          <w:b/>
          <w:kern w:val="20"/>
          <w:szCs w:val="24"/>
        </w:rPr>
        <w:t>PER</w:t>
      </w:r>
      <w:r w:rsidRPr="00136D79">
        <w:rPr>
          <w:rFonts w:ascii="Arial" w:eastAsia="Times New Roman" w:hAnsi="Arial" w:cs="Arial"/>
          <w:kern w:val="20"/>
          <w:szCs w:val="24"/>
        </w:rPr>
        <w:t>.</w:t>
      </w:r>
    </w:p>
    <w:p w14:paraId="10D57695"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Parâmetros de Desempenho</w:t>
      </w:r>
      <w:r w:rsidRPr="00136D79">
        <w:rPr>
          <w:rFonts w:ascii="Arial" w:eastAsia="Times New Roman" w:hAnsi="Arial" w:cs="Arial"/>
          <w:kern w:val="20"/>
          <w:szCs w:val="24"/>
        </w:rPr>
        <w:t xml:space="preserve">: indicadores estabelecidos no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e no </w:t>
      </w:r>
      <w:r w:rsidRPr="00136D79">
        <w:rPr>
          <w:rFonts w:ascii="Arial" w:eastAsia="Times New Roman" w:hAnsi="Arial" w:cs="Arial"/>
          <w:b/>
          <w:kern w:val="20"/>
          <w:szCs w:val="24"/>
        </w:rPr>
        <w:t>PER</w:t>
      </w:r>
      <w:r w:rsidRPr="00136D79">
        <w:rPr>
          <w:rFonts w:ascii="Arial" w:eastAsia="Times New Roman" w:hAnsi="Arial" w:cs="Arial"/>
          <w:kern w:val="20"/>
          <w:szCs w:val="24"/>
        </w:rPr>
        <w:t xml:space="preserve"> que expressam as condições mínimas de qualidade e quantidade do </w:t>
      </w:r>
      <w:r w:rsidRPr="00136D79">
        <w:rPr>
          <w:rFonts w:ascii="Arial" w:eastAsia="Times New Roman" w:hAnsi="Arial" w:cs="Arial"/>
          <w:b/>
          <w:kern w:val="20"/>
          <w:szCs w:val="24"/>
        </w:rPr>
        <w:t xml:space="preserve">Sistema Rodoviário </w:t>
      </w:r>
      <w:r w:rsidRPr="00136D79">
        <w:rPr>
          <w:rFonts w:ascii="Arial" w:eastAsia="Times New Roman" w:hAnsi="Arial" w:cs="Arial"/>
          <w:kern w:val="20"/>
          <w:szCs w:val="24"/>
        </w:rPr>
        <w:t xml:space="preserve">que devem ser implantadas e mantidas durante todo o </w:t>
      </w:r>
      <w:r w:rsidRPr="00136D79">
        <w:rPr>
          <w:rFonts w:ascii="Arial" w:eastAsia="Times New Roman" w:hAnsi="Arial" w:cs="Arial"/>
          <w:b/>
          <w:kern w:val="20"/>
          <w:szCs w:val="24"/>
        </w:rPr>
        <w:t>Prazo da Concessão</w:t>
      </w:r>
      <w:r w:rsidRPr="00136D79">
        <w:rPr>
          <w:rFonts w:ascii="Arial" w:eastAsia="Times New Roman" w:hAnsi="Arial" w:cs="Arial"/>
          <w:kern w:val="20"/>
          <w:szCs w:val="24"/>
        </w:rPr>
        <w:t>.</w:t>
      </w:r>
    </w:p>
    <w:p w14:paraId="6832F88F"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Parâmetros Técnicos</w:t>
      </w:r>
      <w:r w:rsidRPr="00136D79">
        <w:rPr>
          <w:rFonts w:ascii="Arial" w:eastAsia="Times New Roman" w:hAnsi="Arial" w:cs="Arial"/>
          <w:kern w:val="20"/>
          <w:szCs w:val="24"/>
        </w:rPr>
        <w:t xml:space="preserve">: especificações técnicas mínimas estabelecidas no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e no </w:t>
      </w:r>
      <w:r w:rsidRPr="00136D79">
        <w:rPr>
          <w:rFonts w:ascii="Arial" w:eastAsia="Times New Roman" w:hAnsi="Arial" w:cs="Arial"/>
          <w:b/>
          <w:kern w:val="20"/>
          <w:szCs w:val="24"/>
        </w:rPr>
        <w:t>PER</w:t>
      </w:r>
      <w:r w:rsidRPr="00136D79">
        <w:rPr>
          <w:rFonts w:ascii="Arial" w:eastAsia="Times New Roman" w:hAnsi="Arial" w:cs="Arial"/>
          <w:kern w:val="20"/>
          <w:szCs w:val="24"/>
        </w:rPr>
        <w:t xml:space="preserve"> que devem ser observadas pela </w:t>
      </w:r>
      <w:r w:rsidRPr="00136D79">
        <w:rPr>
          <w:rFonts w:ascii="Arial" w:eastAsia="Times New Roman" w:hAnsi="Arial" w:cs="Arial"/>
          <w:b/>
          <w:kern w:val="20"/>
          <w:szCs w:val="24"/>
        </w:rPr>
        <w:t xml:space="preserve">Concessionária </w:t>
      </w:r>
      <w:r w:rsidRPr="00136D79">
        <w:rPr>
          <w:rFonts w:ascii="Arial" w:eastAsia="Times New Roman" w:hAnsi="Arial" w:cs="Arial"/>
          <w:kern w:val="20"/>
          <w:szCs w:val="24"/>
        </w:rPr>
        <w:t>nas obras e serviços</w:t>
      </w:r>
      <w:r w:rsidR="0052379B" w:rsidRPr="00136D79">
        <w:rPr>
          <w:rFonts w:ascii="Arial" w:eastAsia="Times New Roman" w:hAnsi="Arial" w:cs="Arial"/>
          <w:kern w:val="20"/>
          <w:szCs w:val="24"/>
        </w:rPr>
        <w:t xml:space="preserve"> objeto da </w:t>
      </w:r>
      <w:r w:rsidR="0052379B" w:rsidRPr="00136D79">
        <w:rPr>
          <w:rFonts w:ascii="Arial" w:eastAsia="Times New Roman" w:hAnsi="Arial" w:cs="Arial"/>
          <w:b/>
          <w:kern w:val="20"/>
          <w:szCs w:val="24"/>
        </w:rPr>
        <w:t>Concessão</w:t>
      </w:r>
      <w:r w:rsidRPr="00136D79">
        <w:rPr>
          <w:rFonts w:ascii="Arial" w:eastAsia="Times New Roman" w:hAnsi="Arial" w:cs="Arial"/>
          <w:kern w:val="20"/>
          <w:szCs w:val="24"/>
        </w:rPr>
        <w:t>.</w:t>
      </w:r>
    </w:p>
    <w:p w14:paraId="06767C44" w14:textId="3C5B3182"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Partes Relacionadas</w:t>
      </w:r>
      <w:r w:rsidRPr="00136D79">
        <w:rPr>
          <w:rFonts w:ascii="Arial" w:eastAsia="Times New Roman" w:hAnsi="Arial" w:cs="Arial"/>
          <w:kern w:val="20"/>
          <w:szCs w:val="24"/>
        </w:rPr>
        <w:t xml:space="preserve">: com relação à </w:t>
      </w:r>
      <w:r w:rsidRPr="00136D79">
        <w:rPr>
          <w:rFonts w:ascii="Arial" w:eastAsia="Times New Roman" w:hAnsi="Arial" w:cs="Arial"/>
          <w:b/>
          <w:kern w:val="20"/>
          <w:szCs w:val="24"/>
        </w:rPr>
        <w:t>Concessionária</w:t>
      </w:r>
      <w:r w:rsidRPr="00136D79">
        <w:rPr>
          <w:rFonts w:ascii="Arial" w:eastAsia="Times New Roman" w:hAnsi="Arial" w:cs="Arial"/>
          <w:kern w:val="20"/>
          <w:szCs w:val="24"/>
        </w:rPr>
        <w:t>, qualquer pessoa Controladora ou Controlada</w:t>
      </w:r>
      <w:r w:rsidRPr="00136D79">
        <w:rPr>
          <w:rFonts w:ascii="Arial" w:hAnsi="Arial" w:cs="Arial"/>
          <w:kern w:val="20"/>
          <w:szCs w:val="24"/>
        </w:rPr>
        <w:t xml:space="preserve">, </w:t>
      </w:r>
      <w:r w:rsidRPr="00136D79">
        <w:rPr>
          <w:rFonts w:ascii="Arial" w:eastAsia="Times New Roman" w:hAnsi="Arial" w:cs="Arial"/>
          <w:kern w:val="20"/>
          <w:szCs w:val="24"/>
        </w:rPr>
        <w:t xml:space="preserve">entendida como tal a sociedade na qual a Controladora, diretamente ou </w:t>
      </w:r>
      <w:r w:rsidR="00685A4C" w:rsidRPr="00136D79">
        <w:rPr>
          <w:rFonts w:ascii="Arial" w:eastAsia="Times New Roman" w:hAnsi="Arial" w:cs="Arial"/>
          <w:kern w:val="20"/>
          <w:szCs w:val="24"/>
        </w:rPr>
        <w:t xml:space="preserve">por meio </w:t>
      </w:r>
      <w:r w:rsidRPr="00136D79">
        <w:rPr>
          <w:rFonts w:ascii="Arial" w:eastAsia="Times New Roman" w:hAnsi="Arial" w:cs="Arial"/>
          <w:kern w:val="20"/>
          <w:szCs w:val="24"/>
        </w:rPr>
        <w:t xml:space="preserve">de outras controladas, é titular de direitos de sócio que lhe assegurem, de modo </w:t>
      </w:r>
      <w:r w:rsidR="00A04B31" w:rsidRPr="00136D79">
        <w:rPr>
          <w:rFonts w:ascii="Arial" w:eastAsia="Times New Roman" w:hAnsi="Arial" w:cs="Arial"/>
          <w:kern w:val="20"/>
          <w:szCs w:val="24"/>
        </w:rPr>
        <w:t>permanente: (i)</w:t>
      </w:r>
      <w:r w:rsidRPr="00136D79">
        <w:rPr>
          <w:rFonts w:ascii="Arial" w:eastAsia="Times New Roman" w:hAnsi="Arial" w:cs="Arial"/>
          <w:kern w:val="20"/>
          <w:szCs w:val="24"/>
        </w:rPr>
        <w:t xml:space="preserve"> preponderância nas deliberações sociais</w:t>
      </w:r>
      <w:r w:rsidR="00A04B31" w:rsidRPr="00136D79">
        <w:rPr>
          <w:rFonts w:ascii="Arial" w:eastAsia="Times New Roman" w:hAnsi="Arial" w:cs="Arial"/>
          <w:kern w:val="20"/>
          <w:szCs w:val="24"/>
        </w:rPr>
        <w:t>;</w:t>
      </w:r>
      <w:r w:rsidRPr="00136D79">
        <w:rPr>
          <w:rFonts w:ascii="Arial" w:eastAsia="Times New Roman" w:hAnsi="Arial" w:cs="Arial"/>
          <w:kern w:val="20"/>
          <w:szCs w:val="24"/>
        </w:rPr>
        <w:t xml:space="preserve"> e</w:t>
      </w:r>
      <w:r w:rsidR="00A04B31" w:rsidRPr="00136D79">
        <w:rPr>
          <w:rFonts w:ascii="Arial" w:eastAsia="Times New Roman" w:hAnsi="Arial" w:cs="Arial"/>
          <w:kern w:val="20"/>
          <w:szCs w:val="24"/>
        </w:rPr>
        <w:t>, (ii)</w:t>
      </w:r>
      <w:r w:rsidRPr="00136D79">
        <w:rPr>
          <w:rFonts w:ascii="Arial" w:eastAsia="Times New Roman" w:hAnsi="Arial" w:cs="Arial"/>
          <w:kern w:val="20"/>
          <w:szCs w:val="24"/>
        </w:rPr>
        <w:t xml:space="preserve"> poder de eleger a maioria dos administradores da Controlada, nos termos do art. 243, § 2</w:t>
      </w:r>
      <w:r w:rsidR="00085FD2" w:rsidRPr="00136D79">
        <w:rPr>
          <w:rFonts w:ascii="Arial" w:eastAsia="Times New Roman" w:hAnsi="Arial" w:cs="Arial"/>
          <w:kern w:val="20"/>
          <w:szCs w:val="24"/>
        </w:rPr>
        <w:t>.</w:t>
      </w:r>
      <w:r w:rsidRPr="00136D79">
        <w:rPr>
          <w:rFonts w:ascii="Arial" w:eastAsia="Times New Roman" w:hAnsi="Arial" w:cs="Arial"/>
          <w:kern w:val="20"/>
          <w:szCs w:val="24"/>
        </w:rPr>
        <w:t>º, da Lei Federal n.º 6.404/76.</w:t>
      </w:r>
    </w:p>
    <w:p w14:paraId="0A89E8EA" w14:textId="5B6E7528"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PER</w:t>
      </w:r>
      <w:r w:rsidRPr="00136D79">
        <w:rPr>
          <w:rFonts w:ascii="Arial" w:eastAsia="Times New Roman" w:hAnsi="Arial" w:cs="Arial"/>
          <w:kern w:val="20"/>
          <w:szCs w:val="24"/>
        </w:rPr>
        <w:t xml:space="preserve">: </w:t>
      </w:r>
      <w:r w:rsidR="00924D3F" w:rsidRPr="00136D79">
        <w:rPr>
          <w:rFonts w:ascii="Arial" w:eastAsia="Times New Roman" w:hAnsi="Arial" w:cs="Arial"/>
          <w:kern w:val="20"/>
          <w:szCs w:val="24"/>
        </w:rPr>
        <w:t xml:space="preserve">é o Programa de Exploração da Rodovia constante do </w:t>
      </w:r>
      <w:r w:rsidR="00924D3F" w:rsidRPr="00136D79">
        <w:rPr>
          <w:rFonts w:ascii="Arial" w:eastAsia="Times New Roman" w:hAnsi="Arial" w:cs="Arial"/>
          <w:b/>
          <w:kern w:val="20"/>
          <w:szCs w:val="24"/>
        </w:rPr>
        <w:t>Anexo 2</w:t>
      </w:r>
      <w:r w:rsidR="00924D3F" w:rsidRPr="00136D79">
        <w:rPr>
          <w:rFonts w:ascii="Arial" w:eastAsia="Times New Roman" w:hAnsi="Arial" w:cs="Arial"/>
          <w:kern w:val="20"/>
          <w:szCs w:val="24"/>
        </w:rPr>
        <w:t xml:space="preserve">, do </w:t>
      </w:r>
      <w:r w:rsidR="00924D3F" w:rsidRPr="00136D79">
        <w:rPr>
          <w:rFonts w:ascii="Arial" w:eastAsia="Times New Roman" w:hAnsi="Arial" w:cs="Arial"/>
          <w:b/>
          <w:kern w:val="20"/>
          <w:szCs w:val="24"/>
        </w:rPr>
        <w:t>Contrato</w:t>
      </w:r>
      <w:r w:rsidR="00924D3F" w:rsidRPr="00136D79">
        <w:rPr>
          <w:rFonts w:ascii="Arial" w:eastAsia="Times New Roman" w:hAnsi="Arial" w:cs="Arial"/>
          <w:kern w:val="20"/>
          <w:szCs w:val="24"/>
        </w:rPr>
        <w:t xml:space="preserve">, que abrange todas as condições, metas, critérios, requisitos, intervenções obrigatórias e especificações mínimas que determinam as obrigações da </w:t>
      </w:r>
      <w:r w:rsidR="00924D3F" w:rsidRPr="00136D79">
        <w:rPr>
          <w:rFonts w:ascii="Arial" w:eastAsia="Times New Roman" w:hAnsi="Arial" w:cs="Arial"/>
          <w:b/>
          <w:kern w:val="20"/>
          <w:szCs w:val="24"/>
        </w:rPr>
        <w:t>Concessionária</w:t>
      </w:r>
      <w:r w:rsidRPr="00136D79">
        <w:rPr>
          <w:rFonts w:ascii="Arial" w:eastAsia="Times New Roman" w:hAnsi="Arial" w:cs="Arial"/>
          <w:kern w:val="20"/>
          <w:szCs w:val="24"/>
        </w:rPr>
        <w:t>.</w:t>
      </w:r>
    </w:p>
    <w:p w14:paraId="67B912ED" w14:textId="19090019"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Poder Concedente</w:t>
      </w:r>
      <w:r w:rsidRPr="00136D79">
        <w:rPr>
          <w:rFonts w:ascii="Arial" w:eastAsia="Times New Roman" w:hAnsi="Arial" w:cs="Arial"/>
          <w:kern w:val="20"/>
          <w:szCs w:val="24"/>
        </w:rPr>
        <w:t xml:space="preserve">: o </w:t>
      </w:r>
      <w:r w:rsidRPr="00136D79">
        <w:rPr>
          <w:rFonts w:ascii="Arial" w:eastAsia="Times New Roman" w:hAnsi="Arial" w:cs="Arial"/>
          <w:b/>
          <w:kern w:val="20"/>
          <w:szCs w:val="24"/>
        </w:rPr>
        <w:t>Estado de Mato Grosso do Sul</w:t>
      </w:r>
      <w:r w:rsidRPr="00136D79">
        <w:rPr>
          <w:rFonts w:ascii="Arial" w:eastAsia="Times New Roman" w:hAnsi="Arial" w:cs="Arial"/>
          <w:kern w:val="20"/>
          <w:szCs w:val="24"/>
        </w:rPr>
        <w:t xml:space="preserve">, por intermédio da </w:t>
      </w:r>
      <w:r w:rsidRPr="00136D79">
        <w:rPr>
          <w:rFonts w:ascii="Arial" w:eastAsia="Times New Roman" w:hAnsi="Arial" w:cs="Arial"/>
          <w:b/>
          <w:kern w:val="20"/>
          <w:szCs w:val="24"/>
        </w:rPr>
        <w:t>SEINFRA</w:t>
      </w:r>
      <w:r w:rsidRPr="00136D79">
        <w:rPr>
          <w:rFonts w:ascii="Arial" w:eastAsia="Times New Roman" w:hAnsi="Arial" w:cs="Arial"/>
          <w:kern w:val="20"/>
          <w:szCs w:val="24"/>
        </w:rPr>
        <w:t>, conforme a distribuição legal de competências.</w:t>
      </w:r>
    </w:p>
    <w:p w14:paraId="4217F799"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Postulada</w:t>
      </w:r>
      <w:r w:rsidRPr="00136D79">
        <w:rPr>
          <w:rFonts w:ascii="Arial" w:eastAsia="Times New Roman" w:hAnsi="Arial" w:cs="Arial"/>
          <w:kern w:val="20"/>
          <w:szCs w:val="24"/>
        </w:rPr>
        <w:t xml:space="preserve">: a </w:t>
      </w:r>
      <w:r w:rsidRPr="00136D79">
        <w:rPr>
          <w:rFonts w:ascii="Arial" w:eastAsia="Times New Roman" w:hAnsi="Arial" w:cs="Arial"/>
          <w:b/>
          <w:kern w:val="20"/>
          <w:szCs w:val="24"/>
        </w:rPr>
        <w:t>Parte</w:t>
      </w:r>
      <w:r w:rsidRPr="00136D79">
        <w:rPr>
          <w:rFonts w:ascii="Arial" w:eastAsia="Times New Roman" w:hAnsi="Arial" w:cs="Arial"/>
          <w:kern w:val="20"/>
          <w:szCs w:val="24"/>
        </w:rPr>
        <w:t xml:space="preserve"> que receber notificação da outra </w:t>
      </w:r>
      <w:r w:rsidRPr="00136D79">
        <w:rPr>
          <w:rFonts w:ascii="Arial" w:eastAsia="Times New Roman" w:hAnsi="Arial" w:cs="Arial"/>
          <w:b/>
          <w:kern w:val="20"/>
          <w:szCs w:val="24"/>
        </w:rPr>
        <w:t xml:space="preserve">Parte </w:t>
      </w:r>
      <w:r w:rsidRPr="00136D79">
        <w:rPr>
          <w:rFonts w:ascii="Arial" w:eastAsia="Times New Roman" w:hAnsi="Arial" w:cs="Arial"/>
          <w:kern w:val="20"/>
          <w:szCs w:val="24"/>
        </w:rPr>
        <w:t xml:space="preserve">solicitando o início do processo de recomposição do equilíbrio econômico-financeiro do </w:t>
      </w:r>
      <w:r w:rsidRPr="00136D79">
        <w:rPr>
          <w:rFonts w:ascii="Arial" w:eastAsia="Times New Roman" w:hAnsi="Arial" w:cs="Arial"/>
          <w:b/>
          <w:kern w:val="20"/>
          <w:szCs w:val="24"/>
        </w:rPr>
        <w:t>Contrato</w:t>
      </w:r>
      <w:r w:rsidRPr="00136D79">
        <w:rPr>
          <w:rFonts w:ascii="Arial" w:eastAsia="Times New Roman" w:hAnsi="Arial" w:cs="Arial"/>
          <w:kern w:val="20"/>
          <w:szCs w:val="24"/>
        </w:rPr>
        <w:t>.</w:t>
      </w:r>
    </w:p>
    <w:p w14:paraId="2C8278D5"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 xml:space="preserve">Postulante: </w:t>
      </w:r>
      <w:r w:rsidRPr="00136D79">
        <w:rPr>
          <w:rFonts w:ascii="Arial" w:eastAsia="Times New Roman" w:hAnsi="Arial" w:cs="Arial"/>
          <w:kern w:val="20"/>
          <w:szCs w:val="24"/>
        </w:rPr>
        <w:t xml:space="preserve">a </w:t>
      </w:r>
      <w:r w:rsidRPr="00136D79">
        <w:rPr>
          <w:rFonts w:ascii="Arial" w:eastAsia="Times New Roman" w:hAnsi="Arial" w:cs="Arial"/>
          <w:b/>
          <w:kern w:val="20"/>
          <w:szCs w:val="24"/>
        </w:rPr>
        <w:t>Parte</w:t>
      </w:r>
      <w:r w:rsidRPr="00136D79">
        <w:rPr>
          <w:rFonts w:ascii="Arial" w:eastAsia="Times New Roman" w:hAnsi="Arial" w:cs="Arial"/>
          <w:kern w:val="20"/>
          <w:szCs w:val="24"/>
        </w:rPr>
        <w:t xml:space="preserve"> que intenta iniciar o processo de recomposição do equilíbrio econômico-financeiro do </w:t>
      </w:r>
      <w:r w:rsidRPr="00136D79">
        <w:rPr>
          <w:rFonts w:ascii="Arial" w:eastAsia="Times New Roman" w:hAnsi="Arial" w:cs="Arial"/>
          <w:b/>
          <w:kern w:val="20"/>
          <w:szCs w:val="24"/>
        </w:rPr>
        <w:t>Contrato</w:t>
      </w:r>
      <w:r w:rsidRPr="00136D79">
        <w:rPr>
          <w:rFonts w:ascii="Arial" w:eastAsia="Times New Roman" w:hAnsi="Arial" w:cs="Arial"/>
          <w:kern w:val="20"/>
          <w:szCs w:val="24"/>
        </w:rPr>
        <w:t>.</w:t>
      </w:r>
    </w:p>
    <w:p w14:paraId="24624B76"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Prazo da Concessão</w:t>
      </w:r>
      <w:r w:rsidRPr="00136D79">
        <w:rPr>
          <w:rFonts w:ascii="Arial" w:eastAsia="Times New Roman" w:hAnsi="Arial" w:cs="Arial"/>
          <w:kern w:val="20"/>
          <w:szCs w:val="24"/>
        </w:rPr>
        <w:t xml:space="preserve">: o prazo de duração da </w:t>
      </w:r>
      <w:r w:rsidRPr="00136D79">
        <w:rPr>
          <w:rFonts w:ascii="Arial" w:eastAsia="Times New Roman" w:hAnsi="Arial" w:cs="Arial"/>
          <w:b/>
          <w:kern w:val="20"/>
          <w:szCs w:val="24"/>
        </w:rPr>
        <w:t>Concessão</w:t>
      </w:r>
      <w:r w:rsidRPr="00136D79">
        <w:rPr>
          <w:rFonts w:ascii="Arial" w:eastAsia="Times New Roman" w:hAnsi="Arial" w:cs="Arial"/>
          <w:kern w:val="20"/>
          <w:szCs w:val="24"/>
        </w:rPr>
        <w:t xml:space="preserve">, fixado em 30 (trinta) anos, contados a partir da </w:t>
      </w:r>
      <w:r w:rsidRPr="00136D79">
        <w:rPr>
          <w:rFonts w:ascii="Arial" w:eastAsia="Times New Roman" w:hAnsi="Arial" w:cs="Arial"/>
          <w:b/>
          <w:kern w:val="20"/>
          <w:szCs w:val="24"/>
        </w:rPr>
        <w:t>Data da Assunção</w:t>
      </w:r>
      <w:r w:rsidRPr="00136D79">
        <w:rPr>
          <w:rFonts w:ascii="Arial" w:eastAsia="Times New Roman" w:hAnsi="Arial" w:cs="Arial"/>
          <w:kern w:val="20"/>
          <w:szCs w:val="24"/>
        </w:rPr>
        <w:t>.</w:t>
      </w:r>
    </w:p>
    <w:p w14:paraId="69F5BDAA" w14:textId="4B69EFD6"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Proponente</w:t>
      </w:r>
      <w:r w:rsidRPr="00136D79">
        <w:rPr>
          <w:rFonts w:ascii="Arial" w:eastAsia="Times New Roman" w:hAnsi="Arial" w:cs="Arial"/>
          <w:kern w:val="20"/>
          <w:szCs w:val="24"/>
        </w:rPr>
        <w:t>: qualquer pessoa jurídica, fundo de investimento, entidade de previdência complementar ou consórcio participante d</w:t>
      </w:r>
      <w:r w:rsidR="00FF2F47" w:rsidRPr="00136D79">
        <w:rPr>
          <w:rFonts w:ascii="Arial" w:eastAsia="Times New Roman" w:hAnsi="Arial" w:cs="Arial"/>
          <w:kern w:val="20"/>
          <w:szCs w:val="24"/>
        </w:rPr>
        <w:t xml:space="preserve">a </w:t>
      </w:r>
      <w:r w:rsidR="00FF2F47" w:rsidRPr="00136D79">
        <w:rPr>
          <w:rFonts w:ascii="Arial" w:eastAsia="Times New Roman" w:hAnsi="Arial" w:cs="Arial"/>
          <w:b/>
          <w:bCs/>
          <w:kern w:val="20"/>
          <w:szCs w:val="24"/>
        </w:rPr>
        <w:t>Concorrência</w:t>
      </w:r>
      <w:r w:rsidR="00FF2F47" w:rsidRPr="00136D79">
        <w:rPr>
          <w:rFonts w:ascii="Arial" w:eastAsia="Times New Roman" w:hAnsi="Arial" w:cs="Arial"/>
          <w:kern w:val="20"/>
          <w:szCs w:val="24"/>
        </w:rPr>
        <w:t>.</w:t>
      </w:r>
    </w:p>
    <w:p w14:paraId="137A0DC2" w14:textId="60527EAE"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 xml:space="preserve">Proposta: </w:t>
      </w:r>
      <w:r w:rsidRPr="00136D79">
        <w:rPr>
          <w:rFonts w:ascii="Arial" w:eastAsia="Times New Roman" w:hAnsi="Arial" w:cs="Arial"/>
          <w:kern w:val="20"/>
          <w:szCs w:val="24"/>
        </w:rPr>
        <w:t xml:space="preserve">oferta feita pela </w:t>
      </w:r>
      <w:r w:rsidRPr="00136D79">
        <w:rPr>
          <w:rFonts w:ascii="Arial" w:eastAsia="Times New Roman" w:hAnsi="Arial" w:cs="Arial"/>
          <w:b/>
          <w:kern w:val="20"/>
          <w:szCs w:val="24"/>
        </w:rPr>
        <w:t>Proponente</w:t>
      </w:r>
      <w:r w:rsidRPr="00136D79">
        <w:rPr>
          <w:rFonts w:ascii="Arial" w:eastAsia="Times New Roman" w:hAnsi="Arial" w:cs="Arial"/>
          <w:kern w:val="20"/>
          <w:szCs w:val="24"/>
        </w:rPr>
        <w:t xml:space="preserve"> vencedora da </w:t>
      </w:r>
      <w:r w:rsidRPr="00136D79">
        <w:rPr>
          <w:rFonts w:ascii="Arial" w:eastAsia="Times New Roman" w:hAnsi="Arial" w:cs="Arial"/>
          <w:b/>
          <w:kern w:val="20"/>
          <w:szCs w:val="24"/>
        </w:rPr>
        <w:t>Concorrência</w:t>
      </w:r>
      <w:r w:rsidRPr="00136D79">
        <w:rPr>
          <w:rFonts w:ascii="Arial" w:eastAsia="Times New Roman" w:hAnsi="Arial" w:cs="Arial"/>
          <w:kern w:val="20"/>
          <w:szCs w:val="24"/>
        </w:rPr>
        <w:t xml:space="preserve"> para exploração da </w:t>
      </w:r>
      <w:r w:rsidRPr="00136D79">
        <w:rPr>
          <w:rFonts w:ascii="Arial" w:eastAsia="Times New Roman" w:hAnsi="Arial" w:cs="Arial"/>
          <w:b/>
          <w:kern w:val="20"/>
          <w:szCs w:val="24"/>
        </w:rPr>
        <w:t>Concessão</w:t>
      </w:r>
      <w:r w:rsidRPr="00136D79">
        <w:rPr>
          <w:rFonts w:ascii="Arial" w:eastAsia="Times New Roman" w:hAnsi="Arial" w:cs="Arial"/>
          <w:kern w:val="20"/>
          <w:szCs w:val="24"/>
        </w:rPr>
        <w:t xml:space="preserve"> consubstanciada no valor da </w:t>
      </w:r>
      <w:r w:rsidRPr="00136D79">
        <w:rPr>
          <w:rFonts w:ascii="Arial" w:eastAsia="Times New Roman" w:hAnsi="Arial" w:cs="Arial"/>
          <w:b/>
          <w:kern w:val="20"/>
          <w:szCs w:val="24"/>
        </w:rPr>
        <w:t xml:space="preserve">Outorga </w:t>
      </w:r>
      <w:r w:rsidRPr="00136D79">
        <w:rPr>
          <w:rFonts w:ascii="Arial" w:eastAsia="Times New Roman" w:hAnsi="Arial" w:cs="Arial"/>
          <w:kern w:val="20"/>
          <w:szCs w:val="24"/>
        </w:rPr>
        <w:t xml:space="preserve">da </w:t>
      </w:r>
      <w:r w:rsidRPr="00136D79">
        <w:rPr>
          <w:rFonts w:ascii="Arial" w:eastAsia="Times New Roman" w:hAnsi="Arial" w:cs="Arial"/>
          <w:b/>
          <w:kern w:val="20"/>
          <w:szCs w:val="24"/>
        </w:rPr>
        <w:t>Proposta Econômica Escrita</w:t>
      </w:r>
      <w:r w:rsidRPr="00136D79">
        <w:rPr>
          <w:rFonts w:ascii="Arial" w:eastAsia="Times New Roman" w:hAnsi="Arial" w:cs="Arial"/>
          <w:kern w:val="20"/>
          <w:szCs w:val="24"/>
        </w:rPr>
        <w:t>.</w:t>
      </w:r>
    </w:p>
    <w:p w14:paraId="4C6E8DA3" w14:textId="7777777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Receitas Extraordinárias</w:t>
      </w:r>
      <w:r w:rsidRPr="00136D79">
        <w:rPr>
          <w:rFonts w:ascii="Arial" w:eastAsia="Times New Roman" w:hAnsi="Arial" w:cs="Arial"/>
          <w:kern w:val="20"/>
          <w:szCs w:val="24"/>
        </w:rPr>
        <w:t xml:space="preserve">: quaisquer receitas complementares, acessórias ou alternativas à </w:t>
      </w:r>
      <w:r w:rsidRPr="00136D79">
        <w:rPr>
          <w:rFonts w:ascii="Arial" w:eastAsia="Times New Roman" w:hAnsi="Arial" w:cs="Arial"/>
          <w:b/>
          <w:kern w:val="20"/>
          <w:szCs w:val="24"/>
        </w:rPr>
        <w:t>Tarifa de Pedágio</w:t>
      </w:r>
      <w:r w:rsidRPr="00136D79">
        <w:rPr>
          <w:rFonts w:ascii="Arial" w:eastAsia="Times New Roman" w:hAnsi="Arial" w:cs="Arial"/>
          <w:kern w:val="20"/>
          <w:szCs w:val="24"/>
        </w:rPr>
        <w:t xml:space="preserve">, decorrentes da exploração do </w:t>
      </w:r>
      <w:r w:rsidRPr="00136D79">
        <w:rPr>
          <w:rFonts w:ascii="Arial" w:eastAsia="Times New Roman" w:hAnsi="Arial" w:cs="Arial"/>
          <w:b/>
          <w:kern w:val="20"/>
          <w:szCs w:val="24"/>
        </w:rPr>
        <w:t>Sistema Rodoviário</w:t>
      </w:r>
      <w:r w:rsidRPr="00136D79">
        <w:rPr>
          <w:rFonts w:ascii="Arial" w:eastAsia="Times New Roman" w:hAnsi="Arial" w:cs="Arial"/>
          <w:kern w:val="20"/>
          <w:szCs w:val="24"/>
        </w:rPr>
        <w:t xml:space="preserve"> e de projetos associados, como por exemplo, ocupações na faixa de domínio, publicidade, entre outras.</w:t>
      </w:r>
    </w:p>
    <w:p w14:paraId="623E4B17" w14:textId="4D88C48C" w:rsidR="00550C42"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SAC</w:t>
      </w:r>
      <w:r w:rsidRPr="00136D79">
        <w:rPr>
          <w:rFonts w:ascii="Arial" w:eastAsia="Times New Roman" w:hAnsi="Arial" w:cs="Arial"/>
          <w:kern w:val="20"/>
          <w:szCs w:val="24"/>
        </w:rPr>
        <w:t>: Serviço de Atendimento ao Consumidor.</w:t>
      </w:r>
    </w:p>
    <w:p w14:paraId="7CE209D6" w14:textId="77777777" w:rsidR="00550C42" w:rsidRPr="00136D79" w:rsidRDefault="00550C42"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SEINFRA</w:t>
      </w:r>
      <w:r w:rsidRPr="00136D79">
        <w:rPr>
          <w:rFonts w:ascii="Arial" w:eastAsia="Times New Roman" w:hAnsi="Arial" w:cs="Arial"/>
          <w:kern w:val="20"/>
          <w:szCs w:val="24"/>
        </w:rPr>
        <w:t>: Secretaria de Estado de Infraestrutura</w:t>
      </w:r>
      <w:r w:rsidRPr="00136D79">
        <w:rPr>
          <w:rFonts w:ascii="Arial" w:hAnsi="Arial" w:cs="Arial"/>
          <w:szCs w:val="24"/>
        </w:rPr>
        <w:t xml:space="preserve"> do Estado de Mato Grosso do Sul</w:t>
      </w:r>
      <w:r w:rsidRPr="00136D79">
        <w:rPr>
          <w:rFonts w:ascii="Arial" w:eastAsia="Times New Roman" w:hAnsi="Arial" w:cs="Arial"/>
          <w:kern w:val="20"/>
          <w:szCs w:val="24"/>
        </w:rPr>
        <w:t>.</w:t>
      </w:r>
    </w:p>
    <w:p w14:paraId="56457105" w14:textId="2D5DB257"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SPE</w:t>
      </w:r>
      <w:r w:rsidRPr="00136D79">
        <w:rPr>
          <w:rFonts w:ascii="Arial" w:eastAsia="Times New Roman" w:hAnsi="Arial" w:cs="Arial"/>
          <w:kern w:val="20"/>
          <w:szCs w:val="24"/>
        </w:rPr>
        <w:t xml:space="preserve">: Sociedade de Propósito Específico constituída pela </w:t>
      </w:r>
      <w:r w:rsidRPr="00136D79">
        <w:rPr>
          <w:rFonts w:ascii="Arial" w:eastAsia="Times New Roman" w:hAnsi="Arial" w:cs="Arial"/>
          <w:b/>
          <w:kern w:val="20"/>
          <w:szCs w:val="24"/>
        </w:rPr>
        <w:t>Proponente</w:t>
      </w:r>
      <w:r w:rsidRPr="00136D79">
        <w:rPr>
          <w:rFonts w:ascii="Arial" w:eastAsia="Times New Roman" w:hAnsi="Arial" w:cs="Arial"/>
          <w:kern w:val="20"/>
          <w:szCs w:val="24"/>
        </w:rPr>
        <w:t xml:space="preserve"> vencedora, sob a forma de sociedade por ações, que celebra o presente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com o Estado de Mato Grosso do Sul, representado pela </w:t>
      </w:r>
      <w:r w:rsidRPr="00136D79">
        <w:rPr>
          <w:rFonts w:ascii="Arial" w:eastAsia="Times New Roman" w:hAnsi="Arial" w:cs="Arial"/>
          <w:b/>
          <w:kern w:val="20"/>
          <w:szCs w:val="24"/>
        </w:rPr>
        <w:t>SEINFRA</w:t>
      </w:r>
      <w:r w:rsidRPr="00136D79">
        <w:rPr>
          <w:rFonts w:ascii="Arial" w:eastAsia="Times New Roman" w:hAnsi="Arial" w:cs="Arial"/>
          <w:kern w:val="20"/>
          <w:szCs w:val="24"/>
        </w:rPr>
        <w:t>.</w:t>
      </w:r>
    </w:p>
    <w:p w14:paraId="410DBE1C" w14:textId="29BBAC6F"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Sistema Rodoviário</w:t>
      </w:r>
      <w:r w:rsidRPr="00136D79">
        <w:rPr>
          <w:rFonts w:ascii="Arial" w:eastAsia="Times New Roman" w:hAnsi="Arial" w:cs="Arial"/>
          <w:kern w:val="20"/>
          <w:szCs w:val="24"/>
        </w:rPr>
        <w:t xml:space="preserve">: </w:t>
      </w:r>
      <w:r w:rsidR="00930D13" w:rsidRPr="00136D79">
        <w:rPr>
          <w:rFonts w:ascii="Arial" w:eastAsia="Times New Roman" w:hAnsi="Arial" w:cs="Arial"/>
          <w:kern w:val="20"/>
          <w:szCs w:val="24"/>
        </w:rPr>
        <w:t xml:space="preserve">a área da </w:t>
      </w:r>
      <w:r w:rsidR="00930D13" w:rsidRPr="00136D79">
        <w:rPr>
          <w:rFonts w:ascii="Arial" w:eastAsia="Times New Roman" w:hAnsi="Arial" w:cs="Arial"/>
          <w:b/>
          <w:kern w:val="20"/>
          <w:szCs w:val="24"/>
        </w:rPr>
        <w:t>Concessão</w:t>
      </w:r>
      <w:r w:rsidR="00930D13" w:rsidRPr="00136D79">
        <w:rPr>
          <w:rFonts w:ascii="Arial" w:eastAsia="Times New Roman" w:hAnsi="Arial" w:cs="Arial"/>
          <w:kern w:val="20"/>
          <w:szCs w:val="24"/>
        </w:rPr>
        <w:t xml:space="preserve">, composta pelos trechos da Rodovia Estadual MS-306 e da Rodovia Federal BR-359 descritos no </w:t>
      </w:r>
      <w:r w:rsidR="00930D13" w:rsidRPr="00136D79">
        <w:rPr>
          <w:rFonts w:ascii="Arial" w:eastAsia="Times New Roman" w:hAnsi="Arial" w:cs="Arial"/>
          <w:b/>
          <w:kern w:val="20"/>
          <w:szCs w:val="24"/>
        </w:rPr>
        <w:t>PER</w:t>
      </w:r>
      <w:r w:rsidR="00930D13" w:rsidRPr="00136D79">
        <w:rPr>
          <w:rFonts w:ascii="Arial" w:eastAsia="Times New Roman" w:hAnsi="Arial" w:cs="Arial"/>
          <w:kern w:val="20"/>
          <w:szCs w:val="24"/>
        </w:rPr>
        <w:t xml:space="preserve">, incluindo todos </w:t>
      </w:r>
      <w:r w:rsidR="00930D13" w:rsidRPr="00136D79">
        <w:rPr>
          <w:rFonts w:ascii="Arial" w:hAnsi="Arial" w:cs="Arial"/>
          <w:szCs w:val="24"/>
          <w:lang w:eastAsia="pt-BR"/>
        </w:rPr>
        <w:t>elementos integrantes da faixa de domínio, acessos, alças de interseções, pistas centrais, laterais e marginais, ligadas diretamente ou por dispositivos de interconexão com a rodovia, acostamentos, obras de arte especiais e quaisquer outros elementos que se encontrem nos limites da faixa de domínio, bem como pelas áreas ocupadas com instalações operacionais e administrativas relacionadas à</w:t>
      </w:r>
      <w:r w:rsidR="00930D13" w:rsidRPr="00136D79">
        <w:rPr>
          <w:rFonts w:ascii="Arial" w:eastAsia="Times New Roman" w:hAnsi="Arial" w:cs="Arial"/>
          <w:kern w:val="20"/>
          <w:szCs w:val="24"/>
        </w:rPr>
        <w:t xml:space="preserve"> </w:t>
      </w:r>
      <w:r w:rsidR="00930D13" w:rsidRPr="00136D79">
        <w:rPr>
          <w:rFonts w:ascii="Arial" w:eastAsia="Times New Roman" w:hAnsi="Arial" w:cs="Arial"/>
          <w:b/>
          <w:kern w:val="20"/>
          <w:szCs w:val="24"/>
        </w:rPr>
        <w:t>Concessão</w:t>
      </w:r>
      <w:r w:rsidR="00930D13" w:rsidRPr="00136D79">
        <w:rPr>
          <w:rFonts w:ascii="Arial" w:eastAsia="Times New Roman" w:hAnsi="Arial" w:cs="Arial"/>
          <w:kern w:val="20"/>
          <w:szCs w:val="24"/>
        </w:rPr>
        <w:t>.</w:t>
      </w:r>
    </w:p>
    <w:p w14:paraId="1F2D2C4E" w14:textId="77777777" w:rsidR="002702EB" w:rsidRPr="002702EB" w:rsidRDefault="002702EB" w:rsidP="002702EB">
      <w:pPr>
        <w:tabs>
          <w:tab w:val="left" w:pos="1134"/>
          <w:tab w:val="num" w:pos="2268"/>
        </w:tabs>
        <w:spacing w:before="240" w:after="120" w:line="240" w:lineRule="auto"/>
        <w:ind w:left="851"/>
        <w:rPr>
          <w:rFonts w:ascii="Arial" w:eastAsia="Times New Roman" w:hAnsi="Arial" w:cs="Arial"/>
          <w:b/>
          <w:bCs/>
          <w:kern w:val="20"/>
          <w:szCs w:val="24"/>
        </w:rPr>
      </w:pPr>
      <w:r w:rsidRPr="002702EB">
        <w:rPr>
          <w:rFonts w:ascii="Arial" w:eastAsia="Times New Roman" w:hAnsi="Arial" w:cs="Arial"/>
          <w:b/>
          <w:kern w:val="20"/>
          <w:szCs w:val="24"/>
        </w:rPr>
        <w:t>Tarifa Básica de Pedágio (TBP)</w:t>
      </w:r>
      <w:r w:rsidRPr="002702EB">
        <w:rPr>
          <w:rFonts w:ascii="Arial" w:eastAsia="Times New Roman" w:hAnsi="Arial" w:cs="Arial"/>
          <w:b/>
          <w:bCs/>
          <w:kern w:val="20"/>
          <w:szCs w:val="24"/>
        </w:rPr>
        <w:t xml:space="preserve">: </w:t>
      </w:r>
      <w:r w:rsidRPr="002702EB">
        <w:rPr>
          <w:rFonts w:ascii="Arial" w:eastAsia="Times New Roman" w:hAnsi="Arial" w:cs="Arial"/>
          <w:bCs/>
          <w:kern w:val="20"/>
          <w:szCs w:val="24"/>
        </w:rPr>
        <w:t xml:space="preserve">equivale ao valor de R$ 8,72 (oito Reais e setenta e dois centavos), correspondente à multiplicação do valor básico da </w:t>
      </w:r>
      <w:r w:rsidRPr="002702EB">
        <w:rPr>
          <w:rFonts w:ascii="Arial" w:eastAsia="Times New Roman" w:hAnsi="Arial" w:cs="Arial"/>
          <w:kern w:val="20"/>
          <w:szCs w:val="24"/>
        </w:rPr>
        <w:t>Tarifa Quilométrica</w:t>
      </w:r>
      <w:r w:rsidRPr="002702EB">
        <w:rPr>
          <w:rFonts w:ascii="Arial" w:eastAsia="Times New Roman" w:hAnsi="Arial" w:cs="Arial"/>
          <w:bCs/>
          <w:kern w:val="20"/>
          <w:szCs w:val="24"/>
        </w:rPr>
        <w:t xml:space="preserve"> para a categoria 1 de veículos pelo Trecho de Cobertura de Pedágio (TCP), sujeito às revisões indicadas na Cláusula 16 do</w:t>
      </w:r>
      <w:r w:rsidRPr="002702EB">
        <w:rPr>
          <w:rFonts w:ascii="Arial" w:eastAsia="Times New Roman" w:hAnsi="Arial" w:cs="Arial"/>
          <w:b/>
          <w:bCs/>
          <w:kern w:val="20"/>
          <w:szCs w:val="24"/>
        </w:rPr>
        <w:t xml:space="preserve"> </w:t>
      </w:r>
      <w:r w:rsidRPr="002702EB">
        <w:rPr>
          <w:rFonts w:ascii="Arial" w:eastAsia="Times New Roman" w:hAnsi="Arial" w:cs="Arial"/>
          <w:b/>
          <w:kern w:val="20"/>
          <w:szCs w:val="24"/>
        </w:rPr>
        <w:t>Contrato</w:t>
      </w:r>
      <w:r w:rsidRPr="002702EB">
        <w:rPr>
          <w:rFonts w:ascii="Arial" w:eastAsia="Times New Roman" w:hAnsi="Arial" w:cs="Arial"/>
          <w:b/>
          <w:bCs/>
          <w:kern w:val="20"/>
          <w:szCs w:val="24"/>
        </w:rPr>
        <w:t>.</w:t>
      </w:r>
    </w:p>
    <w:p w14:paraId="7105E68E" w14:textId="54931215" w:rsidR="005C4075" w:rsidRPr="00136D79"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Tarifa de Pedágio (TP)</w:t>
      </w:r>
      <w:r w:rsidRPr="00136D79">
        <w:rPr>
          <w:rFonts w:ascii="Arial" w:eastAsia="Times New Roman" w:hAnsi="Arial" w:cs="Arial"/>
          <w:kern w:val="20"/>
          <w:szCs w:val="24"/>
        </w:rPr>
        <w:t xml:space="preserve">: tarifa de pedágio a ser efetivamente cobrada dos usuários, calculada e reajustada anualmente na forma da </w:t>
      </w:r>
      <w:r w:rsidR="00F6548B" w:rsidRPr="00136D79">
        <w:rPr>
          <w:rFonts w:ascii="Arial" w:eastAsia="Times New Roman" w:hAnsi="Arial" w:cs="Arial"/>
          <w:kern w:val="20"/>
          <w:szCs w:val="24"/>
        </w:rPr>
        <w:t xml:space="preserve">Cláusula </w:t>
      </w:r>
      <w:r w:rsidR="006432E6">
        <w:rPr>
          <w:rFonts w:ascii="Arial" w:eastAsia="Times New Roman" w:hAnsi="Arial" w:cs="Arial"/>
          <w:kern w:val="20"/>
          <w:szCs w:val="24"/>
        </w:rPr>
        <w:fldChar w:fldCharType="begin"/>
      </w:r>
      <w:r w:rsidR="006432E6">
        <w:rPr>
          <w:rFonts w:ascii="Arial" w:eastAsia="Times New Roman" w:hAnsi="Arial" w:cs="Arial"/>
          <w:kern w:val="20"/>
          <w:szCs w:val="24"/>
        </w:rPr>
        <w:instrText xml:space="preserve"> REF _Ref20813709 \r \h </w:instrText>
      </w:r>
      <w:r w:rsidR="006432E6">
        <w:rPr>
          <w:rFonts w:ascii="Arial" w:eastAsia="Times New Roman" w:hAnsi="Arial" w:cs="Arial"/>
          <w:kern w:val="20"/>
          <w:szCs w:val="24"/>
        </w:rPr>
      </w:r>
      <w:r w:rsidR="006432E6">
        <w:rPr>
          <w:rFonts w:ascii="Arial" w:eastAsia="Times New Roman" w:hAnsi="Arial" w:cs="Arial"/>
          <w:kern w:val="20"/>
          <w:szCs w:val="24"/>
        </w:rPr>
        <w:fldChar w:fldCharType="separate"/>
      </w:r>
      <w:r w:rsidR="00FA5132">
        <w:rPr>
          <w:rFonts w:ascii="Arial" w:eastAsia="Times New Roman" w:hAnsi="Arial" w:cs="Arial"/>
          <w:kern w:val="20"/>
          <w:szCs w:val="24"/>
        </w:rPr>
        <w:t>16</w:t>
      </w:r>
      <w:r w:rsidR="006432E6">
        <w:rPr>
          <w:rFonts w:ascii="Arial" w:eastAsia="Times New Roman" w:hAnsi="Arial" w:cs="Arial"/>
          <w:kern w:val="20"/>
          <w:szCs w:val="24"/>
        </w:rPr>
        <w:fldChar w:fldCharType="end"/>
      </w:r>
      <w:r w:rsidR="00F6548B" w:rsidRPr="00136D79">
        <w:rPr>
          <w:rFonts w:ascii="Arial" w:eastAsia="Times New Roman" w:hAnsi="Arial" w:cs="Arial"/>
          <w:kern w:val="20"/>
          <w:szCs w:val="24"/>
        </w:rPr>
        <w:t>,</w:t>
      </w:r>
      <w:r w:rsidRPr="00136D79">
        <w:rPr>
          <w:rFonts w:ascii="Arial" w:eastAsia="Times New Roman" w:hAnsi="Arial" w:cs="Arial"/>
          <w:kern w:val="20"/>
          <w:szCs w:val="24"/>
        </w:rPr>
        <w:t xml:space="preserve"> do </w:t>
      </w:r>
      <w:r w:rsidRPr="00136D79">
        <w:rPr>
          <w:rFonts w:ascii="Arial" w:eastAsia="Times New Roman" w:hAnsi="Arial" w:cs="Arial"/>
          <w:b/>
          <w:kern w:val="20"/>
          <w:szCs w:val="24"/>
        </w:rPr>
        <w:t>Contrato</w:t>
      </w:r>
      <w:r w:rsidRPr="00136D79">
        <w:rPr>
          <w:rFonts w:ascii="Arial" w:eastAsia="Times New Roman" w:hAnsi="Arial" w:cs="Arial"/>
          <w:kern w:val="20"/>
          <w:szCs w:val="24"/>
        </w:rPr>
        <w:t>, para cada praça de pedágio.</w:t>
      </w:r>
    </w:p>
    <w:p w14:paraId="0A6ACC5A" w14:textId="282D0C94" w:rsidR="005C4075" w:rsidRDefault="005C4075" w:rsidP="00C53295">
      <w:pPr>
        <w:tabs>
          <w:tab w:val="left" w:pos="1134"/>
          <w:tab w:val="num" w:pos="2268"/>
        </w:tabs>
        <w:spacing w:before="240" w:after="120" w:line="240" w:lineRule="auto"/>
        <w:ind w:left="851"/>
        <w:rPr>
          <w:rFonts w:ascii="Arial" w:eastAsia="Times New Roman" w:hAnsi="Arial" w:cs="Arial"/>
          <w:kern w:val="20"/>
          <w:szCs w:val="24"/>
        </w:rPr>
      </w:pPr>
      <w:r w:rsidRPr="00136D79">
        <w:rPr>
          <w:rFonts w:ascii="Arial" w:eastAsia="Times New Roman" w:hAnsi="Arial" w:cs="Arial"/>
          <w:b/>
          <w:kern w:val="20"/>
          <w:szCs w:val="24"/>
        </w:rPr>
        <w:t>Trabalhos Iniciais</w:t>
      </w:r>
      <w:r w:rsidRPr="00136D79">
        <w:rPr>
          <w:rFonts w:ascii="Arial" w:eastAsia="Times New Roman" w:hAnsi="Arial" w:cs="Arial"/>
          <w:kern w:val="20"/>
          <w:szCs w:val="24"/>
        </w:rPr>
        <w:t xml:space="preserve">: as obras e serviços a serem executados pela </w:t>
      </w:r>
      <w:r w:rsidRPr="00136D79">
        <w:rPr>
          <w:rFonts w:ascii="Arial" w:eastAsia="Times New Roman" w:hAnsi="Arial" w:cs="Arial"/>
          <w:b/>
          <w:kern w:val="20"/>
          <w:szCs w:val="24"/>
        </w:rPr>
        <w:t>Concessionária</w:t>
      </w:r>
      <w:r w:rsidRPr="00136D79">
        <w:rPr>
          <w:rFonts w:ascii="Arial" w:eastAsia="Times New Roman" w:hAnsi="Arial" w:cs="Arial"/>
          <w:kern w:val="20"/>
          <w:szCs w:val="24"/>
        </w:rPr>
        <w:t xml:space="preserve"> imediatamente após a </w:t>
      </w:r>
      <w:r w:rsidRPr="00136D79">
        <w:rPr>
          <w:rFonts w:ascii="Arial" w:eastAsia="Times New Roman" w:hAnsi="Arial" w:cs="Arial"/>
          <w:b/>
          <w:kern w:val="20"/>
          <w:szCs w:val="24"/>
        </w:rPr>
        <w:t>Data da Assunção</w:t>
      </w:r>
      <w:r w:rsidRPr="00136D79">
        <w:rPr>
          <w:rFonts w:ascii="Arial" w:eastAsia="Times New Roman" w:hAnsi="Arial" w:cs="Arial"/>
          <w:kern w:val="20"/>
          <w:szCs w:val="24"/>
        </w:rPr>
        <w:t xml:space="preserve">, conforme estabelecido no </w:t>
      </w:r>
      <w:r w:rsidRPr="00136D79">
        <w:rPr>
          <w:rFonts w:ascii="Arial" w:eastAsia="Times New Roman" w:hAnsi="Arial" w:cs="Arial"/>
          <w:b/>
          <w:kern w:val="20"/>
          <w:szCs w:val="24"/>
        </w:rPr>
        <w:t>PER</w:t>
      </w:r>
      <w:r w:rsidRPr="00136D79">
        <w:rPr>
          <w:rFonts w:ascii="Arial" w:eastAsia="Times New Roman" w:hAnsi="Arial" w:cs="Arial"/>
          <w:kern w:val="20"/>
          <w:szCs w:val="24"/>
        </w:rPr>
        <w:t>.</w:t>
      </w:r>
    </w:p>
    <w:p w14:paraId="4C76113F" w14:textId="77777777" w:rsidR="00FC59CC" w:rsidRPr="00813006" w:rsidRDefault="00FC59CC" w:rsidP="00FC59CC">
      <w:pPr>
        <w:tabs>
          <w:tab w:val="left" w:pos="1134"/>
          <w:tab w:val="num" w:pos="2268"/>
        </w:tabs>
        <w:spacing w:before="240" w:after="120" w:line="240" w:lineRule="auto"/>
        <w:ind w:left="851"/>
        <w:rPr>
          <w:rFonts w:ascii="Arial" w:eastAsia="Times New Roman" w:hAnsi="Arial" w:cs="Arial"/>
          <w:bCs/>
          <w:kern w:val="20"/>
          <w:szCs w:val="24"/>
        </w:rPr>
      </w:pPr>
      <w:r>
        <w:rPr>
          <w:rFonts w:ascii="Arial" w:eastAsia="Times New Roman" w:hAnsi="Arial" w:cs="Arial"/>
          <w:b/>
          <w:kern w:val="20"/>
          <w:szCs w:val="24"/>
        </w:rPr>
        <w:t>Trecho de Cobertura de Pedágio (TCP)</w:t>
      </w:r>
      <w:r w:rsidRPr="007570E1">
        <w:rPr>
          <w:rFonts w:ascii="Arial" w:eastAsia="Times New Roman" w:hAnsi="Arial" w:cs="Arial"/>
          <w:bCs/>
          <w:kern w:val="20"/>
          <w:szCs w:val="24"/>
        </w:rPr>
        <w:t>:</w:t>
      </w:r>
      <w:r>
        <w:rPr>
          <w:rFonts w:ascii="Arial" w:eastAsia="Times New Roman" w:hAnsi="Arial" w:cs="Arial"/>
          <w:bCs/>
          <w:kern w:val="20"/>
          <w:szCs w:val="24"/>
        </w:rPr>
        <w:t xml:space="preserve"> trecho de uma rodovia considerado no cálculo da tarifa da </w:t>
      </w:r>
      <w:r w:rsidRPr="00FC59CC">
        <w:rPr>
          <w:rFonts w:ascii="Arial" w:eastAsia="Times New Roman" w:hAnsi="Arial" w:cs="Arial"/>
          <w:kern w:val="20"/>
          <w:szCs w:val="24"/>
        </w:rPr>
        <w:t>respectiva</w:t>
      </w:r>
      <w:r>
        <w:rPr>
          <w:rFonts w:ascii="Arial" w:eastAsia="Times New Roman" w:hAnsi="Arial" w:cs="Arial"/>
          <w:bCs/>
          <w:kern w:val="20"/>
          <w:szCs w:val="24"/>
        </w:rPr>
        <w:t xml:space="preserve"> praça de pedágio, sendo de 73,200 quilômetros para cada praça de pedágio neste projeto.</w:t>
      </w:r>
    </w:p>
    <w:p w14:paraId="7848C65C" w14:textId="77777777" w:rsidR="00FC59CC" w:rsidRPr="00CE5F19" w:rsidRDefault="00FC59CC" w:rsidP="00C53295">
      <w:pPr>
        <w:tabs>
          <w:tab w:val="left" w:pos="1134"/>
          <w:tab w:val="num" w:pos="2268"/>
        </w:tabs>
        <w:spacing w:before="240" w:after="120" w:line="240" w:lineRule="auto"/>
        <w:ind w:left="851"/>
        <w:rPr>
          <w:rFonts w:ascii="Arial" w:eastAsia="Times New Roman" w:hAnsi="Arial" w:cs="Arial"/>
          <w:kern w:val="20"/>
          <w:szCs w:val="24"/>
        </w:rPr>
      </w:pPr>
    </w:p>
    <w:bookmarkEnd w:id="7"/>
    <w:p w14:paraId="7D7E28E2" w14:textId="77777777" w:rsidR="005C4075" w:rsidRPr="00136D79" w:rsidRDefault="005C4075" w:rsidP="00B159FD">
      <w:pPr>
        <w:pStyle w:val="PargrafodaLista"/>
        <w:numPr>
          <w:ilvl w:val="1"/>
          <w:numId w:val="19"/>
        </w:numPr>
        <w:tabs>
          <w:tab w:val="num" w:pos="567"/>
          <w:tab w:val="num" w:pos="1134"/>
        </w:tabs>
        <w:spacing w:before="240" w:after="120" w:line="240" w:lineRule="auto"/>
        <w:ind w:left="567" w:hanging="578"/>
        <w:contextualSpacing w:val="0"/>
        <w:rPr>
          <w:rFonts w:ascii="Arial" w:eastAsia="Times New Roman" w:hAnsi="Arial" w:cs="Arial"/>
          <w:kern w:val="20"/>
          <w:szCs w:val="24"/>
        </w:rPr>
      </w:pPr>
      <w:r w:rsidRPr="00136D79">
        <w:rPr>
          <w:rFonts w:ascii="Arial" w:eastAsia="Times New Roman" w:hAnsi="Arial" w:cs="Arial"/>
          <w:kern w:val="20"/>
          <w:szCs w:val="24"/>
        </w:rPr>
        <w:t>Interpretação</w:t>
      </w:r>
    </w:p>
    <w:p w14:paraId="74DC2251" w14:textId="77777777" w:rsidR="005C4075" w:rsidRPr="00136D79" w:rsidRDefault="005C4075" w:rsidP="00EB7053">
      <w:pPr>
        <w:pStyle w:val="PargrafodaLista"/>
        <w:numPr>
          <w:ilvl w:val="2"/>
          <w:numId w:val="19"/>
        </w:numPr>
        <w:tabs>
          <w:tab w:val="num" w:pos="1418"/>
        </w:tabs>
        <w:spacing w:before="240" w:after="120" w:line="240" w:lineRule="auto"/>
        <w:ind w:left="1701" w:hanging="850"/>
        <w:contextualSpacing w:val="0"/>
        <w:rPr>
          <w:rFonts w:ascii="Arial" w:eastAsia="Times New Roman" w:hAnsi="Arial" w:cs="Arial"/>
          <w:kern w:val="20"/>
          <w:szCs w:val="24"/>
        </w:rPr>
      </w:pPr>
      <w:r w:rsidRPr="00136D79">
        <w:rPr>
          <w:rFonts w:ascii="Arial" w:eastAsia="Times New Roman" w:hAnsi="Arial" w:cs="Arial"/>
          <w:kern w:val="20"/>
          <w:szCs w:val="24"/>
        </w:rPr>
        <w:t>Exceto quando o contexto não permitir tal interpretação:</w:t>
      </w:r>
    </w:p>
    <w:p w14:paraId="3C1D783C" w14:textId="429E20F5" w:rsidR="005C4075" w:rsidRPr="00136D79" w:rsidRDefault="00D75BAC" w:rsidP="00EB7053">
      <w:pPr>
        <w:numPr>
          <w:ilvl w:val="3"/>
          <w:numId w:val="3"/>
        </w:numPr>
        <w:tabs>
          <w:tab w:val="num" w:pos="1701"/>
          <w:tab w:val="left" w:pos="2722"/>
        </w:tabs>
        <w:suppressAutoHyphens/>
        <w:spacing w:before="240" w:after="120" w:line="240" w:lineRule="auto"/>
        <w:ind w:left="2268" w:hanging="567"/>
        <w:rPr>
          <w:rFonts w:ascii="Arial" w:eastAsia="Times New Roman" w:hAnsi="Arial" w:cs="Arial"/>
          <w:kern w:val="1"/>
          <w:szCs w:val="24"/>
          <w:lang w:eastAsia="ar-SA"/>
        </w:rPr>
      </w:pPr>
      <w:r w:rsidRPr="00136D79">
        <w:rPr>
          <w:rFonts w:ascii="Arial" w:eastAsia="Times New Roman" w:hAnsi="Arial" w:cs="Arial"/>
          <w:kern w:val="1"/>
          <w:szCs w:val="24"/>
          <w:lang w:eastAsia="ar-SA"/>
        </w:rPr>
        <w:t xml:space="preserve">As </w:t>
      </w:r>
      <w:r w:rsidR="005C4075" w:rsidRPr="00136D79">
        <w:rPr>
          <w:rFonts w:ascii="Arial" w:eastAsia="Times New Roman" w:hAnsi="Arial" w:cs="Arial"/>
          <w:kern w:val="1"/>
          <w:szCs w:val="24"/>
          <w:lang w:eastAsia="ar-SA"/>
        </w:rPr>
        <w:t xml:space="preserve">definições do </w:t>
      </w:r>
      <w:r w:rsidR="005C4075" w:rsidRPr="00136D79">
        <w:rPr>
          <w:rFonts w:ascii="Arial" w:eastAsia="Times New Roman" w:hAnsi="Arial" w:cs="Arial"/>
          <w:b/>
          <w:kern w:val="1"/>
          <w:szCs w:val="24"/>
          <w:lang w:eastAsia="ar-SA"/>
        </w:rPr>
        <w:t>Contrato</w:t>
      </w:r>
      <w:r w:rsidR="005C4075" w:rsidRPr="00136D79">
        <w:rPr>
          <w:rFonts w:ascii="Arial" w:eastAsia="Times New Roman" w:hAnsi="Arial" w:cs="Arial"/>
          <w:kern w:val="1"/>
          <w:szCs w:val="24"/>
          <w:lang w:eastAsia="ar-SA"/>
        </w:rPr>
        <w:t xml:space="preserve"> serão igualmente aplicadas em suas formas singular e plural; e,</w:t>
      </w:r>
    </w:p>
    <w:p w14:paraId="519A648C" w14:textId="47633B08" w:rsidR="005C4075" w:rsidRPr="00136D79" w:rsidRDefault="00D75BAC" w:rsidP="00EB7053">
      <w:pPr>
        <w:numPr>
          <w:ilvl w:val="3"/>
          <w:numId w:val="3"/>
        </w:numPr>
        <w:tabs>
          <w:tab w:val="num" w:pos="1701"/>
          <w:tab w:val="left" w:pos="2722"/>
        </w:tabs>
        <w:suppressAutoHyphens/>
        <w:spacing w:before="240" w:after="120" w:line="240" w:lineRule="auto"/>
        <w:ind w:left="2268" w:hanging="567"/>
        <w:rPr>
          <w:rFonts w:ascii="Arial" w:eastAsia="Times New Roman" w:hAnsi="Arial" w:cs="Arial"/>
          <w:kern w:val="1"/>
          <w:szCs w:val="24"/>
          <w:lang w:eastAsia="ar-SA"/>
        </w:rPr>
      </w:pPr>
      <w:r w:rsidRPr="00136D79">
        <w:rPr>
          <w:rFonts w:ascii="Arial" w:eastAsia="Times New Roman" w:hAnsi="Arial" w:cs="Arial"/>
          <w:kern w:val="1"/>
          <w:szCs w:val="24"/>
          <w:lang w:eastAsia="ar-SA"/>
        </w:rPr>
        <w:t xml:space="preserve">As </w:t>
      </w:r>
      <w:r w:rsidR="005C4075" w:rsidRPr="00136D79">
        <w:rPr>
          <w:rFonts w:ascii="Arial" w:eastAsia="Times New Roman" w:hAnsi="Arial" w:cs="Arial"/>
          <w:kern w:val="1"/>
          <w:szCs w:val="24"/>
          <w:lang w:eastAsia="ar-SA"/>
        </w:rPr>
        <w:t xml:space="preserve">referências ao </w:t>
      </w:r>
      <w:r w:rsidR="005C4075" w:rsidRPr="00136D79">
        <w:rPr>
          <w:rFonts w:ascii="Arial" w:eastAsia="Times New Roman" w:hAnsi="Arial" w:cs="Arial"/>
          <w:b/>
          <w:kern w:val="1"/>
          <w:szCs w:val="24"/>
          <w:lang w:eastAsia="ar-SA"/>
        </w:rPr>
        <w:t>Contrato</w:t>
      </w:r>
      <w:r w:rsidR="005C4075" w:rsidRPr="00136D79">
        <w:rPr>
          <w:rFonts w:ascii="Arial" w:eastAsia="Times New Roman" w:hAnsi="Arial" w:cs="Arial"/>
          <w:kern w:val="1"/>
          <w:szCs w:val="24"/>
          <w:lang w:eastAsia="ar-SA"/>
        </w:rPr>
        <w:t xml:space="preserve"> ou a qualquer outro documento devem incluir eventuais alterações e aditivos que venham a ser celebrados entre as </w:t>
      </w:r>
      <w:r w:rsidR="005C4075" w:rsidRPr="00136D79">
        <w:rPr>
          <w:rFonts w:ascii="Arial" w:eastAsia="Times New Roman" w:hAnsi="Arial" w:cs="Arial"/>
          <w:b/>
          <w:kern w:val="1"/>
          <w:szCs w:val="24"/>
          <w:lang w:eastAsia="ar-SA"/>
        </w:rPr>
        <w:t>Partes</w:t>
      </w:r>
      <w:r w:rsidR="005C4075" w:rsidRPr="00136D79">
        <w:rPr>
          <w:rFonts w:ascii="Arial" w:eastAsia="Times New Roman" w:hAnsi="Arial" w:cs="Arial"/>
          <w:kern w:val="1"/>
          <w:szCs w:val="24"/>
          <w:lang w:eastAsia="ar-SA"/>
        </w:rPr>
        <w:t>.</w:t>
      </w:r>
    </w:p>
    <w:p w14:paraId="2B102507" w14:textId="77777777" w:rsidR="005C4075" w:rsidRPr="00136D79" w:rsidRDefault="005C4075" w:rsidP="00EB7053">
      <w:pPr>
        <w:pStyle w:val="PargrafodaLista"/>
        <w:numPr>
          <w:ilvl w:val="2"/>
          <w:numId w:val="19"/>
        </w:numPr>
        <w:tabs>
          <w:tab w:val="num" w:pos="1418"/>
        </w:tabs>
        <w:spacing w:before="240" w:after="120" w:line="240" w:lineRule="auto"/>
        <w:ind w:left="1701" w:hanging="850"/>
        <w:contextualSpacing w:val="0"/>
        <w:rPr>
          <w:rFonts w:ascii="Arial" w:eastAsia="Times New Roman" w:hAnsi="Arial" w:cs="Arial"/>
          <w:kern w:val="20"/>
          <w:szCs w:val="24"/>
        </w:rPr>
      </w:pPr>
      <w:r w:rsidRPr="00136D79">
        <w:rPr>
          <w:rFonts w:ascii="Arial" w:eastAsia="Times New Roman" w:hAnsi="Arial" w:cs="Arial"/>
          <w:kern w:val="20"/>
          <w:szCs w:val="24"/>
        </w:rPr>
        <w:t xml:space="preserve">Os títulos dos capítulos e das cláusulas do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e dos </w:t>
      </w:r>
      <w:r w:rsidRPr="00136D79">
        <w:rPr>
          <w:rFonts w:ascii="Arial" w:eastAsia="Times New Roman" w:hAnsi="Arial" w:cs="Arial"/>
          <w:b/>
          <w:kern w:val="20"/>
          <w:szCs w:val="24"/>
        </w:rPr>
        <w:t>Anexos</w:t>
      </w:r>
      <w:r w:rsidRPr="00136D79">
        <w:rPr>
          <w:rFonts w:ascii="Arial" w:eastAsia="Times New Roman" w:hAnsi="Arial" w:cs="Arial"/>
          <w:kern w:val="20"/>
          <w:szCs w:val="24"/>
        </w:rPr>
        <w:t xml:space="preserve"> não devem ser usados na sua aplicação ou interpretação.</w:t>
      </w:r>
    </w:p>
    <w:p w14:paraId="2569530A" w14:textId="77777777" w:rsidR="005C4075" w:rsidRPr="00136D79" w:rsidRDefault="005C4075" w:rsidP="00EB7053">
      <w:pPr>
        <w:pStyle w:val="PargrafodaLista"/>
        <w:numPr>
          <w:ilvl w:val="2"/>
          <w:numId w:val="19"/>
        </w:numPr>
        <w:tabs>
          <w:tab w:val="num" w:pos="1418"/>
        </w:tabs>
        <w:spacing w:before="240" w:after="120" w:line="240" w:lineRule="auto"/>
        <w:ind w:left="1701" w:hanging="850"/>
        <w:contextualSpacing w:val="0"/>
        <w:rPr>
          <w:rFonts w:ascii="Arial" w:eastAsia="Times New Roman" w:hAnsi="Arial" w:cs="Arial"/>
          <w:kern w:val="20"/>
          <w:szCs w:val="24"/>
        </w:rPr>
      </w:pPr>
      <w:r w:rsidRPr="00136D79">
        <w:rPr>
          <w:rFonts w:ascii="Arial" w:eastAsia="Times New Roman" w:hAnsi="Arial" w:cs="Arial"/>
          <w:kern w:val="20"/>
          <w:szCs w:val="24"/>
        </w:rPr>
        <w:t xml:space="preserve">No caso de divergência entre o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e os </w:t>
      </w:r>
      <w:r w:rsidRPr="00136D79">
        <w:rPr>
          <w:rFonts w:ascii="Arial" w:eastAsia="Times New Roman" w:hAnsi="Arial" w:cs="Arial"/>
          <w:b/>
          <w:kern w:val="20"/>
          <w:szCs w:val="24"/>
        </w:rPr>
        <w:t>Anexos</w:t>
      </w:r>
      <w:r w:rsidRPr="00136D79">
        <w:rPr>
          <w:rFonts w:ascii="Arial" w:eastAsia="Times New Roman" w:hAnsi="Arial" w:cs="Arial"/>
          <w:kern w:val="20"/>
          <w:szCs w:val="24"/>
        </w:rPr>
        <w:t xml:space="preserve">, prevalecerá o disposto no </w:t>
      </w:r>
      <w:r w:rsidRPr="00136D79">
        <w:rPr>
          <w:rFonts w:ascii="Arial" w:eastAsia="Times New Roman" w:hAnsi="Arial" w:cs="Arial"/>
          <w:b/>
          <w:kern w:val="20"/>
          <w:szCs w:val="24"/>
        </w:rPr>
        <w:t>Contrato</w:t>
      </w:r>
      <w:r w:rsidRPr="00136D79">
        <w:rPr>
          <w:rFonts w:ascii="Arial" w:eastAsia="Times New Roman" w:hAnsi="Arial" w:cs="Arial"/>
          <w:kern w:val="20"/>
          <w:szCs w:val="24"/>
        </w:rPr>
        <w:t>.</w:t>
      </w:r>
    </w:p>
    <w:p w14:paraId="54A363C6" w14:textId="6C64904B" w:rsidR="005C4075" w:rsidRPr="00136D79" w:rsidRDefault="005C4075" w:rsidP="00EB7053">
      <w:pPr>
        <w:pStyle w:val="PargrafodaLista"/>
        <w:numPr>
          <w:ilvl w:val="2"/>
          <w:numId w:val="19"/>
        </w:numPr>
        <w:tabs>
          <w:tab w:val="num" w:pos="1418"/>
        </w:tabs>
        <w:spacing w:before="240" w:after="120" w:line="240" w:lineRule="auto"/>
        <w:ind w:left="1701" w:hanging="850"/>
        <w:contextualSpacing w:val="0"/>
        <w:rPr>
          <w:rFonts w:ascii="Arial" w:eastAsia="Times New Roman" w:hAnsi="Arial" w:cs="Arial"/>
          <w:kern w:val="20"/>
          <w:szCs w:val="24"/>
        </w:rPr>
      </w:pPr>
      <w:r w:rsidRPr="00136D79">
        <w:rPr>
          <w:rFonts w:ascii="Arial" w:eastAsia="Times New Roman" w:hAnsi="Arial" w:cs="Arial"/>
          <w:kern w:val="20"/>
          <w:szCs w:val="24"/>
        </w:rPr>
        <w:t xml:space="preserve">No caso de divergência entre os </w:t>
      </w:r>
      <w:r w:rsidRPr="00136D79">
        <w:rPr>
          <w:rFonts w:ascii="Arial" w:eastAsia="Times New Roman" w:hAnsi="Arial" w:cs="Arial"/>
          <w:b/>
          <w:kern w:val="20"/>
          <w:szCs w:val="24"/>
        </w:rPr>
        <w:t>Anexos</w:t>
      </w:r>
      <w:r w:rsidRPr="00136D79">
        <w:rPr>
          <w:rFonts w:ascii="Arial" w:eastAsia="Times New Roman" w:hAnsi="Arial" w:cs="Arial"/>
          <w:kern w:val="20"/>
          <w:szCs w:val="24"/>
        </w:rPr>
        <w:t xml:space="preserve">, prevalecerão aqueles emitidos pelo </w:t>
      </w:r>
      <w:r w:rsidRPr="00136D79">
        <w:rPr>
          <w:rFonts w:ascii="Arial" w:eastAsia="Times New Roman" w:hAnsi="Arial" w:cs="Arial"/>
          <w:b/>
          <w:kern w:val="20"/>
          <w:szCs w:val="24"/>
        </w:rPr>
        <w:t>Poder Concedente</w:t>
      </w:r>
      <w:r w:rsidR="0041707B">
        <w:rPr>
          <w:rFonts w:ascii="Arial" w:eastAsia="Times New Roman" w:hAnsi="Arial" w:cs="Arial"/>
          <w:b/>
          <w:kern w:val="20"/>
          <w:szCs w:val="24"/>
        </w:rPr>
        <w:t xml:space="preserve"> </w:t>
      </w:r>
      <w:r w:rsidR="0041707B" w:rsidRPr="0041707B">
        <w:rPr>
          <w:rFonts w:ascii="Arial" w:eastAsia="Times New Roman" w:hAnsi="Arial" w:cs="Arial"/>
          <w:kern w:val="20"/>
          <w:szCs w:val="24"/>
        </w:rPr>
        <w:t>e a</w:t>
      </w:r>
      <w:r w:rsidR="0041707B">
        <w:rPr>
          <w:rFonts w:ascii="Arial" w:eastAsia="Times New Roman" w:hAnsi="Arial" w:cs="Arial"/>
          <w:b/>
          <w:kern w:val="20"/>
          <w:szCs w:val="24"/>
        </w:rPr>
        <w:t xml:space="preserve"> AGEPAN</w:t>
      </w:r>
      <w:r w:rsidRPr="00136D79">
        <w:rPr>
          <w:rFonts w:ascii="Arial" w:eastAsia="Times New Roman" w:hAnsi="Arial" w:cs="Arial"/>
          <w:kern w:val="20"/>
          <w:szCs w:val="24"/>
        </w:rPr>
        <w:t>.</w:t>
      </w:r>
    </w:p>
    <w:p w14:paraId="1B37852A" w14:textId="6E770525" w:rsidR="005C4075" w:rsidRDefault="005C4075" w:rsidP="00EB7053">
      <w:pPr>
        <w:pStyle w:val="PargrafodaLista"/>
        <w:numPr>
          <w:ilvl w:val="2"/>
          <w:numId w:val="19"/>
        </w:numPr>
        <w:tabs>
          <w:tab w:val="num" w:pos="1418"/>
        </w:tabs>
        <w:spacing w:before="240" w:after="120" w:line="240" w:lineRule="auto"/>
        <w:ind w:left="1701" w:hanging="850"/>
        <w:contextualSpacing w:val="0"/>
        <w:rPr>
          <w:rFonts w:ascii="Arial" w:eastAsia="Times New Roman" w:hAnsi="Arial" w:cs="Arial"/>
          <w:kern w:val="20"/>
          <w:szCs w:val="24"/>
        </w:rPr>
      </w:pPr>
      <w:r w:rsidRPr="00136D79">
        <w:rPr>
          <w:rFonts w:ascii="Arial" w:eastAsia="Times New Roman" w:hAnsi="Arial" w:cs="Arial"/>
          <w:kern w:val="20"/>
          <w:szCs w:val="24"/>
        </w:rPr>
        <w:t xml:space="preserve">No caso de divergência entre os </w:t>
      </w:r>
      <w:r w:rsidRPr="00136D79">
        <w:rPr>
          <w:rFonts w:ascii="Arial" w:eastAsia="Times New Roman" w:hAnsi="Arial" w:cs="Arial"/>
          <w:b/>
          <w:kern w:val="20"/>
          <w:szCs w:val="24"/>
        </w:rPr>
        <w:t>Anexos</w:t>
      </w:r>
      <w:r w:rsidRPr="00136D79">
        <w:rPr>
          <w:rFonts w:ascii="Arial" w:eastAsia="Times New Roman" w:hAnsi="Arial" w:cs="Arial"/>
          <w:kern w:val="20"/>
          <w:szCs w:val="24"/>
        </w:rPr>
        <w:t xml:space="preserve"> emitidos pelo </w:t>
      </w:r>
      <w:r w:rsidRPr="00136D79">
        <w:rPr>
          <w:rFonts w:ascii="Arial" w:eastAsia="Times New Roman" w:hAnsi="Arial" w:cs="Arial"/>
          <w:b/>
          <w:kern w:val="20"/>
          <w:szCs w:val="24"/>
        </w:rPr>
        <w:t>Poder Concedente</w:t>
      </w:r>
      <w:r w:rsidR="0041707B" w:rsidRPr="0041707B">
        <w:rPr>
          <w:rFonts w:ascii="Arial" w:eastAsia="Times New Roman" w:hAnsi="Arial" w:cs="Arial"/>
          <w:kern w:val="20"/>
          <w:szCs w:val="24"/>
        </w:rPr>
        <w:t xml:space="preserve"> e a</w:t>
      </w:r>
      <w:r w:rsidR="0041707B">
        <w:rPr>
          <w:rFonts w:ascii="Arial" w:eastAsia="Times New Roman" w:hAnsi="Arial" w:cs="Arial"/>
          <w:b/>
          <w:kern w:val="20"/>
          <w:szCs w:val="24"/>
        </w:rPr>
        <w:t xml:space="preserve"> AGEPAN</w:t>
      </w:r>
      <w:r w:rsidRPr="00136D79">
        <w:rPr>
          <w:rFonts w:ascii="Arial" w:eastAsia="Times New Roman" w:hAnsi="Arial" w:cs="Arial"/>
          <w:kern w:val="20"/>
          <w:szCs w:val="24"/>
        </w:rPr>
        <w:t>, prevalecerá aquele de data mais recente.</w:t>
      </w:r>
    </w:p>
    <w:p w14:paraId="670D56F2" w14:textId="77777777" w:rsidR="00BD7CFA" w:rsidRPr="00136D79" w:rsidRDefault="00BD7CFA" w:rsidP="00EB7053">
      <w:pPr>
        <w:pStyle w:val="PargrafodaLista"/>
        <w:spacing w:before="240" w:after="120" w:line="240" w:lineRule="auto"/>
        <w:ind w:left="1701" w:hanging="850"/>
        <w:contextualSpacing w:val="0"/>
        <w:rPr>
          <w:rFonts w:ascii="Arial" w:eastAsia="Times New Roman" w:hAnsi="Arial" w:cs="Arial"/>
          <w:kern w:val="20"/>
          <w:szCs w:val="24"/>
        </w:rPr>
      </w:pPr>
    </w:p>
    <w:p w14:paraId="5A4C484D" w14:textId="77777777" w:rsidR="005C4075" w:rsidRPr="00136D79" w:rsidRDefault="005C4075" w:rsidP="00B159FD">
      <w:pPr>
        <w:pStyle w:val="PargrafodaLista"/>
        <w:numPr>
          <w:ilvl w:val="1"/>
          <w:numId w:val="19"/>
        </w:numPr>
        <w:tabs>
          <w:tab w:val="num" w:pos="567"/>
          <w:tab w:val="num" w:pos="1134"/>
        </w:tabs>
        <w:spacing w:before="240" w:after="120" w:line="240" w:lineRule="auto"/>
        <w:ind w:left="567" w:hanging="578"/>
        <w:contextualSpacing w:val="0"/>
        <w:rPr>
          <w:rFonts w:ascii="Arial" w:eastAsia="Times New Roman" w:hAnsi="Arial" w:cs="Arial"/>
          <w:kern w:val="20"/>
          <w:szCs w:val="24"/>
        </w:rPr>
      </w:pPr>
      <w:r w:rsidRPr="00136D79">
        <w:rPr>
          <w:rFonts w:ascii="Arial" w:eastAsia="Times New Roman" w:hAnsi="Arial" w:cs="Arial"/>
          <w:kern w:val="20"/>
          <w:szCs w:val="24"/>
        </w:rPr>
        <w:t>Anexos</w:t>
      </w:r>
    </w:p>
    <w:p w14:paraId="0552A7DC" w14:textId="77777777" w:rsidR="005C4075" w:rsidRPr="00136D79" w:rsidRDefault="005C4075" w:rsidP="00EB7053">
      <w:pPr>
        <w:pStyle w:val="PargrafodaLista"/>
        <w:numPr>
          <w:ilvl w:val="2"/>
          <w:numId w:val="19"/>
        </w:numPr>
        <w:tabs>
          <w:tab w:val="num" w:pos="1418"/>
        </w:tabs>
        <w:spacing w:before="240" w:after="120" w:line="240" w:lineRule="auto"/>
        <w:ind w:left="1701" w:hanging="850"/>
        <w:contextualSpacing w:val="0"/>
        <w:rPr>
          <w:rFonts w:ascii="Arial" w:eastAsia="Times New Roman" w:hAnsi="Arial" w:cs="Arial"/>
          <w:kern w:val="20"/>
          <w:szCs w:val="24"/>
        </w:rPr>
      </w:pPr>
      <w:r w:rsidRPr="00136D79">
        <w:rPr>
          <w:rFonts w:ascii="Arial" w:eastAsia="Times New Roman" w:hAnsi="Arial" w:cs="Arial"/>
          <w:kern w:val="20"/>
          <w:szCs w:val="24"/>
        </w:rPr>
        <w:t xml:space="preserve">Integram o </w:t>
      </w:r>
      <w:r w:rsidRPr="00136D79">
        <w:rPr>
          <w:rFonts w:ascii="Arial" w:eastAsia="Times New Roman" w:hAnsi="Arial" w:cs="Arial"/>
          <w:b/>
          <w:kern w:val="20"/>
          <w:szCs w:val="24"/>
        </w:rPr>
        <w:t>Contrato</w:t>
      </w:r>
      <w:r w:rsidRPr="00136D79">
        <w:rPr>
          <w:rFonts w:ascii="Arial" w:eastAsia="Times New Roman" w:hAnsi="Arial" w:cs="Arial"/>
          <w:kern w:val="20"/>
          <w:szCs w:val="24"/>
        </w:rPr>
        <w:t xml:space="preserve">, para todos os efeitos legais e contratuais, os </w:t>
      </w:r>
      <w:r w:rsidRPr="00136D79">
        <w:rPr>
          <w:rFonts w:ascii="Arial" w:eastAsia="Times New Roman" w:hAnsi="Arial" w:cs="Arial"/>
          <w:b/>
          <w:kern w:val="20"/>
          <w:szCs w:val="24"/>
        </w:rPr>
        <w:t>Anexos</w:t>
      </w:r>
      <w:r w:rsidRPr="00136D79">
        <w:rPr>
          <w:rFonts w:ascii="Arial" w:eastAsia="Times New Roman" w:hAnsi="Arial" w:cs="Arial"/>
          <w:kern w:val="20"/>
          <w:szCs w:val="24"/>
        </w:rPr>
        <w:t xml:space="preserve"> e respectivos Apêndices relacionados nesta cláusula:</w:t>
      </w:r>
    </w:p>
    <w:p w14:paraId="4EFE68E8" w14:textId="77777777" w:rsidR="005C4075" w:rsidRPr="00136D79" w:rsidRDefault="005C4075" w:rsidP="00EB7053">
      <w:pPr>
        <w:tabs>
          <w:tab w:val="left" w:pos="2722"/>
          <w:tab w:val="num" w:pos="2950"/>
        </w:tabs>
        <w:suppressAutoHyphens/>
        <w:spacing w:before="240" w:after="120" w:line="240" w:lineRule="auto"/>
        <w:ind w:left="1701"/>
        <w:rPr>
          <w:rFonts w:ascii="Arial" w:eastAsia="Times New Roman" w:hAnsi="Arial" w:cs="Arial"/>
          <w:kern w:val="1"/>
          <w:szCs w:val="24"/>
          <w:lang w:eastAsia="ar-SA"/>
        </w:rPr>
      </w:pPr>
      <w:r w:rsidRPr="00136D79">
        <w:rPr>
          <w:rFonts w:ascii="Arial" w:eastAsia="Times New Roman" w:hAnsi="Arial" w:cs="Arial"/>
          <w:b/>
          <w:kern w:val="1"/>
          <w:szCs w:val="24"/>
          <w:lang w:eastAsia="ar-SA"/>
        </w:rPr>
        <w:t>Anexo</w:t>
      </w:r>
      <w:r w:rsidRPr="00136D79">
        <w:rPr>
          <w:rFonts w:ascii="Arial" w:eastAsia="Times New Roman" w:hAnsi="Arial" w:cs="Arial"/>
          <w:kern w:val="1"/>
          <w:szCs w:val="24"/>
          <w:lang w:eastAsia="ar-SA"/>
        </w:rPr>
        <w:t xml:space="preserve"> </w:t>
      </w:r>
      <w:r w:rsidRPr="00136D79">
        <w:rPr>
          <w:rFonts w:ascii="Arial" w:eastAsia="Times New Roman" w:hAnsi="Arial" w:cs="Arial"/>
          <w:b/>
          <w:kern w:val="1"/>
          <w:szCs w:val="24"/>
          <w:lang w:eastAsia="ar-SA"/>
        </w:rPr>
        <w:t>1</w:t>
      </w:r>
      <w:r w:rsidRPr="00136D79">
        <w:rPr>
          <w:rFonts w:ascii="Arial" w:eastAsia="Times New Roman" w:hAnsi="Arial" w:cs="Arial"/>
          <w:kern w:val="1"/>
          <w:szCs w:val="24"/>
          <w:lang w:eastAsia="ar-SA"/>
        </w:rPr>
        <w:t>: Termo de Arrolamento e Transferência de Bens;</w:t>
      </w:r>
    </w:p>
    <w:p w14:paraId="110B58C9" w14:textId="77777777" w:rsidR="005C4075" w:rsidRPr="00136D79" w:rsidRDefault="005C4075" w:rsidP="00EB7053">
      <w:pPr>
        <w:tabs>
          <w:tab w:val="left" w:pos="2722"/>
          <w:tab w:val="num" w:pos="2950"/>
        </w:tabs>
        <w:suppressAutoHyphens/>
        <w:spacing w:before="240" w:after="120" w:line="240" w:lineRule="auto"/>
        <w:ind w:left="1701"/>
        <w:rPr>
          <w:rFonts w:ascii="Arial" w:eastAsia="Times New Roman" w:hAnsi="Arial" w:cs="Arial"/>
          <w:kern w:val="1"/>
          <w:szCs w:val="24"/>
          <w:lang w:eastAsia="ar-SA"/>
        </w:rPr>
      </w:pPr>
      <w:r w:rsidRPr="00136D79">
        <w:rPr>
          <w:rFonts w:ascii="Arial" w:eastAsia="Times New Roman" w:hAnsi="Arial" w:cs="Arial"/>
          <w:b/>
          <w:kern w:val="1"/>
          <w:szCs w:val="24"/>
          <w:lang w:eastAsia="ar-SA"/>
        </w:rPr>
        <w:t>Anexo</w:t>
      </w:r>
      <w:r w:rsidRPr="00136D79">
        <w:rPr>
          <w:rFonts w:ascii="Arial" w:eastAsia="Times New Roman" w:hAnsi="Arial" w:cs="Arial"/>
          <w:kern w:val="1"/>
          <w:szCs w:val="24"/>
          <w:lang w:eastAsia="ar-SA"/>
        </w:rPr>
        <w:t xml:space="preserve"> </w:t>
      </w:r>
      <w:r w:rsidRPr="00136D79">
        <w:rPr>
          <w:rFonts w:ascii="Arial" w:eastAsia="Times New Roman" w:hAnsi="Arial" w:cs="Arial"/>
          <w:b/>
          <w:kern w:val="1"/>
          <w:szCs w:val="24"/>
          <w:lang w:eastAsia="ar-SA"/>
        </w:rPr>
        <w:t>2</w:t>
      </w:r>
      <w:r w:rsidRPr="00136D79">
        <w:rPr>
          <w:rFonts w:ascii="Arial" w:eastAsia="Times New Roman" w:hAnsi="Arial" w:cs="Arial"/>
          <w:kern w:val="1"/>
          <w:szCs w:val="24"/>
          <w:lang w:eastAsia="ar-SA"/>
        </w:rPr>
        <w:t>: Programa de Exploração da Rodovia (</w:t>
      </w:r>
      <w:r w:rsidRPr="00136D79">
        <w:rPr>
          <w:rFonts w:ascii="Arial" w:eastAsia="Times New Roman" w:hAnsi="Arial" w:cs="Arial"/>
          <w:b/>
          <w:kern w:val="1"/>
          <w:szCs w:val="24"/>
          <w:lang w:eastAsia="ar-SA"/>
        </w:rPr>
        <w:t>PER</w:t>
      </w:r>
      <w:r w:rsidRPr="00136D79">
        <w:rPr>
          <w:rFonts w:ascii="Arial" w:eastAsia="Times New Roman" w:hAnsi="Arial" w:cs="Arial"/>
          <w:kern w:val="1"/>
          <w:szCs w:val="24"/>
          <w:lang w:eastAsia="ar-SA"/>
        </w:rPr>
        <w:t>);</w:t>
      </w:r>
    </w:p>
    <w:p w14:paraId="7B59DBF3" w14:textId="77777777" w:rsidR="005C4075" w:rsidRPr="00136D79" w:rsidRDefault="005C4075" w:rsidP="00EB7053">
      <w:pPr>
        <w:tabs>
          <w:tab w:val="left" w:pos="2722"/>
          <w:tab w:val="num" w:pos="2950"/>
        </w:tabs>
        <w:suppressAutoHyphens/>
        <w:spacing w:before="240" w:after="120" w:line="240" w:lineRule="auto"/>
        <w:ind w:left="1701"/>
        <w:rPr>
          <w:rFonts w:ascii="Arial" w:eastAsia="Times New Roman" w:hAnsi="Arial" w:cs="Arial"/>
          <w:kern w:val="1"/>
          <w:szCs w:val="24"/>
          <w:lang w:eastAsia="ar-SA"/>
        </w:rPr>
      </w:pPr>
      <w:r w:rsidRPr="00136D79">
        <w:rPr>
          <w:rFonts w:ascii="Arial" w:eastAsia="Times New Roman" w:hAnsi="Arial" w:cs="Arial"/>
          <w:b/>
          <w:kern w:val="1"/>
          <w:szCs w:val="24"/>
          <w:lang w:eastAsia="ar-SA"/>
        </w:rPr>
        <w:t>Anexo</w:t>
      </w:r>
      <w:r w:rsidRPr="00136D79">
        <w:rPr>
          <w:rFonts w:ascii="Arial" w:eastAsia="Times New Roman" w:hAnsi="Arial" w:cs="Arial"/>
          <w:kern w:val="1"/>
          <w:szCs w:val="24"/>
          <w:lang w:eastAsia="ar-SA"/>
        </w:rPr>
        <w:t xml:space="preserve"> </w:t>
      </w:r>
      <w:r w:rsidRPr="00136D79">
        <w:rPr>
          <w:rFonts w:ascii="Arial" w:eastAsia="Times New Roman" w:hAnsi="Arial" w:cs="Arial"/>
          <w:b/>
          <w:kern w:val="1"/>
          <w:szCs w:val="24"/>
          <w:lang w:eastAsia="ar-SA"/>
        </w:rPr>
        <w:t>3</w:t>
      </w:r>
      <w:r w:rsidRPr="00136D79">
        <w:rPr>
          <w:rFonts w:ascii="Arial" w:eastAsia="Times New Roman" w:hAnsi="Arial" w:cs="Arial"/>
          <w:kern w:val="1"/>
          <w:szCs w:val="24"/>
          <w:lang w:eastAsia="ar-SA"/>
        </w:rPr>
        <w:t>: Modelo de Fiança Bancária;</w:t>
      </w:r>
    </w:p>
    <w:p w14:paraId="4157FDAD" w14:textId="77777777" w:rsidR="005C4075" w:rsidRPr="00136D79" w:rsidRDefault="005C4075" w:rsidP="00EB7053">
      <w:pPr>
        <w:tabs>
          <w:tab w:val="left" w:pos="2722"/>
          <w:tab w:val="num" w:pos="2950"/>
        </w:tabs>
        <w:suppressAutoHyphens/>
        <w:spacing w:before="240" w:after="120" w:line="240" w:lineRule="auto"/>
        <w:ind w:left="1701"/>
        <w:rPr>
          <w:rFonts w:ascii="Arial" w:eastAsia="Times New Roman" w:hAnsi="Arial" w:cs="Arial"/>
          <w:kern w:val="1"/>
          <w:szCs w:val="24"/>
          <w:lang w:eastAsia="ar-SA"/>
        </w:rPr>
      </w:pPr>
      <w:r w:rsidRPr="00136D79">
        <w:rPr>
          <w:rFonts w:ascii="Arial" w:eastAsia="Times New Roman" w:hAnsi="Arial" w:cs="Arial"/>
          <w:b/>
          <w:kern w:val="1"/>
          <w:szCs w:val="24"/>
          <w:lang w:eastAsia="ar-SA"/>
        </w:rPr>
        <w:t>Anexo</w:t>
      </w:r>
      <w:r w:rsidRPr="00136D79">
        <w:rPr>
          <w:rFonts w:ascii="Arial" w:eastAsia="Times New Roman" w:hAnsi="Arial" w:cs="Arial"/>
          <w:kern w:val="1"/>
          <w:szCs w:val="24"/>
          <w:lang w:eastAsia="ar-SA"/>
        </w:rPr>
        <w:t xml:space="preserve"> </w:t>
      </w:r>
      <w:r w:rsidRPr="00136D79">
        <w:rPr>
          <w:rFonts w:ascii="Arial" w:eastAsia="Times New Roman" w:hAnsi="Arial" w:cs="Arial"/>
          <w:b/>
          <w:kern w:val="1"/>
          <w:szCs w:val="24"/>
          <w:lang w:eastAsia="ar-SA"/>
        </w:rPr>
        <w:t>4</w:t>
      </w:r>
      <w:r w:rsidRPr="00136D79">
        <w:rPr>
          <w:rFonts w:ascii="Arial" w:eastAsia="Times New Roman" w:hAnsi="Arial" w:cs="Arial"/>
          <w:kern w:val="1"/>
          <w:szCs w:val="24"/>
          <w:lang w:eastAsia="ar-SA"/>
        </w:rPr>
        <w:t>: Modelo de Seguro-Garantia;</w:t>
      </w:r>
    </w:p>
    <w:p w14:paraId="6326283F" w14:textId="3CC16574" w:rsidR="005C4075" w:rsidRPr="00136D79" w:rsidRDefault="005C4075" w:rsidP="00EB7053">
      <w:pPr>
        <w:tabs>
          <w:tab w:val="left" w:pos="2722"/>
          <w:tab w:val="num" w:pos="2950"/>
        </w:tabs>
        <w:suppressAutoHyphens/>
        <w:spacing w:before="240" w:after="120" w:line="240" w:lineRule="auto"/>
        <w:ind w:left="1701"/>
        <w:rPr>
          <w:rFonts w:ascii="Arial" w:eastAsia="Times New Roman" w:hAnsi="Arial" w:cs="Arial"/>
          <w:kern w:val="1"/>
          <w:szCs w:val="24"/>
          <w:lang w:eastAsia="ar-SA"/>
        </w:rPr>
      </w:pPr>
      <w:r w:rsidRPr="00136D79">
        <w:rPr>
          <w:rFonts w:ascii="Arial" w:eastAsia="Times New Roman" w:hAnsi="Arial" w:cs="Arial"/>
          <w:b/>
          <w:kern w:val="1"/>
          <w:szCs w:val="24"/>
          <w:lang w:eastAsia="ar-SA"/>
        </w:rPr>
        <w:t>Anexo</w:t>
      </w:r>
      <w:r w:rsidRPr="00136D79">
        <w:rPr>
          <w:rFonts w:ascii="Arial" w:hAnsi="Arial" w:cs="Arial"/>
          <w:b/>
          <w:kern w:val="1"/>
          <w:szCs w:val="24"/>
        </w:rPr>
        <w:t xml:space="preserve"> </w:t>
      </w:r>
      <w:r w:rsidR="0000271F" w:rsidRPr="00136D79">
        <w:rPr>
          <w:rFonts w:ascii="Arial" w:eastAsia="Times New Roman" w:hAnsi="Arial" w:cs="Arial"/>
          <w:b/>
          <w:kern w:val="1"/>
          <w:szCs w:val="24"/>
          <w:lang w:eastAsia="ar-SA"/>
        </w:rPr>
        <w:t>5</w:t>
      </w:r>
      <w:r w:rsidRPr="00136D79">
        <w:rPr>
          <w:rFonts w:ascii="Arial" w:eastAsia="Times New Roman" w:hAnsi="Arial" w:cs="Arial"/>
          <w:kern w:val="1"/>
          <w:szCs w:val="24"/>
          <w:lang w:eastAsia="ar-SA"/>
        </w:rPr>
        <w:t>: Penalidades</w:t>
      </w:r>
      <w:r w:rsidR="0041707B">
        <w:rPr>
          <w:rFonts w:ascii="Arial" w:eastAsia="Times New Roman" w:hAnsi="Arial" w:cs="Arial"/>
          <w:kern w:val="1"/>
          <w:szCs w:val="24"/>
          <w:lang w:eastAsia="ar-SA"/>
        </w:rPr>
        <w:t xml:space="preserve"> Aplicáveis à Concessionária</w:t>
      </w:r>
      <w:r w:rsidRPr="00136D79">
        <w:rPr>
          <w:rFonts w:ascii="Arial" w:eastAsia="Times New Roman" w:hAnsi="Arial" w:cs="Arial"/>
          <w:kern w:val="1"/>
          <w:szCs w:val="24"/>
          <w:lang w:eastAsia="ar-SA"/>
        </w:rPr>
        <w:t>;</w:t>
      </w:r>
    </w:p>
    <w:p w14:paraId="49E2E5FB" w14:textId="3E219BF7" w:rsidR="005C4075" w:rsidRPr="00136D79" w:rsidRDefault="005C4075" w:rsidP="00EB7053">
      <w:pPr>
        <w:tabs>
          <w:tab w:val="left" w:pos="2722"/>
          <w:tab w:val="num" w:pos="2950"/>
        </w:tabs>
        <w:suppressAutoHyphens/>
        <w:spacing w:before="240" w:after="120" w:line="240" w:lineRule="auto"/>
        <w:ind w:left="1701"/>
        <w:rPr>
          <w:rFonts w:ascii="Arial" w:eastAsia="Times New Roman" w:hAnsi="Arial" w:cs="Arial"/>
          <w:kern w:val="1"/>
          <w:szCs w:val="24"/>
          <w:lang w:eastAsia="ar-SA"/>
        </w:rPr>
      </w:pPr>
      <w:r w:rsidRPr="00136D79">
        <w:rPr>
          <w:rFonts w:ascii="Arial" w:eastAsia="Times New Roman" w:hAnsi="Arial" w:cs="Arial"/>
          <w:b/>
          <w:kern w:val="1"/>
          <w:szCs w:val="24"/>
          <w:lang w:eastAsia="ar-SA"/>
        </w:rPr>
        <w:t xml:space="preserve">Anexo </w:t>
      </w:r>
      <w:r w:rsidR="0000271F" w:rsidRPr="00136D79">
        <w:rPr>
          <w:rFonts w:ascii="Arial" w:eastAsia="Times New Roman" w:hAnsi="Arial" w:cs="Arial"/>
          <w:b/>
          <w:kern w:val="1"/>
          <w:szCs w:val="24"/>
          <w:lang w:eastAsia="ar-SA"/>
        </w:rPr>
        <w:t>6</w:t>
      </w:r>
      <w:r w:rsidRPr="00136D79">
        <w:rPr>
          <w:rFonts w:ascii="Arial" w:eastAsia="Times New Roman" w:hAnsi="Arial" w:cs="Arial"/>
          <w:kern w:val="1"/>
          <w:szCs w:val="24"/>
          <w:lang w:eastAsia="ar-SA"/>
        </w:rPr>
        <w:t>: Regulamento Recomposição do equilíbrio econômico-financeiro;</w:t>
      </w:r>
    </w:p>
    <w:p w14:paraId="209DBA02" w14:textId="2A693676" w:rsidR="005C4075" w:rsidRPr="00136D79" w:rsidRDefault="005C4075" w:rsidP="00EB7053">
      <w:pPr>
        <w:tabs>
          <w:tab w:val="left" w:pos="2722"/>
          <w:tab w:val="num" w:pos="2950"/>
        </w:tabs>
        <w:suppressAutoHyphens/>
        <w:spacing w:before="240" w:after="120" w:line="240" w:lineRule="auto"/>
        <w:ind w:left="1701"/>
        <w:rPr>
          <w:rFonts w:ascii="Arial" w:eastAsia="Times New Roman" w:hAnsi="Arial" w:cs="Arial"/>
          <w:kern w:val="1"/>
          <w:szCs w:val="24"/>
          <w:lang w:eastAsia="ar-SA"/>
        </w:rPr>
      </w:pPr>
      <w:r w:rsidRPr="00136D79">
        <w:rPr>
          <w:rFonts w:ascii="Arial" w:eastAsia="Times New Roman" w:hAnsi="Arial" w:cs="Arial"/>
          <w:b/>
          <w:kern w:val="1"/>
          <w:szCs w:val="24"/>
          <w:lang w:eastAsia="ar-SA"/>
        </w:rPr>
        <w:t xml:space="preserve">Anexo </w:t>
      </w:r>
      <w:r w:rsidR="0000271F" w:rsidRPr="00136D79">
        <w:rPr>
          <w:rFonts w:ascii="Arial" w:eastAsia="Times New Roman" w:hAnsi="Arial" w:cs="Arial"/>
          <w:b/>
          <w:kern w:val="1"/>
          <w:szCs w:val="24"/>
          <w:lang w:eastAsia="ar-SA"/>
        </w:rPr>
        <w:t>7</w:t>
      </w:r>
      <w:r w:rsidRPr="00136D79">
        <w:rPr>
          <w:rFonts w:ascii="Arial" w:eastAsia="Times New Roman" w:hAnsi="Arial" w:cs="Arial"/>
          <w:kern w:val="1"/>
          <w:szCs w:val="24"/>
          <w:lang w:eastAsia="ar-SA"/>
        </w:rPr>
        <w:t xml:space="preserve">: Atos constitutivos da </w:t>
      </w:r>
      <w:r w:rsidRPr="00136D79">
        <w:rPr>
          <w:rFonts w:ascii="Arial" w:eastAsia="Times New Roman" w:hAnsi="Arial" w:cs="Arial"/>
          <w:b/>
          <w:kern w:val="1"/>
          <w:szCs w:val="24"/>
          <w:lang w:eastAsia="ar-SA"/>
        </w:rPr>
        <w:t>SPE</w:t>
      </w:r>
      <w:r w:rsidRPr="00136D79">
        <w:rPr>
          <w:rFonts w:ascii="Arial" w:eastAsia="Times New Roman" w:hAnsi="Arial" w:cs="Arial"/>
          <w:kern w:val="1"/>
          <w:szCs w:val="24"/>
          <w:lang w:eastAsia="ar-SA"/>
        </w:rPr>
        <w:t>, Edital e Proposta Econômica Escrita.</w:t>
      </w:r>
    </w:p>
    <w:p w14:paraId="5DF5A0D0" w14:textId="2EDDC245" w:rsidR="00EE1A5B" w:rsidRDefault="00EE1A5B" w:rsidP="00C53295">
      <w:pPr>
        <w:spacing w:before="240" w:after="120" w:line="240" w:lineRule="auto"/>
        <w:jc w:val="left"/>
        <w:rPr>
          <w:rFonts w:ascii="Arial" w:eastAsia="Times New Roman" w:hAnsi="Arial" w:cs="Arial"/>
          <w:kern w:val="1"/>
          <w:szCs w:val="24"/>
          <w:lang w:eastAsia="ar-SA"/>
        </w:rPr>
      </w:pPr>
    </w:p>
    <w:p w14:paraId="33272D58" w14:textId="72D3EE99" w:rsidR="005C4075" w:rsidRPr="00EE1A5B" w:rsidRDefault="005C4075" w:rsidP="00C53295">
      <w:pPr>
        <w:pStyle w:val="Ttulo2"/>
        <w:numPr>
          <w:ilvl w:val="0"/>
          <w:numId w:val="21"/>
        </w:numPr>
        <w:spacing w:after="120" w:line="240" w:lineRule="auto"/>
        <w:contextualSpacing w:val="0"/>
        <w:rPr>
          <w:rFonts w:ascii="Arial" w:eastAsia="Times New Roman" w:hAnsi="Arial" w:cs="Arial"/>
          <w:b w:val="0"/>
          <w:bCs/>
          <w:color w:val="auto"/>
          <w:kern w:val="32"/>
          <w:u w:val="single"/>
        </w:rPr>
      </w:pPr>
      <w:bookmarkStart w:id="9" w:name="_Toc511384744"/>
      <w:bookmarkStart w:id="10" w:name="_Toc21010788"/>
      <w:r w:rsidRPr="00EE1A5B">
        <w:rPr>
          <w:rFonts w:ascii="Arial" w:eastAsia="Times New Roman" w:hAnsi="Arial" w:cs="Arial"/>
          <w:b w:val="0"/>
          <w:bCs/>
          <w:color w:val="auto"/>
          <w:kern w:val="32"/>
          <w:u w:val="single"/>
        </w:rPr>
        <w:t>Objeto do Contrato</w:t>
      </w:r>
      <w:bookmarkEnd w:id="9"/>
      <w:bookmarkEnd w:id="10"/>
    </w:p>
    <w:p w14:paraId="7A2ECE27" w14:textId="0D87453C" w:rsidR="005C4075" w:rsidRPr="00EE1A5B" w:rsidRDefault="005C4075" w:rsidP="00B159FD">
      <w:pPr>
        <w:pStyle w:val="PargrafodaLista"/>
        <w:numPr>
          <w:ilvl w:val="1"/>
          <w:numId w:val="21"/>
        </w:numPr>
        <w:spacing w:before="240" w:after="120" w:line="240" w:lineRule="auto"/>
        <w:ind w:left="567" w:hanging="567"/>
        <w:contextualSpacing w:val="0"/>
        <w:rPr>
          <w:rFonts w:ascii="Arial" w:eastAsia="Times New Roman" w:hAnsi="Arial" w:cs="Arial"/>
          <w:b/>
          <w:bCs/>
          <w:kern w:val="32"/>
          <w:szCs w:val="24"/>
          <w:u w:val="single"/>
        </w:rPr>
      </w:pPr>
      <w:r w:rsidRPr="00EE1A5B">
        <w:rPr>
          <w:rFonts w:ascii="Arial" w:eastAsia="Times New Roman" w:hAnsi="Arial" w:cs="Arial"/>
          <w:kern w:val="20"/>
          <w:szCs w:val="24"/>
        </w:rPr>
        <w:t xml:space="preserve">O objeto do </w:t>
      </w:r>
      <w:r w:rsidRPr="00EE1A5B">
        <w:rPr>
          <w:rFonts w:ascii="Arial" w:eastAsia="Times New Roman" w:hAnsi="Arial" w:cs="Arial"/>
          <w:b/>
          <w:kern w:val="20"/>
          <w:szCs w:val="24"/>
        </w:rPr>
        <w:t>Contrato</w:t>
      </w:r>
      <w:r w:rsidRPr="00EE1A5B">
        <w:rPr>
          <w:rFonts w:ascii="Arial" w:eastAsia="Times New Roman" w:hAnsi="Arial" w:cs="Arial"/>
          <w:kern w:val="20"/>
          <w:szCs w:val="24"/>
        </w:rPr>
        <w:t xml:space="preserve"> é a </w:t>
      </w:r>
      <w:r w:rsidRPr="00EE1A5B">
        <w:rPr>
          <w:rFonts w:ascii="Arial" w:eastAsia="Times New Roman" w:hAnsi="Arial" w:cs="Arial"/>
          <w:b/>
          <w:kern w:val="20"/>
          <w:szCs w:val="24"/>
        </w:rPr>
        <w:t>Concessão</w:t>
      </w:r>
      <w:r w:rsidRPr="00EE1A5B">
        <w:rPr>
          <w:rFonts w:ascii="Arial" w:eastAsia="Times New Roman" w:hAnsi="Arial" w:cs="Arial"/>
          <w:kern w:val="20"/>
          <w:szCs w:val="24"/>
        </w:rPr>
        <w:t xml:space="preserve"> </w:t>
      </w:r>
      <w:r w:rsidR="00A04B31" w:rsidRPr="00EE1A5B">
        <w:rPr>
          <w:rFonts w:ascii="Arial" w:hAnsi="Arial" w:cs="Arial"/>
          <w:szCs w:val="24"/>
        </w:rPr>
        <w:t xml:space="preserve">de serviços públicos de recuperação, operação, manutenção, conservação, implantação de melhorias e ampliação de capacidade do </w:t>
      </w:r>
      <w:r w:rsidR="00736F2D" w:rsidRPr="00EE1A5B">
        <w:rPr>
          <w:rFonts w:ascii="Arial" w:eastAsia="Times New Roman" w:hAnsi="Arial" w:cs="Arial"/>
          <w:b/>
          <w:kern w:val="20"/>
          <w:szCs w:val="24"/>
        </w:rPr>
        <w:t>Sistema Rodoviário</w:t>
      </w:r>
      <w:r w:rsidRPr="00EE1A5B">
        <w:rPr>
          <w:rFonts w:ascii="Arial" w:eastAsia="Times New Roman" w:hAnsi="Arial" w:cs="Arial"/>
          <w:kern w:val="20"/>
          <w:szCs w:val="24"/>
        </w:rPr>
        <w:t xml:space="preserve">, </w:t>
      </w:r>
      <w:r w:rsidR="00736F2D" w:rsidRPr="00EE1A5B">
        <w:rPr>
          <w:rFonts w:ascii="Arial" w:eastAsia="Times New Roman" w:hAnsi="Arial" w:cs="Arial"/>
          <w:kern w:val="20"/>
          <w:szCs w:val="24"/>
        </w:rPr>
        <w:t xml:space="preserve">nos termos, no prazo e nas condições estabelecidas no </w:t>
      </w:r>
      <w:r w:rsidR="00736F2D" w:rsidRPr="00EE1A5B">
        <w:rPr>
          <w:rFonts w:ascii="Arial" w:eastAsia="Times New Roman" w:hAnsi="Arial" w:cs="Arial"/>
          <w:b/>
          <w:kern w:val="20"/>
          <w:szCs w:val="24"/>
        </w:rPr>
        <w:t>Contrato</w:t>
      </w:r>
      <w:r w:rsidR="00736F2D" w:rsidRPr="00EE1A5B">
        <w:rPr>
          <w:rFonts w:ascii="Arial" w:eastAsia="Times New Roman" w:hAnsi="Arial" w:cs="Arial"/>
          <w:bCs/>
          <w:kern w:val="20"/>
          <w:szCs w:val="24"/>
        </w:rPr>
        <w:t xml:space="preserve">, </w:t>
      </w:r>
      <w:r w:rsidR="00736F2D" w:rsidRPr="00EE1A5B">
        <w:rPr>
          <w:rFonts w:ascii="Arial" w:eastAsia="Times New Roman" w:hAnsi="Arial" w:cs="Arial"/>
          <w:kern w:val="20"/>
          <w:szCs w:val="24"/>
        </w:rPr>
        <w:t>em especial no</w:t>
      </w:r>
      <w:r w:rsidR="00736F2D" w:rsidRPr="00EE1A5B">
        <w:rPr>
          <w:rFonts w:ascii="Arial" w:eastAsia="Times New Roman" w:hAnsi="Arial" w:cs="Arial"/>
          <w:bCs/>
          <w:kern w:val="20"/>
          <w:szCs w:val="24"/>
        </w:rPr>
        <w:t xml:space="preserve"> </w:t>
      </w:r>
      <w:r w:rsidR="00736F2D" w:rsidRPr="00EE1A5B">
        <w:rPr>
          <w:rFonts w:ascii="Arial" w:eastAsia="Times New Roman" w:hAnsi="Arial" w:cs="Arial"/>
          <w:b/>
          <w:kern w:val="20"/>
          <w:szCs w:val="24"/>
        </w:rPr>
        <w:t>PER</w:t>
      </w:r>
      <w:r w:rsidR="00736F2D" w:rsidRPr="00EE1A5B">
        <w:rPr>
          <w:rFonts w:ascii="Arial" w:eastAsia="Times New Roman" w:hAnsi="Arial" w:cs="Arial"/>
          <w:kern w:val="20"/>
          <w:szCs w:val="24"/>
        </w:rPr>
        <w:t>.</w:t>
      </w:r>
    </w:p>
    <w:p w14:paraId="6A4F8170" w14:textId="2392D340" w:rsidR="005C4075" w:rsidRPr="00EE1A5B" w:rsidRDefault="005C4075" w:rsidP="00B159FD">
      <w:pPr>
        <w:pStyle w:val="PargrafodaLista"/>
        <w:numPr>
          <w:ilvl w:val="1"/>
          <w:numId w:val="21"/>
        </w:numPr>
        <w:spacing w:before="240" w:after="120" w:line="240" w:lineRule="auto"/>
        <w:ind w:left="567" w:hanging="567"/>
        <w:contextualSpacing w:val="0"/>
        <w:rPr>
          <w:rFonts w:ascii="Arial" w:hAnsi="Arial" w:cs="Arial"/>
          <w:b/>
          <w:kern w:val="32"/>
          <w:szCs w:val="24"/>
          <w:u w:val="single"/>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 xml:space="preserve">Concessão </w:t>
      </w:r>
      <w:r w:rsidRPr="00EE1A5B">
        <w:rPr>
          <w:rFonts w:ascii="Arial" w:eastAsia="Times New Roman" w:hAnsi="Arial" w:cs="Arial"/>
          <w:kern w:val="20"/>
          <w:szCs w:val="24"/>
        </w:rPr>
        <w:t xml:space="preserve">é remunerada mediante cobrança de </w:t>
      </w:r>
      <w:r w:rsidRPr="00EE1A5B">
        <w:rPr>
          <w:rFonts w:ascii="Arial" w:eastAsia="Times New Roman" w:hAnsi="Arial" w:cs="Arial"/>
          <w:b/>
          <w:kern w:val="20"/>
          <w:szCs w:val="24"/>
        </w:rPr>
        <w:t>Tarifa de Pedágio</w:t>
      </w:r>
      <w:r w:rsidRPr="00EE1A5B">
        <w:rPr>
          <w:rFonts w:ascii="Arial" w:eastAsia="Times New Roman" w:hAnsi="Arial" w:cs="Arial"/>
          <w:kern w:val="20"/>
          <w:szCs w:val="24"/>
        </w:rPr>
        <w:t xml:space="preserve"> e outras fontes de receitas, nos termos deste </w:t>
      </w:r>
      <w:r w:rsidRPr="00EE1A5B">
        <w:rPr>
          <w:rFonts w:ascii="Arial" w:eastAsia="Times New Roman" w:hAnsi="Arial" w:cs="Arial"/>
          <w:b/>
          <w:kern w:val="20"/>
          <w:szCs w:val="24"/>
        </w:rPr>
        <w:t>Contrato</w:t>
      </w:r>
      <w:r w:rsidRPr="00EE1A5B">
        <w:rPr>
          <w:rFonts w:ascii="Arial" w:eastAsia="Times New Roman" w:hAnsi="Arial" w:cs="Arial"/>
          <w:kern w:val="20"/>
          <w:szCs w:val="24"/>
        </w:rPr>
        <w:t>.</w:t>
      </w:r>
    </w:p>
    <w:p w14:paraId="315C8764" w14:textId="2C6DDC06" w:rsidR="001E3E1D" w:rsidRPr="006432E6" w:rsidRDefault="001E3E1D" w:rsidP="001E3E1D">
      <w:pPr>
        <w:pStyle w:val="PargrafodaLista"/>
        <w:numPr>
          <w:ilvl w:val="1"/>
          <w:numId w:val="21"/>
        </w:numPr>
        <w:spacing w:before="240" w:after="120" w:line="240" w:lineRule="auto"/>
        <w:ind w:left="567" w:hanging="567"/>
        <w:contextualSpacing w:val="0"/>
        <w:rPr>
          <w:rFonts w:ascii="Arial" w:eastAsia="Times New Roman" w:hAnsi="Arial" w:cs="Arial"/>
          <w:kern w:val="20"/>
          <w:szCs w:val="24"/>
        </w:rPr>
      </w:pPr>
      <w:bookmarkStart w:id="11" w:name="_Toc511384745"/>
      <w:r w:rsidRPr="006432E6">
        <w:rPr>
          <w:rFonts w:ascii="Arial" w:eastAsia="Times New Roman" w:hAnsi="Arial" w:cs="Arial"/>
          <w:kern w:val="20"/>
          <w:szCs w:val="24"/>
        </w:rPr>
        <w:t xml:space="preserve">O valor estimado do Contrato, referenciado a </w:t>
      </w:r>
      <w:r w:rsidR="006432E6" w:rsidRPr="006432E6">
        <w:rPr>
          <w:rFonts w:ascii="Arial" w:eastAsia="Times New Roman" w:hAnsi="Arial" w:cs="Arial"/>
          <w:kern w:val="20"/>
          <w:szCs w:val="24"/>
        </w:rPr>
        <w:t xml:space="preserve">setembro </w:t>
      </w:r>
      <w:r w:rsidRPr="006432E6">
        <w:rPr>
          <w:rFonts w:ascii="Arial" w:eastAsia="Times New Roman" w:hAnsi="Arial" w:cs="Arial"/>
          <w:kern w:val="20"/>
          <w:szCs w:val="24"/>
        </w:rPr>
        <w:t xml:space="preserve">de </w:t>
      </w:r>
      <w:r w:rsidR="006432E6" w:rsidRPr="006432E6">
        <w:rPr>
          <w:rFonts w:ascii="Arial" w:eastAsia="Times New Roman" w:hAnsi="Arial" w:cs="Arial"/>
          <w:kern w:val="20"/>
          <w:szCs w:val="24"/>
        </w:rPr>
        <w:t>2017</w:t>
      </w:r>
      <w:r w:rsidRPr="006432E6">
        <w:rPr>
          <w:rFonts w:ascii="Arial" w:eastAsia="Times New Roman" w:hAnsi="Arial" w:cs="Arial"/>
          <w:kern w:val="20"/>
          <w:szCs w:val="24"/>
        </w:rPr>
        <w:t xml:space="preserve">, é de R$ </w:t>
      </w:r>
      <w:r w:rsidR="006432E6">
        <w:rPr>
          <w:rFonts w:ascii="Arial" w:eastAsia="Times New Roman" w:hAnsi="Arial" w:cs="Arial"/>
          <w:kern w:val="20"/>
          <w:szCs w:val="24"/>
        </w:rPr>
        <w:t>931.874.676,77 (novecentos e trinta e um milhões, oitocentos e setenta e quatro mil, seiscentos e setenta e seis Reais e setenta e sete centavos)</w:t>
      </w:r>
      <w:r w:rsidRPr="006432E6">
        <w:rPr>
          <w:rFonts w:ascii="Arial" w:eastAsia="Times New Roman" w:hAnsi="Arial" w:cs="Arial"/>
          <w:kern w:val="20"/>
          <w:szCs w:val="24"/>
        </w:rPr>
        <w:t>, correspondente à projeção dos investimentos a serem realizados pela Concessionária no período da Concessão.</w:t>
      </w:r>
    </w:p>
    <w:p w14:paraId="25781EF0" w14:textId="3305793B" w:rsidR="00EE1A5B" w:rsidRPr="006432E6" w:rsidRDefault="001E3E1D" w:rsidP="001E3E1D">
      <w:pPr>
        <w:pStyle w:val="PargrafodaLista"/>
        <w:numPr>
          <w:ilvl w:val="1"/>
          <w:numId w:val="21"/>
        </w:numPr>
        <w:spacing w:before="240" w:after="120" w:line="240" w:lineRule="auto"/>
        <w:ind w:left="567" w:hanging="567"/>
        <w:contextualSpacing w:val="0"/>
        <w:rPr>
          <w:rFonts w:ascii="Arial" w:eastAsia="Times New Roman" w:hAnsi="Arial" w:cs="Arial"/>
          <w:bCs/>
          <w:kern w:val="32"/>
        </w:rPr>
      </w:pPr>
      <w:r w:rsidRPr="006432E6">
        <w:rPr>
          <w:rFonts w:ascii="Arial" w:eastAsia="Times New Roman" w:hAnsi="Arial" w:cs="Arial"/>
          <w:kern w:val="20"/>
          <w:szCs w:val="24"/>
        </w:rPr>
        <w:t>O valor estimado do Contrato é meramente indicativo, não vinculando qualquer</w:t>
      </w:r>
      <w:r w:rsidRPr="006432E6">
        <w:rPr>
          <w:rFonts w:ascii="Arial" w:eastAsia="Times New Roman" w:hAnsi="Arial" w:cs="Arial"/>
          <w:bCs/>
          <w:kern w:val="32"/>
        </w:rPr>
        <w:t xml:space="preserve"> pleito de reequilíbrio econômico-financeiro requerido no âmbito da Concessão.</w:t>
      </w:r>
    </w:p>
    <w:p w14:paraId="51DD4AD2" w14:textId="35B16555" w:rsidR="005C4075" w:rsidRPr="00EE1A5B" w:rsidRDefault="005C4075" w:rsidP="00C53295">
      <w:pPr>
        <w:pStyle w:val="Ttulo2"/>
        <w:numPr>
          <w:ilvl w:val="0"/>
          <w:numId w:val="20"/>
        </w:numPr>
        <w:spacing w:after="120" w:line="240" w:lineRule="auto"/>
        <w:contextualSpacing w:val="0"/>
        <w:rPr>
          <w:rFonts w:ascii="Arial" w:eastAsia="Times New Roman" w:hAnsi="Arial" w:cs="Arial"/>
          <w:b w:val="0"/>
          <w:bCs/>
          <w:color w:val="auto"/>
          <w:kern w:val="32"/>
          <w:u w:val="single"/>
        </w:rPr>
      </w:pPr>
      <w:bookmarkStart w:id="12" w:name="_Toc21010789"/>
      <w:r w:rsidRPr="00EE1A5B">
        <w:rPr>
          <w:rFonts w:ascii="Arial" w:eastAsia="Times New Roman" w:hAnsi="Arial" w:cs="Arial"/>
          <w:b w:val="0"/>
          <w:bCs/>
          <w:color w:val="auto"/>
          <w:kern w:val="32"/>
          <w:u w:val="single"/>
        </w:rPr>
        <w:t>Prazo de Concessão</w:t>
      </w:r>
      <w:bookmarkEnd w:id="11"/>
      <w:bookmarkEnd w:id="12"/>
    </w:p>
    <w:p w14:paraId="647F1C6D" w14:textId="77777777" w:rsidR="005C4075" w:rsidRPr="00EE1A5B" w:rsidRDefault="005C4075" w:rsidP="00B159FD">
      <w:pPr>
        <w:pStyle w:val="PargrafodaLista"/>
        <w:numPr>
          <w:ilvl w:val="1"/>
          <w:numId w:val="20"/>
        </w:numPr>
        <w:tabs>
          <w:tab w:val="num" w:pos="567"/>
          <w:tab w:val="num" w:pos="1134"/>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O prazo da </w:t>
      </w:r>
      <w:r w:rsidRPr="00EE1A5B">
        <w:rPr>
          <w:rFonts w:ascii="Arial" w:eastAsia="Times New Roman" w:hAnsi="Arial" w:cs="Arial"/>
          <w:b/>
          <w:kern w:val="20"/>
          <w:szCs w:val="24"/>
        </w:rPr>
        <w:t xml:space="preserve">Concessão </w:t>
      </w:r>
      <w:r w:rsidRPr="00EE1A5B">
        <w:rPr>
          <w:rFonts w:ascii="Arial" w:eastAsia="Times New Roman" w:hAnsi="Arial" w:cs="Arial"/>
          <w:kern w:val="20"/>
          <w:szCs w:val="24"/>
        </w:rPr>
        <w:t>é de 30 (trinta) anos</w:t>
      </w:r>
      <w:r w:rsidR="00D75BAC" w:rsidRPr="00EE1A5B">
        <w:rPr>
          <w:rFonts w:ascii="Arial" w:eastAsia="Times New Roman" w:hAnsi="Arial" w:cs="Arial"/>
          <w:kern w:val="20"/>
          <w:szCs w:val="24"/>
        </w:rPr>
        <w:t>,</w:t>
      </w:r>
      <w:r w:rsidRPr="00EE1A5B">
        <w:rPr>
          <w:rFonts w:ascii="Arial" w:eastAsia="Times New Roman" w:hAnsi="Arial" w:cs="Arial"/>
          <w:kern w:val="20"/>
          <w:szCs w:val="24"/>
        </w:rPr>
        <w:t xml:space="preserve"> contados a partir da </w:t>
      </w:r>
      <w:r w:rsidRPr="00EE1A5B">
        <w:rPr>
          <w:rFonts w:ascii="Arial" w:eastAsia="Times New Roman" w:hAnsi="Arial" w:cs="Arial"/>
          <w:b/>
          <w:kern w:val="20"/>
          <w:szCs w:val="24"/>
        </w:rPr>
        <w:t>Data da Assunção</w:t>
      </w:r>
      <w:r w:rsidRPr="00EE1A5B">
        <w:rPr>
          <w:rFonts w:ascii="Arial" w:eastAsia="Times New Roman" w:hAnsi="Arial" w:cs="Arial"/>
          <w:kern w:val="20"/>
          <w:szCs w:val="24"/>
        </w:rPr>
        <w:t>.</w:t>
      </w:r>
    </w:p>
    <w:p w14:paraId="6E331D75" w14:textId="245BBB75" w:rsidR="005C4075" w:rsidRPr="00EE1A5B" w:rsidRDefault="005C4075" w:rsidP="00B159FD">
      <w:pPr>
        <w:pStyle w:val="PargrafodaLista"/>
        <w:numPr>
          <w:ilvl w:val="1"/>
          <w:numId w:val="20"/>
        </w:numPr>
        <w:tabs>
          <w:tab w:val="num" w:pos="567"/>
          <w:tab w:val="num" w:pos="1134"/>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O presente </w:t>
      </w:r>
      <w:r w:rsidRPr="00EE1A5B">
        <w:rPr>
          <w:rFonts w:ascii="Arial" w:eastAsia="Times New Roman" w:hAnsi="Arial" w:cs="Arial"/>
          <w:b/>
          <w:kern w:val="20"/>
          <w:szCs w:val="24"/>
        </w:rPr>
        <w:t xml:space="preserve">Contrato </w:t>
      </w:r>
      <w:r w:rsidRPr="00EE1A5B">
        <w:rPr>
          <w:rFonts w:ascii="Arial" w:eastAsia="Times New Roman" w:hAnsi="Arial" w:cs="Arial"/>
          <w:kern w:val="20"/>
          <w:szCs w:val="24"/>
        </w:rPr>
        <w:t xml:space="preserve">poderá ser prorrogado, a exclusivo critério do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por até 30 (trinta) anos, nas seguintes hipóteses:</w:t>
      </w:r>
    </w:p>
    <w:p w14:paraId="39FE15E7" w14:textId="3E96F33D" w:rsidR="005C4075" w:rsidRPr="00EE1A5B" w:rsidRDefault="00490956" w:rsidP="00C53295">
      <w:pPr>
        <w:numPr>
          <w:ilvl w:val="0"/>
          <w:numId w:val="18"/>
        </w:numPr>
        <w:spacing w:before="240" w:after="120" w:line="240" w:lineRule="auto"/>
        <w:ind w:left="1418" w:hanging="567"/>
        <w:jc w:val="left"/>
        <w:rPr>
          <w:rFonts w:ascii="Arial" w:eastAsia="Times New Roman" w:hAnsi="Arial" w:cs="Arial"/>
          <w:kern w:val="20"/>
          <w:szCs w:val="24"/>
        </w:rPr>
      </w:pPr>
      <w:r>
        <w:rPr>
          <w:rFonts w:ascii="Arial" w:eastAsia="Times New Roman" w:hAnsi="Arial" w:cs="Arial"/>
          <w:kern w:val="20"/>
          <w:szCs w:val="24"/>
        </w:rPr>
        <w:t xml:space="preserve">Pela presença </w:t>
      </w:r>
      <w:r w:rsidR="005C4075" w:rsidRPr="00EE1A5B">
        <w:rPr>
          <w:rFonts w:ascii="Arial" w:eastAsia="Times New Roman" w:hAnsi="Arial" w:cs="Arial"/>
          <w:kern w:val="20"/>
          <w:szCs w:val="24"/>
        </w:rPr>
        <w:t>do interesse público, devidamente justificado;</w:t>
      </w:r>
    </w:p>
    <w:p w14:paraId="639B1742" w14:textId="38808828" w:rsidR="005C4075" w:rsidRPr="00EE1A5B" w:rsidRDefault="005C4075" w:rsidP="00D33A24">
      <w:pPr>
        <w:numPr>
          <w:ilvl w:val="0"/>
          <w:numId w:val="18"/>
        </w:numPr>
        <w:spacing w:before="240" w:after="120" w:line="240" w:lineRule="auto"/>
        <w:ind w:left="1418" w:hanging="567"/>
        <w:rPr>
          <w:rFonts w:ascii="Arial" w:eastAsia="Times New Roman" w:hAnsi="Arial" w:cs="Arial"/>
          <w:kern w:val="20"/>
          <w:szCs w:val="24"/>
        </w:rPr>
      </w:pPr>
      <w:r w:rsidRPr="00EE1A5B">
        <w:rPr>
          <w:rFonts w:ascii="Arial" w:eastAsia="Times New Roman" w:hAnsi="Arial" w:cs="Arial"/>
          <w:kern w:val="20"/>
          <w:szCs w:val="24"/>
        </w:rPr>
        <w:t xml:space="preserve">Em decorrência de </w:t>
      </w:r>
      <w:r w:rsidR="00490956">
        <w:rPr>
          <w:rFonts w:ascii="Arial" w:eastAsia="Times New Roman" w:hAnsi="Arial" w:cs="Arial"/>
          <w:kern w:val="20"/>
          <w:szCs w:val="24"/>
        </w:rPr>
        <w:t xml:space="preserve">caso fortuito ou </w:t>
      </w:r>
      <w:r w:rsidRPr="00EE1A5B">
        <w:rPr>
          <w:rFonts w:ascii="Arial" w:eastAsia="Times New Roman" w:hAnsi="Arial" w:cs="Arial"/>
          <w:kern w:val="20"/>
          <w:szCs w:val="24"/>
        </w:rPr>
        <w:t>força maior, devidamente comprovada;</w:t>
      </w:r>
    </w:p>
    <w:p w14:paraId="6706EC4D" w14:textId="2A4D933B" w:rsidR="00671F5B" w:rsidRDefault="00490956" w:rsidP="006C31C9">
      <w:pPr>
        <w:numPr>
          <w:ilvl w:val="0"/>
          <w:numId w:val="18"/>
        </w:numPr>
        <w:spacing w:before="240" w:after="120" w:line="240" w:lineRule="auto"/>
        <w:ind w:left="1418" w:hanging="567"/>
        <w:rPr>
          <w:rFonts w:ascii="Arial" w:eastAsia="Times New Roman" w:hAnsi="Arial" w:cs="Arial"/>
          <w:kern w:val="20"/>
          <w:szCs w:val="24"/>
        </w:rPr>
      </w:pPr>
      <w:r>
        <w:rPr>
          <w:rFonts w:ascii="Arial" w:eastAsia="Times New Roman" w:hAnsi="Arial" w:cs="Arial"/>
          <w:kern w:val="20"/>
          <w:szCs w:val="24"/>
        </w:rPr>
        <w:t>E</w:t>
      </w:r>
      <w:r w:rsidRPr="00490956">
        <w:rPr>
          <w:rFonts w:ascii="Arial" w:eastAsia="Times New Roman" w:hAnsi="Arial" w:cs="Arial"/>
          <w:kern w:val="20"/>
          <w:szCs w:val="24"/>
        </w:rPr>
        <w:t>m decorrência de fato da administração ou fato de príncipe, devidamente comprovado</w:t>
      </w:r>
      <w:r w:rsidR="00671F5B">
        <w:rPr>
          <w:rFonts w:ascii="Arial" w:eastAsia="Times New Roman" w:hAnsi="Arial" w:cs="Arial"/>
          <w:kern w:val="20"/>
          <w:szCs w:val="24"/>
        </w:rPr>
        <w:t>;</w:t>
      </w:r>
    </w:p>
    <w:p w14:paraId="4FD81EBC" w14:textId="59D8A38B" w:rsidR="005C4075" w:rsidRPr="00EE1A5B" w:rsidRDefault="005C4075" w:rsidP="006C31C9">
      <w:pPr>
        <w:numPr>
          <w:ilvl w:val="0"/>
          <w:numId w:val="18"/>
        </w:numPr>
        <w:spacing w:before="240" w:after="120" w:line="240" w:lineRule="auto"/>
        <w:ind w:left="1418" w:hanging="567"/>
        <w:rPr>
          <w:rFonts w:ascii="Arial" w:eastAsia="Times New Roman" w:hAnsi="Arial" w:cs="Arial"/>
          <w:kern w:val="20"/>
          <w:szCs w:val="24"/>
        </w:rPr>
      </w:pPr>
      <w:r w:rsidRPr="00EE1A5B">
        <w:rPr>
          <w:rFonts w:ascii="Arial" w:eastAsia="Times New Roman" w:hAnsi="Arial" w:cs="Arial"/>
          <w:kern w:val="20"/>
          <w:szCs w:val="24"/>
        </w:rPr>
        <w:t xml:space="preserve">Para recomposição do equilíbrio econômico-financeiro, quando exigidos pelo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xml:space="preserve"> novos investimentos ou serviços, não previstos no </w:t>
      </w:r>
      <w:r w:rsidRPr="00EE1A5B">
        <w:rPr>
          <w:rFonts w:ascii="Arial" w:eastAsia="Times New Roman" w:hAnsi="Arial" w:cs="Arial"/>
          <w:b/>
          <w:kern w:val="20"/>
          <w:szCs w:val="24"/>
        </w:rPr>
        <w:t>PER</w:t>
      </w:r>
      <w:r w:rsidRPr="00EE1A5B">
        <w:rPr>
          <w:rFonts w:ascii="Arial" w:eastAsia="Times New Roman" w:hAnsi="Arial" w:cs="Arial"/>
          <w:kern w:val="20"/>
          <w:szCs w:val="24"/>
        </w:rPr>
        <w:t>, ou em decorrência de sua alteração.</w:t>
      </w:r>
    </w:p>
    <w:p w14:paraId="311FF162" w14:textId="77777777" w:rsidR="005C4075" w:rsidRPr="00EE1A5B" w:rsidRDefault="005C4075" w:rsidP="00EB7053">
      <w:pPr>
        <w:pStyle w:val="PargrafodaLista"/>
        <w:numPr>
          <w:ilvl w:val="2"/>
          <w:numId w:val="20"/>
        </w:numPr>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Os atos administrativos pertinentes à prorrogação do </w:t>
      </w:r>
      <w:r w:rsidRPr="00EE1A5B">
        <w:rPr>
          <w:rFonts w:ascii="Arial" w:eastAsia="Times New Roman" w:hAnsi="Arial" w:cs="Arial"/>
          <w:b/>
          <w:kern w:val="20"/>
          <w:szCs w:val="24"/>
        </w:rPr>
        <w:t xml:space="preserve">Contrato </w:t>
      </w:r>
      <w:r w:rsidRPr="00EE1A5B">
        <w:rPr>
          <w:rFonts w:ascii="Arial" w:eastAsia="Times New Roman" w:hAnsi="Arial" w:cs="Arial"/>
          <w:kern w:val="20"/>
          <w:szCs w:val="24"/>
        </w:rPr>
        <w:t xml:space="preserve">deverão ser adequadamente motivados pelo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inclusive quanto ao prazo fixado, observada a legislação que rege a matéria.</w:t>
      </w:r>
    </w:p>
    <w:p w14:paraId="317C0356" w14:textId="57E8E601" w:rsidR="005C4075" w:rsidRDefault="005C4075" w:rsidP="00EB7053">
      <w:pPr>
        <w:pStyle w:val="PargrafodaLista"/>
        <w:numPr>
          <w:ilvl w:val="2"/>
          <w:numId w:val="20"/>
        </w:numPr>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O instrumento contratual de prorrogação deverá explicitar o respectivo prazo, as obras ou serviços a serem executados, os valores estimados e a </w:t>
      </w:r>
      <w:r w:rsidRPr="00EE1A5B">
        <w:rPr>
          <w:rFonts w:ascii="Arial" w:eastAsia="Times New Roman" w:hAnsi="Arial" w:cs="Arial"/>
          <w:b/>
          <w:kern w:val="20"/>
          <w:szCs w:val="24"/>
        </w:rPr>
        <w:t>Tarifa Básica de Pedágio</w:t>
      </w:r>
      <w:r w:rsidRPr="00EE1A5B">
        <w:rPr>
          <w:rFonts w:ascii="Arial" w:eastAsia="Times New Roman" w:hAnsi="Arial" w:cs="Arial"/>
          <w:kern w:val="20"/>
          <w:szCs w:val="24"/>
        </w:rPr>
        <w:t xml:space="preserve"> a ser cobrada.</w:t>
      </w:r>
    </w:p>
    <w:p w14:paraId="1CCC9074" w14:textId="77777777" w:rsidR="00BD7CFA" w:rsidRPr="00BD7CFA" w:rsidRDefault="00BD7CFA" w:rsidP="00BD7CFA">
      <w:pPr>
        <w:spacing w:before="240" w:after="120" w:line="240" w:lineRule="auto"/>
        <w:rPr>
          <w:rFonts w:ascii="Arial" w:eastAsia="Times New Roman" w:hAnsi="Arial" w:cs="Arial"/>
          <w:kern w:val="20"/>
          <w:szCs w:val="24"/>
        </w:rPr>
      </w:pPr>
    </w:p>
    <w:p w14:paraId="67FF1E7A" w14:textId="7634988B" w:rsidR="005C4075" w:rsidRPr="00EE1A5B" w:rsidRDefault="005C4075" w:rsidP="00DC5B6A">
      <w:pPr>
        <w:pStyle w:val="Ttulo2"/>
        <w:numPr>
          <w:ilvl w:val="0"/>
          <w:numId w:val="55"/>
        </w:numPr>
        <w:spacing w:after="120" w:line="240" w:lineRule="auto"/>
        <w:contextualSpacing w:val="0"/>
        <w:rPr>
          <w:rFonts w:ascii="Arial" w:eastAsia="Times New Roman" w:hAnsi="Arial" w:cs="Arial"/>
          <w:b w:val="0"/>
          <w:bCs/>
          <w:color w:val="auto"/>
          <w:kern w:val="32"/>
          <w:u w:val="single"/>
        </w:rPr>
      </w:pPr>
      <w:bookmarkStart w:id="13" w:name="_Toc511384746"/>
      <w:bookmarkStart w:id="14" w:name="_Toc21010790"/>
      <w:r w:rsidRPr="00EE1A5B">
        <w:rPr>
          <w:rFonts w:ascii="Arial" w:eastAsia="Times New Roman" w:hAnsi="Arial" w:cs="Arial"/>
          <w:b w:val="0"/>
          <w:bCs/>
          <w:color w:val="auto"/>
          <w:kern w:val="32"/>
          <w:u w:val="single"/>
        </w:rPr>
        <w:t>Bens Reversíveis</w:t>
      </w:r>
      <w:bookmarkEnd w:id="13"/>
      <w:bookmarkEnd w:id="14"/>
    </w:p>
    <w:p w14:paraId="7E35E641" w14:textId="422212E1" w:rsidR="005C4075" w:rsidRPr="00EE1A5B" w:rsidRDefault="005C4075" w:rsidP="00B159FD">
      <w:pPr>
        <w:pStyle w:val="PargrafodaLista"/>
        <w:numPr>
          <w:ilvl w:val="1"/>
          <w:numId w:val="55"/>
        </w:numPr>
        <w:spacing w:before="240" w:after="120" w:line="240" w:lineRule="auto"/>
        <w:ind w:left="567" w:hanging="567"/>
        <w:contextualSpacing w:val="0"/>
        <w:jc w:val="left"/>
        <w:rPr>
          <w:rFonts w:ascii="Arial" w:eastAsia="Times New Roman" w:hAnsi="Arial" w:cs="Arial"/>
          <w:kern w:val="20"/>
          <w:szCs w:val="24"/>
        </w:rPr>
      </w:pPr>
      <w:bookmarkStart w:id="15" w:name="_Hlk510021032"/>
      <w:r w:rsidRPr="00EE1A5B">
        <w:rPr>
          <w:rFonts w:ascii="Arial" w:eastAsia="Times New Roman" w:hAnsi="Arial" w:cs="Arial"/>
          <w:kern w:val="20"/>
          <w:szCs w:val="24"/>
        </w:rPr>
        <w:t>Composição</w:t>
      </w:r>
      <w:bookmarkEnd w:id="15"/>
      <w:r w:rsidR="004D72BB" w:rsidRPr="00EE1A5B">
        <w:rPr>
          <w:rFonts w:ascii="Arial" w:eastAsia="Times New Roman" w:hAnsi="Arial" w:cs="Arial"/>
          <w:kern w:val="20"/>
          <w:szCs w:val="24"/>
        </w:rPr>
        <w:t xml:space="preserve"> dos </w:t>
      </w:r>
      <w:r w:rsidR="004D72BB" w:rsidRPr="00EE1A5B">
        <w:rPr>
          <w:rFonts w:ascii="Arial" w:eastAsia="Times New Roman" w:hAnsi="Arial" w:cs="Arial"/>
          <w:b/>
          <w:kern w:val="20"/>
          <w:szCs w:val="24"/>
        </w:rPr>
        <w:t>Bens Reversíveis</w:t>
      </w:r>
      <w:r w:rsidR="004D72BB" w:rsidRPr="00EE1A5B">
        <w:rPr>
          <w:rFonts w:ascii="Arial" w:eastAsia="Times New Roman" w:hAnsi="Arial" w:cs="Arial"/>
          <w:bCs/>
          <w:kern w:val="20"/>
          <w:szCs w:val="24"/>
        </w:rPr>
        <w:t>:</w:t>
      </w:r>
    </w:p>
    <w:p w14:paraId="4E3232F8" w14:textId="471BEDCF" w:rsidR="005C4075" w:rsidRPr="00EE1A5B" w:rsidRDefault="005C4075" w:rsidP="00EB7053">
      <w:pPr>
        <w:pStyle w:val="PargrafodaLista"/>
        <w:numPr>
          <w:ilvl w:val="2"/>
          <w:numId w:val="55"/>
        </w:numPr>
        <w:spacing w:before="240" w:after="120" w:line="240" w:lineRule="auto"/>
        <w:ind w:left="1701" w:hanging="850"/>
        <w:contextualSpacing w:val="0"/>
        <w:rPr>
          <w:rFonts w:ascii="Arial" w:eastAsia="Times New Roman" w:hAnsi="Arial" w:cs="Arial"/>
          <w:kern w:val="20"/>
          <w:szCs w:val="24"/>
        </w:rPr>
      </w:pPr>
      <w:bookmarkStart w:id="16" w:name="_Hlk510021058"/>
      <w:r w:rsidRPr="00EE1A5B">
        <w:rPr>
          <w:rFonts w:ascii="Arial" w:eastAsia="Times New Roman" w:hAnsi="Arial" w:cs="Arial"/>
          <w:kern w:val="20"/>
          <w:szCs w:val="24"/>
        </w:rPr>
        <w:t xml:space="preserve">Integram a </w:t>
      </w:r>
      <w:r w:rsidRPr="00EE1A5B">
        <w:rPr>
          <w:rFonts w:ascii="Arial" w:eastAsia="Times New Roman" w:hAnsi="Arial" w:cs="Arial"/>
          <w:b/>
          <w:kern w:val="20"/>
          <w:szCs w:val="24"/>
        </w:rPr>
        <w:t>Concessão</w:t>
      </w:r>
      <w:r w:rsidR="00C8131B" w:rsidRPr="00EE1A5B">
        <w:rPr>
          <w:rFonts w:ascii="Arial" w:eastAsia="Times New Roman" w:hAnsi="Arial" w:cs="Arial"/>
          <w:bCs/>
          <w:kern w:val="20"/>
          <w:szCs w:val="24"/>
        </w:rPr>
        <w:t xml:space="preserve"> </w:t>
      </w:r>
      <w:r w:rsidRPr="00EE1A5B">
        <w:rPr>
          <w:rFonts w:ascii="Arial" w:eastAsia="Times New Roman" w:hAnsi="Arial" w:cs="Arial"/>
          <w:kern w:val="20"/>
          <w:szCs w:val="24"/>
        </w:rPr>
        <w:t xml:space="preserve">os </w:t>
      </w:r>
      <w:r w:rsidRPr="00EE1A5B">
        <w:rPr>
          <w:rFonts w:ascii="Arial" w:eastAsia="Times New Roman" w:hAnsi="Arial" w:cs="Arial"/>
          <w:b/>
          <w:kern w:val="20"/>
          <w:szCs w:val="24"/>
        </w:rPr>
        <w:t>Bens Reversíveis</w:t>
      </w:r>
      <w:r w:rsidRPr="00EE1A5B">
        <w:rPr>
          <w:rFonts w:ascii="Arial" w:eastAsia="Times New Roman" w:hAnsi="Arial" w:cs="Arial"/>
          <w:kern w:val="20"/>
          <w:szCs w:val="24"/>
        </w:rPr>
        <w:t xml:space="preserve"> a seguir indicados, cuja posse, guarda, manutenção e vigilância são de responsabilidade da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w:t>
      </w:r>
    </w:p>
    <w:p w14:paraId="76DA22B1" w14:textId="77777777" w:rsidR="005C4075" w:rsidRPr="00EE1A5B" w:rsidRDefault="005C4075" w:rsidP="00EB7053">
      <w:pPr>
        <w:numPr>
          <w:ilvl w:val="3"/>
          <w:numId w:val="55"/>
        </w:numPr>
        <w:suppressAutoHyphens/>
        <w:spacing w:before="240" w:after="120" w:line="240" w:lineRule="auto"/>
        <w:ind w:left="2268" w:hanging="567"/>
        <w:rPr>
          <w:rFonts w:ascii="Arial" w:eastAsia="Times New Roman" w:hAnsi="Arial" w:cs="Arial"/>
          <w:kern w:val="2"/>
          <w:szCs w:val="24"/>
          <w:lang w:eastAsia="ar-SA"/>
        </w:rPr>
      </w:pPr>
      <w:r w:rsidRPr="00EE1A5B">
        <w:rPr>
          <w:rFonts w:ascii="Arial" w:eastAsia="Times New Roman" w:hAnsi="Arial" w:cs="Arial"/>
          <w:kern w:val="2"/>
          <w:szCs w:val="24"/>
          <w:lang w:eastAsia="ar-SA"/>
        </w:rPr>
        <w:t xml:space="preserve">O </w:t>
      </w:r>
      <w:r w:rsidRPr="00EE1A5B">
        <w:rPr>
          <w:rFonts w:ascii="Arial" w:eastAsia="Times New Roman" w:hAnsi="Arial" w:cs="Arial"/>
          <w:b/>
          <w:kern w:val="2"/>
          <w:szCs w:val="24"/>
          <w:lang w:eastAsia="ar-SA"/>
        </w:rPr>
        <w:t>Sistema Rodoviário</w:t>
      </w:r>
      <w:r w:rsidRPr="00EE1A5B">
        <w:rPr>
          <w:rFonts w:ascii="Arial" w:eastAsia="Times New Roman" w:hAnsi="Arial" w:cs="Arial"/>
          <w:kern w:val="2"/>
          <w:szCs w:val="24"/>
          <w:lang w:eastAsia="ar-SA"/>
        </w:rPr>
        <w:t xml:space="preserve">, conforme alterado durante o </w:t>
      </w:r>
      <w:r w:rsidRPr="00EE1A5B">
        <w:rPr>
          <w:rFonts w:ascii="Arial" w:eastAsia="Times New Roman" w:hAnsi="Arial" w:cs="Arial"/>
          <w:b/>
          <w:kern w:val="2"/>
          <w:szCs w:val="24"/>
          <w:lang w:eastAsia="ar-SA"/>
        </w:rPr>
        <w:t>Prazo da Concessão</w:t>
      </w:r>
      <w:r w:rsidRPr="00EE1A5B">
        <w:rPr>
          <w:rFonts w:ascii="Arial" w:eastAsia="Times New Roman" w:hAnsi="Arial" w:cs="Arial"/>
          <w:kern w:val="2"/>
          <w:szCs w:val="24"/>
          <w:lang w:eastAsia="ar-SA"/>
        </w:rPr>
        <w:t xml:space="preserve">, de acordo com os termos do </w:t>
      </w:r>
      <w:r w:rsidRPr="00EE1A5B">
        <w:rPr>
          <w:rFonts w:ascii="Arial" w:eastAsia="Times New Roman" w:hAnsi="Arial" w:cs="Arial"/>
          <w:b/>
          <w:kern w:val="2"/>
          <w:szCs w:val="24"/>
          <w:lang w:eastAsia="ar-SA"/>
        </w:rPr>
        <w:t>Contrato</w:t>
      </w:r>
      <w:r w:rsidRPr="00EE1A5B">
        <w:rPr>
          <w:rFonts w:ascii="Arial" w:eastAsia="Times New Roman" w:hAnsi="Arial" w:cs="Arial"/>
          <w:kern w:val="2"/>
          <w:szCs w:val="24"/>
          <w:lang w:eastAsia="ar-SA"/>
        </w:rPr>
        <w:t>;</w:t>
      </w:r>
    </w:p>
    <w:p w14:paraId="2971CEE6" w14:textId="74B213DC" w:rsidR="005C4075" w:rsidRPr="00EE1A5B" w:rsidRDefault="005C4075" w:rsidP="00EB7053">
      <w:pPr>
        <w:numPr>
          <w:ilvl w:val="3"/>
          <w:numId w:val="55"/>
        </w:numPr>
        <w:suppressAutoHyphens/>
        <w:spacing w:before="240" w:after="120" w:line="240" w:lineRule="auto"/>
        <w:ind w:left="2268" w:hanging="567"/>
        <w:rPr>
          <w:rFonts w:ascii="Arial" w:eastAsia="Times New Roman" w:hAnsi="Arial" w:cs="Arial"/>
          <w:kern w:val="2"/>
          <w:szCs w:val="24"/>
          <w:lang w:eastAsia="ar-SA"/>
        </w:rPr>
      </w:pPr>
      <w:bookmarkStart w:id="17" w:name="_Ref20814003"/>
      <w:r w:rsidRPr="00EE1A5B">
        <w:rPr>
          <w:rFonts w:ascii="Arial" w:eastAsia="Times New Roman" w:hAnsi="Arial" w:cs="Arial"/>
          <w:kern w:val="2"/>
          <w:szCs w:val="24"/>
          <w:lang w:eastAsia="ar-SA"/>
        </w:rPr>
        <w:t xml:space="preserve">Todos os bens vinculados à operação e manutenção do </w:t>
      </w:r>
      <w:r w:rsidRPr="00EE1A5B">
        <w:rPr>
          <w:rFonts w:ascii="Arial" w:eastAsia="Times New Roman" w:hAnsi="Arial" w:cs="Arial"/>
          <w:b/>
          <w:kern w:val="2"/>
          <w:szCs w:val="24"/>
          <w:lang w:eastAsia="ar-SA"/>
        </w:rPr>
        <w:t>Sistema Rodoviário</w:t>
      </w:r>
      <w:r w:rsidRPr="00EE1A5B">
        <w:rPr>
          <w:rFonts w:ascii="Arial" w:eastAsia="Times New Roman" w:hAnsi="Arial" w:cs="Arial"/>
          <w:kern w:val="2"/>
          <w:szCs w:val="24"/>
          <w:lang w:eastAsia="ar-SA"/>
        </w:rPr>
        <w:t xml:space="preserve">, transferidos à </w:t>
      </w:r>
      <w:r w:rsidRPr="00EE1A5B">
        <w:rPr>
          <w:rFonts w:ascii="Arial" w:eastAsia="Times New Roman" w:hAnsi="Arial" w:cs="Arial"/>
          <w:b/>
          <w:kern w:val="2"/>
          <w:szCs w:val="24"/>
          <w:lang w:eastAsia="ar-SA"/>
        </w:rPr>
        <w:t>Concessionária</w:t>
      </w:r>
      <w:r w:rsidRPr="00EE1A5B">
        <w:rPr>
          <w:rFonts w:ascii="Arial" w:eastAsia="Times New Roman" w:hAnsi="Arial" w:cs="Arial"/>
          <w:kern w:val="2"/>
          <w:szCs w:val="24"/>
          <w:lang w:eastAsia="ar-SA"/>
        </w:rPr>
        <w:t>, conforme listados no Termo de Arrolamento</w:t>
      </w:r>
      <w:r w:rsidRPr="00EE1A5B">
        <w:rPr>
          <w:rFonts w:ascii="Arial" w:eastAsia="Times New Roman" w:hAnsi="Arial" w:cs="Arial"/>
          <w:kern w:val="20"/>
          <w:szCs w:val="24"/>
        </w:rPr>
        <w:t xml:space="preserve"> e transferência de bens</w:t>
      </w:r>
      <w:r w:rsidRPr="00EE1A5B">
        <w:rPr>
          <w:rFonts w:ascii="Arial" w:eastAsia="Times New Roman" w:hAnsi="Arial" w:cs="Arial"/>
          <w:kern w:val="2"/>
          <w:szCs w:val="24"/>
          <w:lang w:eastAsia="ar-SA"/>
        </w:rPr>
        <w:t>; e</w:t>
      </w:r>
      <w:bookmarkEnd w:id="17"/>
    </w:p>
    <w:p w14:paraId="0E1B04EE" w14:textId="77777777" w:rsidR="005C4075" w:rsidRPr="00EE1A5B" w:rsidRDefault="005C4075" w:rsidP="00EB7053">
      <w:pPr>
        <w:numPr>
          <w:ilvl w:val="3"/>
          <w:numId w:val="55"/>
        </w:numPr>
        <w:suppressAutoHyphens/>
        <w:spacing w:before="240" w:after="120" w:line="240" w:lineRule="auto"/>
        <w:ind w:left="2268" w:hanging="567"/>
        <w:rPr>
          <w:rFonts w:ascii="Arial" w:eastAsia="Times New Roman" w:hAnsi="Arial" w:cs="Arial"/>
          <w:kern w:val="2"/>
          <w:szCs w:val="24"/>
          <w:lang w:eastAsia="ar-SA"/>
        </w:rPr>
      </w:pPr>
      <w:bookmarkStart w:id="18" w:name="_Ref20814057"/>
      <w:r w:rsidRPr="00EE1A5B">
        <w:rPr>
          <w:rFonts w:ascii="Arial" w:eastAsia="Times New Roman" w:hAnsi="Arial" w:cs="Arial"/>
          <w:kern w:val="2"/>
          <w:szCs w:val="24"/>
          <w:lang w:eastAsia="ar-SA"/>
        </w:rPr>
        <w:t xml:space="preserve">Os bens adquiridos, arrendados ou locados pela </w:t>
      </w:r>
      <w:r w:rsidRPr="00EE1A5B">
        <w:rPr>
          <w:rFonts w:ascii="Arial" w:eastAsia="Times New Roman" w:hAnsi="Arial" w:cs="Arial"/>
          <w:b/>
          <w:kern w:val="2"/>
          <w:szCs w:val="24"/>
          <w:lang w:eastAsia="ar-SA"/>
        </w:rPr>
        <w:t>Concessionária</w:t>
      </w:r>
      <w:r w:rsidRPr="00EE1A5B">
        <w:rPr>
          <w:rFonts w:ascii="Arial" w:eastAsia="Times New Roman" w:hAnsi="Arial" w:cs="Arial"/>
          <w:kern w:val="2"/>
          <w:szCs w:val="24"/>
          <w:lang w:eastAsia="ar-SA"/>
        </w:rPr>
        <w:t xml:space="preserve">, ao longo do </w:t>
      </w:r>
      <w:r w:rsidRPr="00EE1A5B">
        <w:rPr>
          <w:rFonts w:ascii="Arial" w:eastAsia="Times New Roman" w:hAnsi="Arial" w:cs="Arial"/>
          <w:b/>
          <w:kern w:val="2"/>
          <w:szCs w:val="24"/>
          <w:lang w:eastAsia="ar-SA"/>
        </w:rPr>
        <w:t>Prazo da Concessão</w:t>
      </w:r>
      <w:r w:rsidRPr="00EE1A5B">
        <w:rPr>
          <w:rFonts w:ascii="Arial" w:eastAsia="Times New Roman" w:hAnsi="Arial" w:cs="Arial"/>
          <w:kern w:val="2"/>
          <w:szCs w:val="24"/>
          <w:lang w:eastAsia="ar-SA"/>
        </w:rPr>
        <w:t xml:space="preserve">, que sejam utilizados na operação e manutenção do </w:t>
      </w:r>
      <w:r w:rsidRPr="00EE1A5B">
        <w:rPr>
          <w:rFonts w:ascii="Arial" w:eastAsia="Times New Roman" w:hAnsi="Arial" w:cs="Arial"/>
          <w:b/>
          <w:kern w:val="2"/>
          <w:szCs w:val="24"/>
          <w:lang w:eastAsia="ar-SA"/>
        </w:rPr>
        <w:t>Sistema Rodoviário</w:t>
      </w:r>
      <w:r w:rsidRPr="00EE1A5B">
        <w:rPr>
          <w:rFonts w:ascii="Arial" w:eastAsia="Times New Roman" w:hAnsi="Arial" w:cs="Arial"/>
          <w:kern w:val="2"/>
          <w:szCs w:val="24"/>
          <w:lang w:eastAsia="ar-SA"/>
        </w:rPr>
        <w:t>.</w:t>
      </w:r>
      <w:bookmarkEnd w:id="18"/>
    </w:p>
    <w:p w14:paraId="2C10C679" w14:textId="1F0CF4A9" w:rsidR="005C4075" w:rsidRPr="00EE1A5B" w:rsidRDefault="005C4075" w:rsidP="00EB7053">
      <w:pPr>
        <w:pStyle w:val="PargrafodaLista"/>
        <w:numPr>
          <w:ilvl w:val="1"/>
          <w:numId w:val="55"/>
        </w:numPr>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O </w:t>
      </w:r>
      <w:r w:rsidRPr="00EE1A5B">
        <w:rPr>
          <w:rFonts w:ascii="Arial" w:eastAsia="Times New Roman" w:hAnsi="Arial" w:cs="Arial"/>
          <w:b/>
          <w:kern w:val="20"/>
          <w:szCs w:val="24"/>
        </w:rPr>
        <w:t>Sistema Rodoviário</w:t>
      </w:r>
      <w:r w:rsidRPr="00EE1A5B">
        <w:rPr>
          <w:rFonts w:ascii="Arial" w:eastAsia="Times New Roman" w:hAnsi="Arial" w:cs="Arial"/>
          <w:kern w:val="20"/>
          <w:szCs w:val="24"/>
        </w:rPr>
        <w:t xml:space="preserve"> e os bens mencionados na </w:t>
      </w:r>
      <w:r w:rsidR="00D75BAC" w:rsidRPr="00EE1A5B">
        <w:rPr>
          <w:rFonts w:ascii="Arial" w:eastAsia="Times New Roman" w:hAnsi="Arial" w:cs="Arial"/>
          <w:kern w:val="20"/>
          <w:szCs w:val="24"/>
        </w:rPr>
        <w:t xml:space="preserve">Subcláusula </w:t>
      </w:r>
      <w:r w:rsidR="006432E6">
        <w:rPr>
          <w:rFonts w:ascii="Arial" w:eastAsia="Times New Roman" w:hAnsi="Arial" w:cs="Arial"/>
          <w:kern w:val="20"/>
          <w:szCs w:val="24"/>
        </w:rPr>
        <w:fldChar w:fldCharType="begin"/>
      </w:r>
      <w:r w:rsidR="006432E6">
        <w:rPr>
          <w:rFonts w:ascii="Arial" w:eastAsia="Times New Roman" w:hAnsi="Arial" w:cs="Arial"/>
          <w:kern w:val="20"/>
          <w:szCs w:val="24"/>
        </w:rPr>
        <w:instrText xml:space="preserve"> REF _Ref20814003 \r \h </w:instrText>
      </w:r>
      <w:r w:rsidR="006432E6">
        <w:rPr>
          <w:rFonts w:ascii="Arial" w:eastAsia="Times New Roman" w:hAnsi="Arial" w:cs="Arial"/>
          <w:kern w:val="20"/>
          <w:szCs w:val="24"/>
        </w:rPr>
      </w:r>
      <w:r w:rsidR="006432E6">
        <w:rPr>
          <w:rFonts w:ascii="Arial" w:eastAsia="Times New Roman" w:hAnsi="Arial" w:cs="Arial"/>
          <w:kern w:val="20"/>
          <w:szCs w:val="24"/>
        </w:rPr>
        <w:fldChar w:fldCharType="separate"/>
      </w:r>
      <w:r w:rsidR="00FA5132">
        <w:rPr>
          <w:rFonts w:ascii="Arial" w:eastAsia="Times New Roman" w:hAnsi="Arial" w:cs="Arial"/>
          <w:kern w:val="20"/>
          <w:szCs w:val="24"/>
        </w:rPr>
        <w:t>4.1.1.2</w:t>
      </w:r>
      <w:r w:rsidR="006432E6">
        <w:rPr>
          <w:rFonts w:ascii="Arial" w:eastAsia="Times New Roman" w:hAnsi="Arial" w:cs="Arial"/>
          <w:kern w:val="20"/>
          <w:szCs w:val="24"/>
        </w:rPr>
        <w:fldChar w:fldCharType="end"/>
      </w:r>
      <w:r w:rsidR="006432E6">
        <w:rPr>
          <w:rFonts w:ascii="Arial" w:eastAsia="Times New Roman" w:hAnsi="Arial" w:cs="Arial"/>
          <w:kern w:val="20"/>
          <w:szCs w:val="24"/>
        </w:rPr>
        <w:t xml:space="preserve"> </w:t>
      </w:r>
      <w:r w:rsidRPr="00EE1A5B">
        <w:rPr>
          <w:rFonts w:ascii="Arial" w:eastAsia="Times New Roman" w:hAnsi="Arial" w:cs="Arial"/>
          <w:kern w:val="20"/>
          <w:szCs w:val="24"/>
        </w:rPr>
        <w:t xml:space="preserve">serão transferidos à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mediante a assinatura de Termo de Arrolamento</w:t>
      </w:r>
      <w:r w:rsidRPr="00EE1A5B">
        <w:rPr>
          <w:rFonts w:ascii="Arial" w:eastAsia="Times New Roman" w:hAnsi="Arial" w:cs="Arial"/>
          <w:b/>
          <w:kern w:val="20"/>
          <w:szCs w:val="24"/>
        </w:rPr>
        <w:t xml:space="preserve"> </w:t>
      </w:r>
      <w:r w:rsidRPr="00EE1A5B">
        <w:rPr>
          <w:rFonts w:ascii="Arial" w:eastAsia="Times New Roman" w:hAnsi="Arial" w:cs="Arial"/>
          <w:kern w:val="20"/>
          <w:szCs w:val="24"/>
        </w:rPr>
        <w:t xml:space="preserve">e transferência de bens entre 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w:t>
      </w:r>
      <w:r w:rsidR="00A04B31" w:rsidRPr="00EE1A5B">
        <w:rPr>
          <w:rFonts w:ascii="Arial" w:eastAsia="Times New Roman" w:hAnsi="Arial" w:cs="Arial"/>
          <w:b/>
          <w:bCs/>
          <w:kern w:val="20"/>
          <w:szCs w:val="24"/>
        </w:rPr>
        <w:t>SEINFRA</w:t>
      </w:r>
      <w:r w:rsidR="00A04B31" w:rsidRPr="00EE1A5B">
        <w:rPr>
          <w:rFonts w:ascii="Arial" w:eastAsia="Times New Roman" w:hAnsi="Arial" w:cs="Arial"/>
          <w:kern w:val="20"/>
          <w:szCs w:val="24"/>
        </w:rPr>
        <w:t xml:space="preserve">, </w:t>
      </w:r>
      <w:r w:rsidRPr="00EE1A5B">
        <w:rPr>
          <w:rFonts w:ascii="Arial" w:eastAsia="Times New Roman" w:hAnsi="Arial" w:cs="Arial"/>
          <w:b/>
          <w:kern w:val="20"/>
          <w:szCs w:val="24"/>
        </w:rPr>
        <w:t>AGESUL</w:t>
      </w:r>
      <w:r w:rsidRPr="00EE1A5B">
        <w:rPr>
          <w:rFonts w:ascii="Arial" w:eastAsia="Times New Roman" w:hAnsi="Arial" w:cs="Arial"/>
          <w:kern w:val="20"/>
          <w:szCs w:val="24"/>
        </w:rPr>
        <w:t xml:space="preserve"> e a </w:t>
      </w:r>
      <w:r w:rsidRPr="00EE1A5B">
        <w:rPr>
          <w:rFonts w:ascii="Arial" w:eastAsia="Times New Roman" w:hAnsi="Arial" w:cs="Arial"/>
          <w:b/>
          <w:kern w:val="20"/>
          <w:szCs w:val="24"/>
        </w:rPr>
        <w:t>AGEPAN</w:t>
      </w:r>
      <w:r w:rsidRPr="00EE1A5B">
        <w:rPr>
          <w:rFonts w:ascii="Arial" w:eastAsia="Times New Roman" w:hAnsi="Arial" w:cs="Arial"/>
          <w:kern w:val="20"/>
          <w:szCs w:val="24"/>
        </w:rPr>
        <w:t xml:space="preserve">, cujo modelo integra o </w:t>
      </w:r>
      <w:r w:rsidRPr="00EE1A5B">
        <w:rPr>
          <w:rFonts w:ascii="Arial" w:eastAsia="Times New Roman" w:hAnsi="Arial" w:cs="Arial"/>
          <w:b/>
          <w:kern w:val="20"/>
          <w:szCs w:val="24"/>
        </w:rPr>
        <w:t>Anexo 1</w:t>
      </w:r>
      <w:r w:rsidRPr="00EE1A5B">
        <w:rPr>
          <w:rFonts w:ascii="Arial" w:eastAsia="Times New Roman" w:hAnsi="Arial" w:cs="Arial"/>
          <w:kern w:val="20"/>
          <w:szCs w:val="24"/>
        </w:rPr>
        <w:t xml:space="preserve">. Este Termo de Arrolamento e transferência de bens deve ser firmado em 30 (trinta) dias a contar da publicação do extrato do </w:t>
      </w:r>
      <w:r w:rsidRPr="00EE1A5B">
        <w:rPr>
          <w:rFonts w:ascii="Arial" w:eastAsia="Times New Roman" w:hAnsi="Arial" w:cs="Arial"/>
          <w:b/>
          <w:kern w:val="20"/>
          <w:szCs w:val="24"/>
        </w:rPr>
        <w:t>Contrato</w:t>
      </w:r>
      <w:r w:rsidRPr="00EE1A5B">
        <w:rPr>
          <w:rFonts w:ascii="Arial" w:eastAsia="Times New Roman" w:hAnsi="Arial" w:cs="Arial"/>
          <w:kern w:val="20"/>
          <w:szCs w:val="24"/>
        </w:rPr>
        <w:t xml:space="preserve"> no </w:t>
      </w:r>
      <w:r w:rsidRPr="00EE1A5B">
        <w:rPr>
          <w:rFonts w:ascii="Arial" w:eastAsia="Times New Roman" w:hAnsi="Arial" w:cs="Arial"/>
          <w:b/>
          <w:kern w:val="20"/>
          <w:szCs w:val="24"/>
        </w:rPr>
        <w:t>DOE</w:t>
      </w:r>
      <w:r w:rsidRPr="00EE1A5B">
        <w:rPr>
          <w:rFonts w:ascii="Arial" w:eastAsia="Times New Roman" w:hAnsi="Arial" w:cs="Arial"/>
          <w:kern w:val="20"/>
          <w:szCs w:val="24"/>
        </w:rPr>
        <w:t>.</w:t>
      </w:r>
    </w:p>
    <w:p w14:paraId="1A9ACB4E" w14:textId="60B4908F" w:rsidR="005C4075" w:rsidRPr="00472BD9" w:rsidRDefault="005C4075" w:rsidP="00EB7053">
      <w:pPr>
        <w:numPr>
          <w:ilvl w:val="2"/>
          <w:numId w:val="55"/>
        </w:numPr>
        <w:spacing w:before="240" w:after="120" w:line="240" w:lineRule="auto"/>
        <w:ind w:left="1701" w:hanging="861"/>
        <w:rPr>
          <w:rFonts w:ascii="Arial" w:eastAsia="Times New Roman" w:hAnsi="Arial" w:cs="Arial"/>
          <w:bCs/>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declara que tem conhecimento da natureza e das condições dos </w:t>
      </w:r>
      <w:r w:rsidRPr="00472BD9">
        <w:rPr>
          <w:rFonts w:ascii="Arial" w:eastAsia="Times New Roman" w:hAnsi="Arial" w:cs="Arial"/>
          <w:b/>
          <w:kern w:val="20"/>
          <w:szCs w:val="24"/>
        </w:rPr>
        <w:t xml:space="preserve">Bens Reversíveis </w:t>
      </w:r>
      <w:r w:rsidRPr="00472BD9">
        <w:rPr>
          <w:rFonts w:ascii="Arial" w:eastAsia="Times New Roman" w:hAnsi="Arial" w:cs="Arial"/>
          <w:kern w:val="20"/>
          <w:szCs w:val="24"/>
        </w:rPr>
        <w:t xml:space="preserve">que lhe serão transferidos pela </w:t>
      </w:r>
      <w:r w:rsidR="00C63EC1" w:rsidRPr="00472BD9">
        <w:rPr>
          <w:rFonts w:ascii="Arial" w:eastAsia="Times New Roman" w:hAnsi="Arial" w:cs="Arial"/>
          <w:b/>
          <w:bCs/>
          <w:kern w:val="20"/>
          <w:szCs w:val="24"/>
        </w:rPr>
        <w:t>SEINFRA</w:t>
      </w:r>
      <w:r w:rsidR="00C63EC1" w:rsidRPr="00472BD9">
        <w:rPr>
          <w:rFonts w:ascii="Arial" w:eastAsia="Times New Roman" w:hAnsi="Arial" w:cs="Arial"/>
          <w:kern w:val="20"/>
          <w:szCs w:val="24"/>
        </w:rPr>
        <w:t xml:space="preserve"> e </w:t>
      </w:r>
      <w:r w:rsidRPr="00472BD9">
        <w:rPr>
          <w:rFonts w:ascii="Arial" w:eastAsia="Times New Roman" w:hAnsi="Arial" w:cs="Arial"/>
          <w:b/>
          <w:kern w:val="20"/>
          <w:szCs w:val="24"/>
        </w:rPr>
        <w:t>AGESUL</w:t>
      </w:r>
      <w:r w:rsidRPr="00472BD9">
        <w:rPr>
          <w:rFonts w:ascii="Arial" w:eastAsia="Times New Roman" w:hAnsi="Arial" w:cs="Arial"/>
          <w:kern w:val="20"/>
          <w:szCs w:val="24"/>
        </w:rPr>
        <w:t xml:space="preserve"> na </w:t>
      </w:r>
      <w:r w:rsidRPr="00472BD9">
        <w:rPr>
          <w:rFonts w:ascii="Arial" w:eastAsia="Times New Roman" w:hAnsi="Arial" w:cs="Arial"/>
          <w:b/>
          <w:kern w:val="20"/>
          <w:szCs w:val="24"/>
        </w:rPr>
        <w:t>Data da Assunção</w:t>
      </w:r>
      <w:r w:rsidRPr="00472BD9">
        <w:rPr>
          <w:rFonts w:ascii="Arial" w:eastAsia="Times New Roman" w:hAnsi="Arial" w:cs="Arial"/>
          <w:kern w:val="20"/>
          <w:szCs w:val="24"/>
        </w:rPr>
        <w:t>.</w:t>
      </w:r>
    </w:p>
    <w:p w14:paraId="3F761D6B" w14:textId="3C79CCCF" w:rsidR="005C4075" w:rsidRPr="00EE1A5B" w:rsidRDefault="005C4075" w:rsidP="00EB7053">
      <w:pPr>
        <w:numPr>
          <w:ilvl w:val="2"/>
          <w:numId w:val="55"/>
        </w:numPr>
        <w:spacing w:before="240" w:after="120" w:line="240" w:lineRule="auto"/>
        <w:ind w:left="1701" w:hanging="861"/>
        <w:rPr>
          <w:rFonts w:ascii="Arial" w:eastAsia="Times New Roman" w:hAnsi="Arial" w:cs="Arial"/>
          <w:bCs/>
          <w:kern w:val="20"/>
          <w:szCs w:val="24"/>
        </w:rPr>
      </w:pPr>
      <w:r w:rsidRPr="00EE1A5B">
        <w:rPr>
          <w:rFonts w:ascii="Arial" w:eastAsia="Times New Roman" w:hAnsi="Arial" w:cs="Arial"/>
          <w:kern w:val="20"/>
          <w:szCs w:val="24"/>
        </w:rPr>
        <w:t xml:space="preserve">Outros bens integrantes do </w:t>
      </w:r>
      <w:r w:rsidRPr="00EE1A5B">
        <w:rPr>
          <w:rFonts w:ascii="Arial" w:eastAsia="Times New Roman" w:hAnsi="Arial" w:cs="Arial"/>
          <w:b/>
          <w:kern w:val="20"/>
          <w:szCs w:val="24"/>
        </w:rPr>
        <w:t>Sistema Rodoviário</w:t>
      </w:r>
      <w:r w:rsidRPr="00EE1A5B">
        <w:rPr>
          <w:rFonts w:ascii="Arial" w:eastAsia="Times New Roman" w:hAnsi="Arial" w:cs="Arial"/>
          <w:kern w:val="20"/>
          <w:szCs w:val="24"/>
        </w:rPr>
        <w:t xml:space="preserve"> que não constem do Termo de Arrolamento e transferência de bens devem ser regularizados pela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e integrados aos </w:t>
      </w:r>
      <w:r w:rsidRPr="00EE1A5B">
        <w:rPr>
          <w:rFonts w:ascii="Arial" w:eastAsia="Times New Roman" w:hAnsi="Arial" w:cs="Arial"/>
          <w:b/>
          <w:kern w:val="20"/>
          <w:szCs w:val="24"/>
        </w:rPr>
        <w:t>Bens Reversíveis</w:t>
      </w:r>
      <w:r w:rsidRPr="00EE1A5B">
        <w:rPr>
          <w:rFonts w:ascii="Arial" w:eastAsia="Times New Roman" w:hAnsi="Arial" w:cs="Arial"/>
          <w:kern w:val="20"/>
          <w:szCs w:val="24"/>
        </w:rPr>
        <w:t>.</w:t>
      </w:r>
    </w:p>
    <w:p w14:paraId="66ABAA0E" w14:textId="68DE8BA2" w:rsidR="005C4075" w:rsidRPr="00472BD9" w:rsidRDefault="005C4075" w:rsidP="00EB7053">
      <w:pPr>
        <w:pStyle w:val="PargrafodaLista"/>
        <w:numPr>
          <w:ilvl w:val="1"/>
          <w:numId w:val="55"/>
        </w:numPr>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somente poderá alienar ou transferir a posse dos </w:t>
      </w:r>
      <w:r w:rsidRPr="00472BD9">
        <w:rPr>
          <w:rFonts w:ascii="Arial" w:eastAsia="Times New Roman" w:hAnsi="Arial" w:cs="Arial"/>
          <w:b/>
          <w:kern w:val="20"/>
          <w:szCs w:val="24"/>
        </w:rPr>
        <w:t>Bens Reversíveis</w:t>
      </w:r>
      <w:r w:rsidRPr="00472BD9">
        <w:rPr>
          <w:rFonts w:ascii="Arial" w:eastAsia="Times New Roman" w:hAnsi="Arial" w:cs="Arial"/>
          <w:kern w:val="20"/>
          <w:szCs w:val="24"/>
        </w:rPr>
        <w:t xml:space="preserve"> mencionados nas </w:t>
      </w:r>
      <w:r w:rsidR="00882BF0" w:rsidRPr="00472BD9">
        <w:rPr>
          <w:rFonts w:ascii="Arial" w:eastAsia="Times New Roman" w:hAnsi="Arial" w:cs="Arial"/>
          <w:kern w:val="20"/>
          <w:szCs w:val="24"/>
        </w:rPr>
        <w:t xml:space="preserve">Subcláusulas </w:t>
      </w:r>
      <w:r w:rsidR="006432E6">
        <w:rPr>
          <w:rFonts w:ascii="Arial" w:eastAsia="Times New Roman" w:hAnsi="Arial" w:cs="Arial"/>
          <w:kern w:val="20"/>
          <w:szCs w:val="24"/>
        </w:rPr>
        <w:fldChar w:fldCharType="begin"/>
      </w:r>
      <w:r w:rsidR="006432E6">
        <w:rPr>
          <w:rFonts w:ascii="Arial" w:eastAsia="Times New Roman" w:hAnsi="Arial" w:cs="Arial"/>
          <w:kern w:val="20"/>
          <w:szCs w:val="24"/>
        </w:rPr>
        <w:instrText xml:space="preserve"> REF _Ref20814003 \r \h </w:instrText>
      </w:r>
      <w:r w:rsidR="006432E6">
        <w:rPr>
          <w:rFonts w:ascii="Arial" w:eastAsia="Times New Roman" w:hAnsi="Arial" w:cs="Arial"/>
          <w:kern w:val="20"/>
          <w:szCs w:val="24"/>
        </w:rPr>
      </w:r>
      <w:r w:rsidR="006432E6">
        <w:rPr>
          <w:rFonts w:ascii="Arial" w:eastAsia="Times New Roman" w:hAnsi="Arial" w:cs="Arial"/>
          <w:kern w:val="20"/>
          <w:szCs w:val="24"/>
        </w:rPr>
        <w:fldChar w:fldCharType="separate"/>
      </w:r>
      <w:r w:rsidR="00FA5132">
        <w:rPr>
          <w:rFonts w:ascii="Arial" w:eastAsia="Times New Roman" w:hAnsi="Arial" w:cs="Arial"/>
          <w:kern w:val="20"/>
          <w:szCs w:val="24"/>
        </w:rPr>
        <w:t>4.1.1.2</w:t>
      </w:r>
      <w:r w:rsidR="006432E6">
        <w:rPr>
          <w:rFonts w:ascii="Arial" w:eastAsia="Times New Roman" w:hAnsi="Arial" w:cs="Arial"/>
          <w:kern w:val="20"/>
          <w:szCs w:val="24"/>
        </w:rPr>
        <w:fldChar w:fldCharType="end"/>
      </w:r>
      <w:r w:rsidRPr="00472BD9">
        <w:rPr>
          <w:rFonts w:ascii="Arial" w:eastAsia="Times New Roman" w:hAnsi="Arial" w:cs="Arial"/>
          <w:kern w:val="20"/>
          <w:szCs w:val="24"/>
        </w:rPr>
        <w:t xml:space="preserve"> e </w:t>
      </w:r>
      <w:r w:rsidR="006432E6">
        <w:rPr>
          <w:rFonts w:ascii="Arial" w:eastAsia="Times New Roman" w:hAnsi="Arial" w:cs="Arial"/>
          <w:kern w:val="20"/>
          <w:szCs w:val="24"/>
        </w:rPr>
        <w:fldChar w:fldCharType="begin"/>
      </w:r>
      <w:r w:rsidR="006432E6">
        <w:rPr>
          <w:rFonts w:ascii="Arial" w:eastAsia="Times New Roman" w:hAnsi="Arial" w:cs="Arial"/>
          <w:kern w:val="20"/>
          <w:szCs w:val="24"/>
        </w:rPr>
        <w:instrText xml:space="preserve"> REF _Ref20814057 \r \h </w:instrText>
      </w:r>
      <w:r w:rsidR="006432E6">
        <w:rPr>
          <w:rFonts w:ascii="Arial" w:eastAsia="Times New Roman" w:hAnsi="Arial" w:cs="Arial"/>
          <w:kern w:val="20"/>
          <w:szCs w:val="24"/>
        </w:rPr>
      </w:r>
      <w:r w:rsidR="006432E6">
        <w:rPr>
          <w:rFonts w:ascii="Arial" w:eastAsia="Times New Roman" w:hAnsi="Arial" w:cs="Arial"/>
          <w:kern w:val="20"/>
          <w:szCs w:val="24"/>
        </w:rPr>
        <w:fldChar w:fldCharType="separate"/>
      </w:r>
      <w:r w:rsidR="00FA5132">
        <w:rPr>
          <w:rFonts w:ascii="Arial" w:eastAsia="Times New Roman" w:hAnsi="Arial" w:cs="Arial"/>
          <w:kern w:val="20"/>
          <w:szCs w:val="24"/>
        </w:rPr>
        <w:t>4.1.1.3</w:t>
      </w:r>
      <w:r w:rsidR="006432E6">
        <w:rPr>
          <w:rFonts w:ascii="Arial" w:eastAsia="Times New Roman" w:hAnsi="Arial" w:cs="Arial"/>
          <w:kern w:val="20"/>
          <w:szCs w:val="24"/>
        </w:rPr>
        <w:fldChar w:fldCharType="end"/>
      </w:r>
      <w:r w:rsidRPr="00472BD9">
        <w:rPr>
          <w:rFonts w:ascii="Arial" w:eastAsia="Times New Roman" w:hAnsi="Arial" w:cs="Arial"/>
          <w:kern w:val="20"/>
          <w:szCs w:val="24"/>
        </w:rPr>
        <w:t xml:space="preserve">, se proceder </w:t>
      </w:r>
      <w:r w:rsidR="00C2595B" w:rsidRPr="00472BD9">
        <w:rPr>
          <w:rFonts w:ascii="Arial" w:eastAsia="Times New Roman" w:hAnsi="Arial" w:cs="Arial"/>
          <w:kern w:val="20"/>
          <w:szCs w:val="24"/>
        </w:rPr>
        <w:t xml:space="preserve">a </w:t>
      </w:r>
      <w:r w:rsidRPr="00472BD9">
        <w:rPr>
          <w:rFonts w:ascii="Arial" w:eastAsia="Times New Roman" w:hAnsi="Arial" w:cs="Arial"/>
          <w:kern w:val="20"/>
          <w:szCs w:val="24"/>
        </w:rPr>
        <w:t>sua imediata substituição por outros que apresentem atualidade tecnológica e condições de operação e funcionamento idênticas ou superiores à</w:t>
      </w:r>
      <w:r w:rsidR="00C2595B" w:rsidRPr="00472BD9">
        <w:rPr>
          <w:rFonts w:ascii="Arial" w:eastAsia="Times New Roman" w:hAnsi="Arial" w:cs="Arial"/>
          <w:kern w:val="20"/>
          <w:szCs w:val="24"/>
        </w:rPr>
        <w:t>quele</w:t>
      </w:r>
      <w:r w:rsidRPr="00472BD9">
        <w:rPr>
          <w:rFonts w:ascii="Arial" w:eastAsia="Times New Roman" w:hAnsi="Arial" w:cs="Arial"/>
          <w:kern w:val="20"/>
          <w:szCs w:val="24"/>
        </w:rPr>
        <w:t xml:space="preserve">s </w:t>
      </w:r>
      <w:r w:rsidR="00C2595B" w:rsidRPr="00472BD9">
        <w:rPr>
          <w:rFonts w:ascii="Arial" w:eastAsia="Times New Roman" w:hAnsi="Arial" w:cs="Arial"/>
          <w:kern w:val="20"/>
          <w:szCs w:val="24"/>
        </w:rPr>
        <w:t xml:space="preserve">que serão </w:t>
      </w:r>
      <w:r w:rsidRPr="00472BD9">
        <w:rPr>
          <w:rFonts w:ascii="Arial" w:eastAsia="Times New Roman" w:hAnsi="Arial" w:cs="Arial"/>
          <w:kern w:val="20"/>
          <w:szCs w:val="24"/>
        </w:rPr>
        <w:t xml:space="preserve">substituídos, ou </w:t>
      </w:r>
      <w:r w:rsidRPr="00472BD9">
        <w:rPr>
          <w:rFonts w:ascii="Arial" w:eastAsia="Times New Roman" w:hAnsi="Arial" w:cs="Arial"/>
          <w:color w:val="000000"/>
          <w:kern w:val="20"/>
          <w:szCs w:val="24"/>
        </w:rPr>
        <w:t xml:space="preserve">mediante prévia e expressa anuência da </w:t>
      </w:r>
      <w:r w:rsidRPr="00472BD9">
        <w:rPr>
          <w:rFonts w:ascii="Arial" w:eastAsia="Times New Roman" w:hAnsi="Arial" w:cs="Arial"/>
          <w:b/>
          <w:color w:val="000000"/>
          <w:kern w:val="20"/>
          <w:szCs w:val="24"/>
        </w:rPr>
        <w:t>AGEPAN</w:t>
      </w:r>
      <w:r w:rsidRPr="00472BD9">
        <w:rPr>
          <w:rFonts w:ascii="Arial" w:eastAsia="Times New Roman" w:hAnsi="Arial" w:cs="Arial"/>
          <w:kern w:val="20"/>
          <w:szCs w:val="24"/>
        </w:rPr>
        <w:t>.</w:t>
      </w:r>
    </w:p>
    <w:p w14:paraId="62A7DB10" w14:textId="78462141" w:rsidR="005C4075" w:rsidRPr="00472BD9" w:rsidRDefault="005C4075" w:rsidP="00EB7053">
      <w:pPr>
        <w:numPr>
          <w:ilvl w:val="2"/>
          <w:numId w:val="55"/>
        </w:numPr>
        <w:spacing w:before="240" w:after="120" w:line="240" w:lineRule="auto"/>
        <w:ind w:left="1701" w:hanging="850"/>
        <w:rPr>
          <w:rFonts w:ascii="Arial" w:eastAsia="Times New Roman" w:hAnsi="Arial" w:cs="Arial"/>
          <w:kern w:val="20"/>
          <w:szCs w:val="24"/>
        </w:rPr>
      </w:pPr>
      <w:r w:rsidRPr="00472BD9">
        <w:rPr>
          <w:rFonts w:ascii="Arial" w:eastAsia="Times New Roman" w:hAnsi="Arial" w:cs="Arial"/>
          <w:kern w:val="20"/>
          <w:szCs w:val="24"/>
        </w:rPr>
        <w:t>A partir do início do 29</w:t>
      </w:r>
      <w:r w:rsidR="00C2595B" w:rsidRPr="00472BD9">
        <w:rPr>
          <w:rFonts w:ascii="Arial" w:eastAsia="Times New Roman" w:hAnsi="Arial" w:cs="Arial"/>
          <w:kern w:val="20"/>
          <w:szCs w:val="24"/>
        </w:rPr>
        <w:t>.</w:t>
      </w:r>
      <w:r w:rsidRPr="00472BD9">
        <w:rPr>
          <w:rFonts w:ascii="Arial" w:eastAsia="Times New Roman" w:hAnsi="Arial" w:cs="Arial"/>
          <w:kern w:val="20"/>
          <w:szCs w:val="24"/>
        </w:rPr>
        <w:t xml:space="preserve">º (vigésimo nono) ano da </w:t>
      </w:r>
      <w:r w:rsidRPr="00472BD9">
        <w:rPr>
          <w:rFonts w:ascii="Arial" w:eastAsia="Times New Roman" w:hAnsi="Arial" w:cs="Arial"/>
          <w:b/>
          <w:kern w:val="20"/>
          <w:szCs w:val="24"/>
        </w:rPr>
        <w:t>Concessão</w:t>
      </w:r>
      <w:r w:rsidRPr="00472BD9">
        <w:rPr>
          <w:rFonts w:ascii="Arial" w:eastAsia="Times New Roman" w:hAnsi="Arial" w:cs="Arial"/>
          <w:kern w:val="20"/>
          <w:szCs w:val="24"/>
        </w:rPr>
        <w:t xml:space="preserve">, contado a partir da </w:t>
      </w:r>
      <w:r w:rsidRPr="00472BD9">
        <w:rPr>
          <w:rFonts w:ascii="Arial" w:eastAsia="Times New Roman" w:hAnsi="Arial" w:cs="Arial"/>
          <w:b/>
          <w:kern w:val="20"/>
          <w:szCs w:val="24"/>
        </w:rPr>
        <w:t>Data da Assunção</w:t>
      </w:r>
      <w:r w:rsidRPr="00472BD9">
        <w:rPr>
          <w:rFonts w:ascii="Arial" w:eastAsia="Times New Roman" w:hAnsi="Arial" w:cs="Arial"/>
          <w:kern w:val="20"/>
          <w:szCs w:val="24"/>
        </w:rPr>
        <w:t xml:space="preserv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poderá alienar</w:t>
      </w:r>
      <w:r w:rsidR="00C53295" w:rsidRPr="00472BD9">
        <w:rPr>
          <w:rFonts w:ascii="Arial" w:eastAsia="Times New Roman" w:hAnsi="Arial" w:cs="Arial"/>
          <w:kern w:val="20"/>
          <w:szCs w:val="24"/>
        </w:rPr>
        <w:t xml:space="preserve"> ou transferir a posse de</w:t>
      </w:r>
      <w:r w:rsidRPr="00472BD9">
        <w:rPr>
          <w:rFonts w:ascii="Arial" w:eastAsia="Times New Roman" w:hAnsi="Arial" w:cs="Arial"/>
          <w:kern w:val="20"/>
          <w:szCs w:val="24"/>
        </w:rPr>
        <w:t xml:space="preserve"> quaisquer bens sem a prévia e expressa autorização da </w:t>
      </w:r>
      <w:r w:rsidRPr="00472BD9">
        <w:rPr>
          <w:rFonts w:ascii="Arial" w:eastAsia="Times New Roman" w:hAnsi="Arial" w:cs="Arial"/>
          <w:b/>
          <w:kern w:val="20"/>
          <w:szCs w:val="24"/>
        </w:rPr>
        <w:t>AGEPAN</w:t>
      </w:r>
      <w:r w:rsidRPr="00472BD9">
        <w:rPr>
          <w:rFonts w:ascii="Arial" w:eastAsia="Times New Roman" w:hAnsi="Arial" w:cs="Arial"/>
          <w:kern w:val="20"/>
          <w:szCs w:val="24"/>
        </w:rPr>
        <w:t>.</w:t>
      </w:r>
    </w:p>
    <w:p w14:paraId="5C8BD7F1" w14:textId="77777777" w:rsidR="005C4075" w:rsidRPr="00472BD9" w:rsidRDefault="005C4075" w:rsidP="00EB7053">
      <w:pPr>
        <w:numPr>
          <w:ilvl w:val="2"/>
          <w:numId w:val="55"/>
        </w:numPr>
        <w:spacing w:before="240" w:after="120" w:line="240" w:lineRule="auto"/>
        <w:ind w:left="1701" w:hanging="850"/>
        <w:rPr>
          <w:rFonts w:ascii="Arial" w:eastAsia="Times New Roman" w:hAnsi="Arial" w:cs="Arial"/>
          <w:kern w:val="20"/>
          <w:szCs w:val="24"/>
        </w:rPr>
      </w:pPr>
      <w:bookmarkStart w:id="19" w:name="_Ref20905845"/>
      <w:r w:rsidRPr="00472BD9">
        <w:rPr>
          <w:rFonts w:ascii="Arial" w:eastAsia="Times New Roman" w:hAnsi="Arial" w:cs="Arial"/>
          <w:kern w:val="20"/>
          <w:szCs w:val="24"/>
        </w:rPr>
        <w:t xml:space="preserve">Todos os </w:t>
      </w:r>
      <w:r w:rsidRPr="00472BD9">
        <w:rPr>
          <w:rFonts w:ascii="Arial" w:eastAsia="Times New Roman" w:hAnsi="Arial" w:cs="Arial"/>
          <w:b/>
          <w:kern w:val="20"/>
          <w:szCs w:val="24"/>
        </w:rPr>
        <w:t>Bens Reversíveis</w:t>
      </w:r>
      <w:r w:rsidRPr="00472BD9">
        <w:rPr>
          <w:rFonts w:ascii="Arial" w:eastAsia="Times New Roman" w:hAnsi="Arial" w:cs="Arial"/>
          <w:kern w:val="20"/>
          <w:szCs w:val="24"/>
        </w:rPr>
        <w:t xml:space="preserve"> ou investimentos neles realizados deverão ser integralmente depreciados e amortizados pela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no </w:t>
      </w:r>
      <w:r w:rsidRPr="00472BD9">
        <w:rPr>
          <w:rFonts w:ascii="Arial" w:eastAsia="Times New Roman" w:hAnsi="Arial" w:cs="Arial"/>
          <w:b/>
          <w:kern w:val="20"/>
          <w:szCs w:val="24"/>
        </w:rPr>
        <w:t>Prazo da Concessão</w:t>
      </w:r>
      <w:r w:rsidRPr="00472BD9">
        <w:rPr>
          <w:rFonts w:ascii="Arial" w:eastAsia="Times New Roman" w:hAnsi="Arial" w:cs="Arial"/>
          <w:kern w:val="20"/>
          <w:szCs w:val="24"/>
        </w:rPr>
        <w:t xml:space="preserve"> de acordo com os termos da legislação vigente, não cabendo qualquer pleito de recomposição do equilíbrio econômico-financeiro no advento do termo contratual.</w:t>
      </w:r>
      <w:bookmarkEnd w:id="19"/>
    </w:p>
    <w:p w14:paraId="7BE81E4D" w14:textId="77777777" w:rsidR="00882BF0" w:rsidRPr="00EE1A5B" w:rsidRDefault="00882BF0" w:rsidP="00EB7053">
      <w:pPr>
        <w:spacing w:before="240" w:after="120" w:line="240" w:lineRule="auto"/>
        <w:ind w:left="1701" w:hanging="850"/>
        <w:rPr>
          <w:rFonts w:ascii="Arial" w:eastAsia="Times New Roman" w:hAnsi="Arial" w:cs="Arial"/>
          <w:kern w:val="20"/>
          <w:szCs w:val="24"/>
        </w:rPr>
      </w:pPr>
    </w:p>
    <w:p w14:paraId="12DF6371" w14:textId="692CDEDB" w:rsidR="005C4075" w:rsidRPr="00EE1A5B" w:rsidRDefault="005C4075">
      <w:pPr>
        <w:pStyle w:val="Ttulo2"/>
        <w:numPr>
          <w:ilvl w:val="0"/>
          <w:numId w:val="22"/>
        </w:numPr>
        <w:spacing w:after="120" w:line="240" w:lineRule="auto"/>
        <w:contextualSpacing w:val="0"/>
        <w:rPr>
          <w:rFonts w:ascii="Arial" w:eastAsia="Times New Roman" w:hAnsi="Arial" w:cs="Arial"/>
          <w:b w:val="0"/>
          <w:bCs/>
          <w:color w:val="auto"/>
          <w:kern w:val="32"/>
          <w:u w:val="single"/>
        </w:rPr>
      </w:pPr>
      <w:bookmarkStart w:id="20" w:name="_Toc511384747"/>
      <w:bookmarkStart w:id="21" w:name="_Toc21010791"/>
      <w:r w:rsidRPr="00EE1A5B">
        <w:rPr>
          <w:rFonts w:ascii="Arial" w:eastAsia="Times New Roman" w:hAnsi="Arial" w:cs="Arial"/>
          <w:b w:val="0"/>
          <w:bCs/>
          <w:color w:val="auto"/>
          <w:kern w:val="32"/>
          <w:u w:val="single"/>
        </w:rPr>
        <w:t>Autorizações Governamentais</w:t>
      </w:r>
      <w:bookmarkEnd w:id="20"/>
      <w:bookmarkEnd w:id="21"/>
    </w:p>
    <w:p w14:paraId="74E867A9" w14:textId="0B54C1D4" w:rsidR="005C4075" w:rsidRPr="00EE1A5B" w:rsidRDefault="005C4075" w:rsidP="00B159FD">
      <w:pPr>
        <w:pStyle w:val="PargrafodaLista"/>
        <w:numPr>
          <w:ilvl w:val="1"/>
          <w:numId w:val="22"/>
        </w:numPr>
        <w:spacing w:before="240" w:after="120" w:line="240" w:lineRule="auto"/>
        <w:ind w:left="567" w:hanging="567"/>
        <w:contextualSpacing w:val="0"/>
        <w:rPr>
          <w:rFonts w:ascii="Arial" w:eastAsia="Times New Roman" w:hAnsi="Arial" w:cs="Arial"/>
          <w:kern w:val="20"/>
          <w:szCs w:val="24"/>
        </w:rPr>
      </w:pPr>
      <w:bookmarkStart w:id="22" w:name="_Ref362953785"/>
      <w:r w:rsidRPr="00EE1A5B">
        <w:rPr>
          <w:rFonts w:ascii="Arial" w:eastAsia="Times New Roman" w:hAnsi="Arial" w:cs="Arial"/>
          <w:kern w:val="20"/>
          <w:szCs w:val="24"/>
        </w:rPr>
        <w:t>A</w:t>
      </w:r>
      <w:r w:rsidRPr="00EE1A5B">
        <w:rPr>
          <w:rFonts w:ascii="Arial" w:eastAsia="Times New Roman" w:hAnsi="Arial" w:cs="Arial"/>
          <w:b/>
          <w:kern w:val="20"/>
          <w:szCs w:val="24"/>
        </w:rPr>
        <w:t xml:space="preserve"> Concessionária</w:t>
      </w:r>
      <w:r w:rsidRPr="00EE1A5B">
        <w:rPr>
          <w:rFonts w:ascii="Arial" w:eastAsia="Times New Roman" w:hAnsi="Arial" w:cs="Arial"/>
          <w:kern w:val="20"/>
          <w:szCs w:val="24"/>
        </w:rPr>
        <w:t xml:space="preserve"> deverá:</w:t>
      </w:r>
      <w:bookmarkEnd w:id="22"/>
    </w:p>
    <w:p w14:paraId="5F7E49FC" w14:textId="77777777" w:rsidR="005C4075" w:rsidRPr="00EE1A5B" w:rsidRDefault="005C4075" w:rsidP="00EB7053">
      <w:pPr>
        <w:pStyle w:val="PargrafodaLista"/>
        <w:numPr>
          <w:ilvl w:val="2"/>
          <w:numId w:val="22"/>
        </w:numPr>
        <w:tabs>
          <w:tab w:val="num" w:pos="2054"/>
        </w:tabs>
        <w:spacing w:before="240" w:after="120" w:line="240" w:lineRule="auto"/>
        <w:ind w:left="1701" w:hanging="861"/>
        <w:contextualSpacing w:val="0"/>
        <w:rPr>
          <w:rFonts w:ascii="Arial" w:eastAsia="Times New Roman" w:hAnsi="Arial" w:cs="Arial"/>
          <w:kern w:val="20"/>
          <w:szCs w:val="24"/>
        </w:rPr>
      </w:pPr>
      <w:bookmarkStart w:id="23" w:name="_Ref360809075"/>
      <w:r w:rsidRPr="00EE1A5B">
        <w:rPr>
          <w:rFonts w:ascii="Arial" w:eastAsia="Times New Roman" w:hAnsi="Arial" w:cs="Arial"/>
          <w:kern w:val="20"/>
          <w:szCs w:val="24"/>
        </w:rPr>
        <w:t xml:space="preserve">Obter todas as licenças, permissões e autorizações necessárias à execução das obras e serviços previstos no PER, bem como àquelas necessárias ao pleno exercício das atividades objeto da </w:t>
      </w:r>
      <w:r w:rsidRPr="00EE1A5B">
        <w:rPr>
          <w:rFonts w:ascii="Arial" w:eastAsia="Times New Roman" w:hAnsi="Arial" w:cs="Arial"/>
          <w:b/>
          <w:kern w:val="20"/>
          <w:szCs w:val="24"/>
        </w:rPr>
        <w:t>Concessão</w:t>
      </w:r>
      <w:bookmarkEnd w:id="23"/>
      <w:r w:rsidRPr="00EE1A5B">
        <w:rPr>
          <w:rFonts w:ascii="Arial" w:eastAsia="Times New Roman" w:hAnsi="Arial" w:cs="Arial"/>
          <w:kern w:val="20"/>
          <w:szCs w:val="24"/>
        </w:rPr>
        <w:t>;</w:t>
      </w:r>
    </w:p>
    <w:p w14:paraId="0AE923D0" w14:textId="5A108846" w:rsidR="005C4075" w:rsidRPr="00EE1A5B" w:rsidRDefault="005C4075" w:rsidP="00EB7053">
      <w:pPr>
        <w:pStyle w:val="PargrafodaLista"/>
        <w:numPr>
          <w:ilvl w:val="2"/>
          <w:numId w:val="22"/>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Adotar todas as providências exigidas pelos órgãos competentes, nos termos da legislação vigente, para a obtenção</w:t>
      </w:r>
      <w:r w:rsidR="0041707B">
        <w:rPr>
          <w:rFonts w:ascii="Arial" w:eastAsia="Times New Roman" w:hAnsi="Arial" w:cs="Arial"/>
          <w:kern w:val="20"/>
          <w:szCs w:val="24"/>
        </w:rPr>
        <w:t xml:space="preserve">, </w:t>
      </w:r>
      <w:r w:rsidR="0041707B">
        <w:rPr>
          <w:rFonts w:ascii="Tahoma" w:hAnsi="Tahoma" w:cs="Tahoma"/>
          <w:color w:val="000000"/>
          <w:sz w:val="22"/>
        </w:rPr>
        <w:t>renovação, manutenção ou regularização</w:t>
      </w:r>
      <w:r w:rsidRPr="00EE1A5B">
        <w:rPr>
          <w:rFonts w:ascii="Arial" w:eastAsia="Times New Roman" w:hAnsi="Arial" w:cs="Arial"/>
          <w:kern w:val="20"/>
          <w:szCs w:val="24"/>
        </w:rPr>
        <w:t xml:space="preserve"> das licenças, permissões e autorizações necessárias ao pleno exercício das atividades objeto da </w:t>
      </w:r>
      <w:r w:rsidRPr="00EE1A5B">
        <w:rPr>
          <w:rFonts w:ascii="Arial" w:eastAsia="Times New Roman" w:hAnsi="Arial" w:cs="Arial"/>
          <w:b/>
          <w:kern w:val="20"/>
          <w:szCs w:val="24"/>
        </w:rPr>
        <w:t>Concessão</w:t>
      </w:r>
      <w:r w:rsidRPr="00EE1A5B">
        <w:rPr>
          <w:rFonts w:ascii="Arial" w:eastAsia="Times New Roman" w:hAnsi="Arial" w:cs="Arial"/>
          <w:kern w:val="20"/>
          <w:szCs w:val="24"/>
        </w:rPr>
        <w:t>, arcando com as despesas e custos correspondentes;</w:t>
      </w:r>
    </w:p>
    <w:p w14:paraId="2D0F9F2E" w14:textId="77777777" w:rsidR="005C4075" w:rsidRPr="00EE1A5B" w:rsidRDefault="005C4075" w:rsidP="00EB7053">
      <w:pPr>
        <w:pStyle w:val="PargrafodaLista"/>
        <w:numPr>
          <w:ilvl w:val="2"/>
          <w:numId w:val="22"/>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Cumprir as condicionantes ambientais já existentes ou que vierem a ser exigidas pelos órgãos ambientais e arcar com os custos delas decorrentes.</w:t>
      </w:r>
    </w:p>
    <w:p w14:paraId="4B5A7F87" w14:textId="77777777" w:rsidR="005F0CC6" w:rsidRPr="00EE1A5B" w:rsidRDefault="005F0CC6" w:rsidP="00DC5B6A">
      <w:pPr>
        <w:spacing w:before="240" w:after="120" w:line="240" w:lineRule="auto"/>
        <w:rPr>
          <w:rFonts w:ascii="Arial" w:eastAsia="Times New Roman" w:hAnsi="Arial" w:cs="Arial"/>
          <w:szCs w:val="24"/>
        </w:rPr>
      </w:pPr>
    </w:p>
    <w:p w14:paraId="69DB3362" w14:textId="16564706" w:rsidR="005C4075" w:rsidRPr="00EE1A5B" w:rsidRDefault="005C4075" w:rsidP="00DC5B6A">
      <w:pPr>
        <w:pStyle w:val="Ttulo2"/>
        <w:numPr>
          <w:ilvl w:val="0"/>
          <w:numId w:val="23"/>
        </w:numPr>
        <w:spacing w:after="120" w:line="240" w:lineRule="auto"/>
        <w:contextualSpacing w:val="0"/>
        <w:rPr>
          <w:rFonts w:ascii="Arial" w:eastAsia="Times New Roman" w:hAnsi="Arial" w:cs="Arial"/>
          <w:b w:val="0"/>
          <w:bCs/>
          <w:color w:val="auto"/>
          <w:kern w:val="32"/>
          <w:u w:val="single"/>
        </w:rPr>
      </w:pPr>
      <w:bookmarkStart w:id="24" w:name="_Toc511384748"/>
      <w:bookmarkStart w:id="25" w:name="_Toc21010792"/>
      <w:bookmarkEnd w:id="16"/>
      <w:r w:rsidRPr="00EE1A5B">
        <w:rPr>
          <w:rFonts w:ascii="Arial" w:eastAsia="Times New Roman" w:hAnsi="Arial" w:cs="Arial"/>
          <w:b w:val="0"/>
          <w:bCs/>
          <w:color w:val="auto"/>
          <w:kern w:val="32"/>
          <w:u w:val="single"/>
        </w:rPr>
        <w:t>Projetos</w:t>
      </w:r>
      <w:bookmarkEnd w:id="24"/>
      <w:bookmarkEnd w:id="25"/>
    </w:p>
    <w:p w14:paraId="0E5275E2" w14:textId="77777777" w:rsidR="005C4075" w:rsidRPr="006432E6" w:rsidRDefault="005C4075" w:rsidP="00B159FD">
      <w:pPr>
        <w:pStyle w:val="PargrafodaLista"/>
        <w:numPr>
          <w:ilvl w:val="1"/>
          <w:numId w:val="23"/>
        </w:numPr>
        <w:tabs>
          <w:tab w:val="num" w:pos="567"/>
        </w:tabs>
        <w:spacing w:before="240" w:after="120" w:line="240" w:lineRule="auto"/>
        <w:ind w:left="567" w:hanging="567"/>
        <w:contextualSpacing w:val="0"/>
        <w:rPr>
          <w:rFonts w:ascii="Arial" w:eastAsia="Times New Roman" w:hAnsi="Arial" w:cs="Arial"/>
          <w:kern w:val="20"/>
          <w:szCs w:val="24"/>
        </w:rPr>
      </w:pPr>
      <w:r w:rsidRPr="006432E6">
        <w:rPr>
          <w:rFonts w:ascii="Arial" w:eastAsia="Times New Roman" w:hAnsi="Arial" w:cs="Arial"/>
          <w:kern w:val="20"/>
          <w:szCs w:val="24"/>
        </w:rPr>
        <w:t xml:space="preserve">A </w:t>
      </w:r>
      <w:r w:rsidRPr="006432E6">
        <w:rPr>
          <w:rFonts w:ascii="Arial" w:eastAsia="Times New Roman" w:hAnsi="Arial" w:cs="Arial"/>
          <w:b/>
          <w:kern w:val="20"/>
          <w:szCs w:val="24"/>
        </w:rPr>
        <w:t>Concessionária</w:t>
      </w:r>
      <w:r w:rsidRPr="006432E6">
        <w:rPr>
          <w:rFonts w:ascii="Arial" w:eastAsia="Times New Roman" w:hAnsi="Arial" w:cs="Arial"/>
          <w:kern w:val="20"/>
          <w:szCs w:val="24"/>
        </w:rPr>
        <w:t xml:space="preserve"> deverá elaborar e manter atualizados os projetos executivos para a execução das obras da </w:t>
      </w:r>
      <w:r w:rsidRPr="006432E6">
        <w:rPr>
          <w:rFonts w:ascii="Arial" w:eastAsia="Times New Roman" w:hAnsi="Arial" w:cs="Arial"/>
          <w:b/>
          <w:kern w:val="20"/>
          <w:szCs w:val="24"/>
        </w:rPr>
        <w:t>Concessão</w:t>
      </w:r>
      <w:r w:rsidRPr="006432E6">
        <w:rPr>
          <w:rFonts w:ascii="Arial" w:eastAsia="Times New Roman" w:hAnsi="Arial" w:cs="Arial"/>
          <w:kern w:val="20"/>
          <w:szCs w:val="24"/>
        </w:rPr>
        <w:t xml:space="preserve">, que deverão atender integralmente aos prazos e condições previstos no </w:t>
      </w:r>
      <w:r w:rsidRPr="006432E6">
        <w:rPr>
          <w:rFonts w:ascii="Arial" w:eastAsia="Times New Roman" w:hAnsi="Arial" w:cs="Arial"/>
          <w:b/>
          <w:kern w:val="20"/>
          <w:szCs w:val="24"/>
        </w:rPr>
        <w:t>PER</w:t>
      </w:r>
      <w:r w:rsidRPr="006432E6">
        <w:rPr>
          <w:rFonts w:ascii="Arial" w:eastAsia="Times New Roman" w:hAnsi="Arial" w:cs="Arial"/>
          <w:kern w:val="20"/>
          <w:szCs w:val="24"/>
        </w:rPr>
        <w:t xml:space="preserve"> e nos Regulamentos da </w:t>
      </w:r>
      <w:r w:rsidRPr="006432E6">
        <w:rPr>
          <w:rFonts w:ascii="Arial" w:eastAsia="Times New Roman" w:hAnsi="Arial" w:cs="Arial"/>
          <w:b/>
          <w:kern w:val="20"/>
          <w:szCs w:val="24"/>
        </w:rPr>
        <w:t>AGEPAN</w:t>
      </w:r>
      <w:r w:rsidRPr="006432E6">
        <w:rPr>
          <w:rFonts w:ascii="Arial" w:eastAsia="Times New Roman" w:hAnsi="Arial" w:cs="Arial"/>
          <w:kern w:val="20"/>
          <w:szCs w:val="24"/>
        </w:rPr>
        <w:t>.</w:t>
      </w:r>
    </w:p>
    <w:p w14:paraId="4F566211" w14:textId="4F1D31C8" w:rsidR="005C4075" w:rsidRPr="006432E6" w:rsidRDefault="005C4075" w:rsidP="00B159FD">
      <w:pPr>
        <w:pStyle w:val="PargrafodaLista"/>
        <w:numPr>
          <w:ilvl w:val="1"/>
          <w:numId w:val="23"/>
        </w:numPr>
        <w:tabs>
          <w:tab w:val="num" w:pos="567"/>
        </w:tabs>
        <w:spacing w:before="240" w:after="120" w:line="240" w:lineRule="auto"/>
        <w:ind w:left="567" w:hanging="567"/>
        <w:contextualSpacing w:val="0"/>
        <w:rPr>
          <w:rFonts w:ascii="Arial" w:eastAsia="Times New Roman" w:hAnsi="Arial" w:cs="Arial"/>
          <w:kern w:val="20"/>
          <w:szCs w:val="24"/>
        </w:rPr>
      </w:pPr>
      <w:bookmarkStart w:id="26" w:name="_Ref20814240"/>
      <w:r w:rsidRPr="006432E6">
        <w:rPr>
          <w:rFonts w:ascii="Arial" w:eastAsia="Times New Roman" w:hAnsi="Arial" w:cs="Arial"/>
          <w:kern w:val="20"/>
          <w:szCs w:val="24"/>
        </w:rPr>
        <w:t xml:space="preserve">Como condição para execução das obras da </w:t>
      </w:r>
      <w:r w:rsidR="00064A7A" w:rsidRPr="006432E6">
        <w:rPr>
          <w:rFonts w:ascii="Arial" w:eastAsia="Times New Roman" w:hAnsi="Arial" w:cs="Arial"/>
          <w:b/>
          <w:kern w:val="20"/>
          <w:szCs w:val="24"/>
        </w:rPr>
        <w:t>Frente de Melhorias Operacionais, de Ampliação de Capacidade e de Manutenção do Nível de Serviço</w:t>
      </w:r>
      <w:r w:rsidRPr="006432E6">
        <w:rPr>
          <w:rFonts w:ascii="Arial" w:eastAsia="Times New Roman" w:hAnsi="Arial" w:cs="Arial"/>
          <w:bCs/>
          <w:kern w:val="20"/>
          <w:szCs w:val="24"/>
        </w:rPr>
        <w:t xml:space="preserve"> </w:t>
      </w:r>
      <w:r w:rsidRPr="006432E6">
        <w:rPr>
          <w:rFonts w:ascii="Arial" w:eastAsia="Times New Roman" w:hAnsi="Arial" w:cs="Arial"/>
          <w:kern w:val="20"/>
          <w:szCs w:val="24"/>
        </w:rPr>
        <w:t xml:space="preserve">e da </w:t>
      </w:r>
      <w:r w:rsidRPr="006432E6">
        <w:rPr>
          <w:rFonts w:ascii="Arial" w:eastAsia="Times New Roman" w:hAnsi="Arial" w:cs="Arial"/>
          <w:b/>
          <w:kern w:val="20"/>
          <w:szCs w:val="24"/>
        </w:rPr>
        <w:t xml:space="preserve">Frente de Serviços Operacionais </w:t>
      </w:r>
      <w:r w:rsidRPr="006432E6">
        <w:rPr>
          <w:rFonts w:ascii="Arial" w:eastAsia="Times New Roman" w:hAnsi="Arial" w:cs="Arial"/>
          <w:kern w:val="20"/>
          <w:szCs w:val="24"/>
        </w:rPr>
        <w:t xml:space="preserve">previstas no </w:t>
      </w:r>
      <w:r w:rsidRPr="006432E6">
        <w:rPr>
          <w:rFonts w:ascii="Arial" w:eastAsia="Times New Roman" w:hAnsi="Arial" w:cs="Arial"/>
          <w:b/>
          <w:kern w:val="20"/>
          <w:szCs w:val="24"/>
        </w:rPr>
        <w:t>PER</w:t>
      </w:r>
      <w:r w:rsidRPr="006432E6">
        <w:rPr>
          <w:rFonts w:ascii="Arial" w:eastAsia="Times New Roman" w:hAnsi="Arial" w:cs="Arial"/>
          <w:kern w:val="20"/>
          <w:szCs w:val="24"/>
        </w:rPr>
        <w:t xml:space="preserve">, a </w:t>
      </w:r>
      <w:r w:rsidRPr="006432E6">
        <w:rPr>
          <w:rFonts w:ascii="Arial" w:eastAsia="Times New Roman" w:hAnsi="Arial" w:cs="Arial"/>
          <w:b/>
          <w:kern w:val="20"/>
          <w:szCs w:val="24"/>
        </w:rPr>
        <w:t xml:space="preserve">Concessionária </w:t>
      </w:r>
      <w:r w:rsidRPr="006432E6">
        <w:rPr>
          <w:rFonts w:ascii="Arial" w:eastAsia="Times New Roman" w:hAnsi="Arial" w:cs="Arial"/>
          <w:kern w:val="20"/>
          <w:szCs w:val="24"/>
        </w:rPr>
        <w:t xml:space="preserve">deverá encaminhar o </w:t>
      </w:r>
      <w:r w:rsidR="00E62442" w:rsidRPr="006432E6">
        <w:rPr>
          <w:rFonts w:ascii="Arial" w:eastAsia="Times New Roman" w:hAnsi="Arial" w:cs="Arial"/>
          <w:kern w:val="20"/>
          <w:szCs w:val="24"/>
        </w:rPr>
        <w:t xml:space="preserve">projeto básico </w:t>
      </w:r>
      <w:r w:rsidRPr="006432E6">
        <w:rPr>
          <w:rFonts w:ascii="Arial" w:eastAsia="Times New Roman" w:hAnsi="Arial" w:cs="Arial"/>
          <w:kern w:val="20"/>
          <w:szCs w:val="24"/>
        </w:rPr>
        <w:t xml:space="preserve">à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com Anotação de Responsabilidade Técnica, garantindo que o </w:t>
      </w:r>
      <w:r w:rsidR="00C63EC1" w:rsidRPr="006432E6">
        <w:rPr>
          <w:rFonts w:ascii="Arial" w:eastAsia="Times New Roman" w:hAnsi="Arial" w:cs="Arial"/>
          <w:kern w:val="20"/>
          <w:szCs w:val="24"/>
        </w:rPr>
        <w:t xml:space="preserve">projeto básico </w:t>
      </w:r>
      <w:r w:rsidRPr="006432E6">
        <w:rPr>
          <w:rFonts w:ascii="Arial" w:eastAsia="Times New Roman" w:hAnsi="Arial" w:cs="Arial"/>
          <w:kern w:val="20"/>
          <w:szCs w:val="24"/>
        </w:rPr>
        <w:t xml:space="preserve">está de acordo com as normas técnicas vigentes, e obter a não objeção da </w:t>
      </w:r>
      <w:r w:rsidRPr="006432E6">
        <w:rPr>
          <w:rFonts w:ascii="Arial" w:eastAsia="Times New Roman" w:hAnsi="Arial" w:cs="Arial"/>
          <w:b/>
          <w:kern w:val="20"/>
          <w:szCs w:val="24"/>
        </w:rPr>
        <w:t>AGEPAN</w:t>
      </w:r>
      <w:r w:rsidRPr="006432E6">
        <w:rPr>
          <w:rFonts w:ascii="Arial" w:eastAsia="Times New Roman" w:hAnsi="Arial" w:cs="Arial"/>
          <w:kern w:val="20"/>
          <w:szCs w:val="24"/>
        </w:rPr>
        <w:t>, nos termos desta subcláusula.</w:t>
      </w:r>
      <w:bookmarkEnd w:id="26"/>
    </w:p>
    <w:p w14:paraId="6730140C" w14:textId="2B3F9DFB" w:rsidR="005C4075" w:rsidRPr="006432E6" w:rsidRDefault="005C4075" w:rsidP="00EB7053">
      <w:pPr>
        <w:pStyle w:val="PargrafodaLista"/>
        <w:numPr>
          <w:ilvl w:val="2"/>
          <w:numId w:val="23"/>
        </w:numPr>
        <w:tabs>
          <w:tab w:val="num" w:pos="2054"/>
        </w:tabs>
        <w:spacing w:before="240" w:after="120" w:line="240" w:lineRule="auto"/>
        <w:ind w:left="1701" w:hanging="861"/>
        <w:contextualSpacing w:val="0"/>
        <w:rPr>
          <w:rFonts w:ascii="Arial" w:eastAsia="Times New Roman" w:hAnsi="Arial" w:cs="Arial"/>
          <w:kern w:val="20"/>
          <w:szCs w:val="24"/>
        </w:rPr>
      </w:pPr>
      <w:r w:rsidRPr="006432E6">
        <w:rPr>
          <w:rFonts w:ascii="Arial" w:eastAsia="Times New Roman" w:hAnsi="Arial" w:cs="Arial"/>
          <w:kern w:val="20"/>
          <w:szCs w:val="24"/>
        </w:rPr>
        <w:t xml:space="preserve">A apresentação do </w:t>
      </w:r>
      <w:r w:rsidR="00E62442" w:rsidRPr="006432E6">
        <w:rPr>
          <w:rFonts w:ascii="Arial" w:eastAsia="Times New Roman" w:hAnsi="Arial" w:cs="Arial"/>
          <w:kern w:val="20"/>
          <w:szCs w:val="24"/>
        </w:rPr>
        <w:t>projeto básico</w:t>
      </w:r>
      <w:r w:rsidRPr="006432E6">
        <w:rPr>
          <w:rFonts w:ascii="Arial" w:eastAsia="Times New Roman" w:hAnsi="Arial" w:cs="Arial"/>
          <w:kern w:val="20"/>
          <w:szCs w:val="24"/>
        </w:rPr>
        <w:t xml:space="preserve"> não exime a </w:t>
      </w:r>
      <w:r w:rsidRPr="006432E6">
        <w:rPr>
          <w:rFonts w:ascii="Arial" w:eastAsia="Times New Roman" w:hAnsi="Arial" w:cs="Arial"/>
          <w:b/>
          <w:kern w:val="20"/>
          <w:szCs w:val="24"/>
        </w:rPr>
        <w:t xml:space="preserve">Concessionária </w:t>
      </w:r>
      <w:r w:rsidRPr="006432E6">
        <w:rPr>
          <w:rFonts w:ascii="Arial" w:eastAsia="Times New Roman" w:hAnsi="Arial" w:cs="Arial"/>
          <w:kern w:val="20"/>
          <w:szCs w:val="24"/>
        </w:rPr>
        <w:t>da obrigatoriedade da entrega do projeto executivo.</w:t>
      </w:r>
    </w:p>
    <w:p w14:paraId="3A7DF98F" w14:textId="0B7E4172" w:rsidR="005C4075" w:rsidRPr="006432E6" w:rsidRDefault="005C4075" w:rsidP="00EB7053">
      <w:pPr>
        <w:pStyle w:val="PargrafodaLista"/>
        <w:numPr>
          <w:ilvl w:val="2"/>
          <w:numId w:val="23"/>
        </w:numPr>
        <w:tabs>
          <w:tab w:val="num" w:pos="2054"/>
        </w:tabs>
        <w:spacing w:before="240" w:after="120" w:line="240" w:lineRule="auto"/>
        <w:ind w:left="1701" w:hanging="861"/>
        <w:contextualSpacing w:val="0"/>
        <w:rPr>
          <w:rFonts w:ascii="Arial" w:eastAsia="Times New Roman" w:hAnsi="Arial" w:cs="Arial"/>
          <w:kern w:val="20"/>
          <w:szCs w:val="24"/>
        </w:rPr>
      </w:pPr>
      <w:bookmarkStart w:id="27" w:name="_Ref8114374"/>
      <w:r w:rsidRPr="006432E6">
        <w:rPr>
          <w:rFonts w:ascii="Arial" w:eastAsia="Times New Roman" w:hAnsi="Arial" w:cs="Arial"/>
          <w:kern w:val="20"/>
          <w:szCs w:val="24"/>
        </w:rPr>
        <w:t xml:space="preserve">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deverá </w:t>
      </w:r>
      <w:r w:rsidR="005F0CC6" w:rsidRPr="006432E6">
        <w:rPr>
          <w:rFonts w:ascii="Arial" w:eastAsia="Times New Roman" w:hAnsi="Arial" w:cs="Arial"/>
          <w:kern w:val="20"/>
          <w:szCs w:val="24"/>
        </w:rPr>
        <w:t xml:space="preserve">se </w:t>
      </w:r>
      <w:r w:rsidRPr="006432E6">
        <w:rPr>
          <w:rFonts w:ascii="Arial" w:eastAsia="Times New Roman" w:hAnsi="Arial" w:cs="Arial"/>
          <w:kern w:val="20"/>
          <w:szCs w:val="24"/>
        </w:rPr>
        <w:t xml:space="preserve">manifestar sobre o </w:t>
      </w:r>
      <w:r w:rsidR="00E62442" w:rsidRPr="006432E6">
        <w:rPr>
          <w:rFonts w:ascii="Arial" w:eastAsia="Times New Roman" w:hAnsi="Arial" w:cs="Arial"/>
          <w:kern w:val="20"/>
          <w:szCs w:val="24"/>
        </w:rPr>
        <w:t>projeto básico</w:t>
      </w:r>
      <w:r w:rsidRPr="006432E6">
        <w:rPr>
          <w:rFonts w:ascii="Arial" w:eastAsia="Times New Roman" w:hAnsi="Arial" w:cs="Arial"/>
          <w:kern w:val="20"/>
          <w:szCs w:val="24"/>
        </w:rPr>
        <w:t xml:space="preserve"> no prazo máximo de 60 (sessenta) dias</w:t>
      </w:r>
      <w:r w:rsidR="005F0CC6" w:rsidRPr="006432E6">
        <w:rPr>
          <w:rFonts w:ascii="Arial" w:eastAsia="Times New Roman" w:hAnsi="Arial" w:cs="Arial"/>
          <w:kern w:val="20"/>
          <w:szCs w:val="24"/>
        </w:rPr>
        <w:t>,</w:t>
      </w:r>
      <w:r w:rsidRPr="006432E6">
        <w:rPr>
          <w:rFonts w:ascii="Arial" w:eastAsia="Times New Roman" w:hAnsi="Arial" w:cs="Arial"/>
          <w:kern w:val="20"/>
          <w:szCs w:val="24"/>
        </w:rPr>
        <w:t xml:space="preserve"> a contar da apresentação </w:t>
      </w:r>
      <w:r w:rsidR="005F0CC6" w:rsidRPr="006432E6">
        <w:rPr>
          <w:rFonts w:ascii="Arial" w:eastAsia="Times New Roman" w:hAnsi="Arial" w:cs="Arial"/>
          <w:kern w:val="20"/>
          <w:szCs w:val="24"/>
        </w:rPr>
        <w:t xml:space="preserve">do </w:t>
      </w:r>
      <w:r w:rsidR="00E62442" w:rsidRPr="006432E6">
        <w:rPr>
          <w:rFonts w:ascii="Arial" w:eastAsia="Times New Roman" w:hAnsi="Arial" w:cs="Arial"/>
          <w:kern w:val="20"/>
          <w:szCs w:val="24"/>
        </w:rPr>
        <w:t>projeto básico</w:t>
      </w:r>
      <w:r w:rsidR="005F0CC6" w:rsidRPr="006432E6">
        <w:rPr>
          <w:rFonts w:ascii="Arial" w:eastAsia="Times New Roman" w:hAnsi="Arial" w:cs="Arial"/>
          <w:kern w:val="20"/>
          <w:szCs w:val="24"/>
        </w:rPr>
        <w:t xml:space="preserve"> </w:t>
      </w:r>
      <w:r w:rsidRPr="006432E6">
        <w:rPr>
          <w:rFonts w:ascii="Arial" w:eastAsia="Times New Roman" w:hAnsi="Arial" w:cs="Arial"/>
          <w:kern w:val="20"/>
          <w:szCs w:val="24"/>
        </w:rPr>
        <w:t xml:space="preserve">pela </w:t>
      </w:r>
      <w:r w:rsidRPr="006432E6">
        <w:rPr>
          <w:rFonts w:ascii="Arial" w:eastAsia="Times New Roman" w:hAnsi="Arial" w:cs="Arial"/>
          <w:b/>
          <w:kern w:val="20"/>
          <w:szCs w:val="24"/>
        </w:rPr>
        <w:t>Concessionária</w:t>
      </w:r>
      <w:r w:rsidRPr="006432E6">
        <w:rPr>
          <w:rFonts w:ascii="Arial" w:eastAsia="Times New Roman" w:hAnsi="Arial" w:cs="Arial"/>
          <w:kern w:val="20"/>
          <w:szCs w:val="24"/>
        </w:rPr>
        <w:t xml:space="preserve">. Caso 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não se manifeste durante este prazo, o </w:t>
      </w:r>
      <w:r w:rsidR="00E62442" w:rsidRPr="006432E6">
        <w:rPr>
          <w:rFonts w:ascii="Arial" w:eastAsia="Times New Roman" w:hAnsi="Arial" w:cs="Arial"/>
          <w:kern w:val="20"/>
          <w:szCs w:val="24"/>
        </w:rPr>
        <w:t>projeto básico</w:t>
      </w:r>
      <w:r w:rsidR="00E62442" w:rsidRPr="006432E6" w:rsidDel="00E62442">
        <w:rPr>
          <w:rFonts w:ascii="Arial" w:eastAsia="Times New Roman" w:hAnsi="Arial" w:cs="Arial"/>
          <w:kern w:val="20"/>
          <w:szCs w:val="24"/>
        </w:rPr>
        <w:t xml:space="preserve"> </w:t>
      </w:r>
      <w:r w:rsidRPr="006432E6">
        <w:rPr>
          <w:rFonts w:ascii="Arial" w:eastAsia="Times New Roman" w:hAnsi="Arial" w:cs="Arial"/>
          <w:kern w:val="20"/>
          <w:szCs w:val="24"/>
        </w:rPr>
        <w:t xml:space="preserve">será considerado </w:t>
      </w:r>
      <w:r w:rsidR="005F0CC6" w:rsidRPr="006432E6">
        <w:rPr>
          <w:rFonts w:ascii="Arial" w:eastAsia="Times New Roman" w:hAnsi="Arial" w:cs="Arial"/>
          <w:kern w:val="20"/>
          <w:szCs w:val="24"/>
        </w:rPr>
        <w:t xml:space="preserve">aprovado, </w:t>
      </w:r>
      <w:r w:rsidRPr="006432E6">
        <w:rPr>
          <w:rFonts w:ascii="Arial" w:eastAsia="Times New Roman" w:hAnsi="Arial" w:cs="Arial"/>
          <w:kern w:val="20"/>
          <w:szCs w:val="24"/>
        </w:rPr>
        <w:t>sem objeção, e a obra ou serviço estará apt</w:t>
      </w:r>
      <w:r w:rsidR="005F0CC6" w:rsidRPr="006432E6">
        <w:rPr>
          <w:rFonts w:ascii="Arial" w:eastAsia="Times New Roman" w:hAnsi="Arial" w:cs="Arial"/>
          <w:kern w:val="20"/>
          <w:szCs w:val="24"/>
        </w:rPr>
        <w:t>a(</w:t>
      </w:r>
      <w:r w:rsidRPr="006432E6">
        <w:rPr>
          <w:rFonts w:ascii="Arial" w:eastAsia="Times New Roman" w:hAnsi="Arial" w:cs="Arial"/>
          <w:kern w:val="20"/>
          <w:szCs w:val="24"/>
        </w:rPr>
        <w:t>o</w:t>
      </w:r>
      <w:r w:rsidR="005F0CC6" w:rsidRPr="006432E6">
        <w:rPr>
          <w:rFonts w:ascii="Arial" w:eastAsia="Times New Roman" w:hAnsi="Arial" w:cs="Arial"/>
          <w:kern w:val="20"/>
          <w:szCs w:val="24"/>
        </w:rPr>
        <w:t>)</w:t>
      </w:r>
      <w:r w:rsidRPr="006432E6">
        <w:rPr>
          <w:rFonts w:ascii="Arial" w:eastAsia="Times New Roman" w:hAnsi="Arial" w:cs="Arial"/>
          <w:kern w:val="20"/>
          <w:szCs w:val="24"/>
        </w:rPr>
        <w:t xml:space="preserve"> a iniciar.</w:t>
      </w:r>
      <w:bookmarkEnd w:id="27"/>
    </w:p>
    <w:p w14:paraId="0DDBBDB1" w14:textId="77F5667F" w:rsidR="005C4075" w:rsidRPr="00EE1A5B" w:rsidRDefault="005C4075" w:rsidP="00EB7053">
      <w:pPr>
        <w:pStyle w:val="PargrafodaLista"/>
        <w:numPr>
          <w:ilvl w:val="2"/>
          <w:numId w:val="23"/>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 xml:space="preserve">Caso a obra executada esteja em desacordo com as normas técnicas e parâmetros do </w:t>
      </w:r>
      <w:r w:rsidRPr="00EE1A5B">
        <w:rPr>
          <w:rFonts w:ascii="Arial" w:eastAsia="Times New Roman" w:hAnsi="Arial" w:cs="Arial"/>
          <w:b/>
          <w:kern w:val="20"/>
          <w:szCs w:val="24"/>
        </w:rPr>
        <w:t>PER</w:t>
      </w:r>
      <w:r w:rsidRPr="00EE1A5B">
        <w:rPr>
          <w:rFonts w:ascii="Arial" w:eastAsia="Times New Roman" w:hAnsi="Arial" w:cs="Arial"/>
          <w:kern w:val="20"/>
          <w:szCs w:val="24"/>
        </w:rPr>
        <w:t xml:space="preserve">, os ajustes ou correções necessárias serão executados pela </w:t>
      </w:r>
      <w:r w:rsidRPr="00EE1A5B">
        <w:rPr>
          <w:rFonts w:ascii="Arial" w:eastAsia="Times New Roman" w:hAnsi="Arial" w:cs="Arial"/>
          <w:b/>
          <w:kern w:val="20"/>
          <w:szCs w:val="24"/>
        </w:rPr>
        <w:t xml:space="preserve">Concessionária </w:t>
      </w:r>
      <w:r w:rsidRPr="00EE1A5B">
        <w:rPr>
          <w:rFonts w:ascii="Arial" w:eastAsia="Times New Roman" w:hAnsi="Arial" w:cs="Arial"/>
          <w:kern w:val="20"/>
          <w:szCs w:val="24"/>
        </w:rPr>
        <w:t xml:space="preserve">sem qualquer direito </w:t>
      </w:r>
      <w:r w:rsidR="005F0CC6" w:rsidRPr="00EE1A5B">
        <w:rPr>
          <w:rFonts w:ascii="Arial" w:eastAsia="Times New Roman" w:hAnsi="Arial" w:cs="Arial"/>
          <w:kern w:val="20"/>
          <w:szCs w:val="24"/>
        </w:rPr>
        <w:t xml:space="preserve">à </w:t>
      </w:r>
      <w:r w:rsidRPr="00EE1A5B">
        <w:rPr>
          <w:rFonts w:ascii="Arial" w:eastAsia="Times New Roman" w:hAnsi="Arial" w:cs="Arial"/>
          <w:kern w:val="20"/>
          <w:szCs w:val="24"/>
        </w:rPr>
        <w:t>recomposição do equilíbrio econômico-financeiro.</w:t>
      </w:r>
    </w:p>
    <w:p w14:paraId="4208E181" w14:textId="56DFDC09" w:rsidR="005C4075" w:rsidRPr="00EE1A5B" w:rsidRDefault="005C4075" w:rsidP="00EB7053">
      <w:pPr>
        <w:pStyle w:val="PargrafodaLista"/>
        <w:numPr>
          <w:ilvl w:val="2"/>
          <w:numId w:val="23"/>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 xml:space="preserve">A apresentação do </w:t>
      </w:r>
      <w:r w:rsidR="00E62442" w:rsidRPr="00EE1A5B">
        <w:rPr>
          <w:rFonts w:ascii="Arial" w:eastAsia="Times New Roman" w:hAnsi="Arial" w:cs="Arial"/>
          <w:kern w:val="20"/>
          <w:szCs w:val="24"/>
        </w:rPr>
        <w:t>projeto básico</w:t>
      </w:r>
      <w:r w:rsidR="00E62442" w:rsidRPr="00EE1A5B" w:rsidDel="00E62442">
        <w:rPr>
          <w:rFonts w:ascii="Arial" w:eastAsia="Times New Roman" w:hAnsi="Arial" w:cs="Arial"/>
          <w:kern w:val="20"/>
          <w:szCs w:val="24"/>
        </w:rPr>
        <w:t xml:space="preserve"> </w:t>
      </w:r>
      <w:r w:rsidRPr="00EE1A5B">
        <w:rPr>
          <w:rFonts w:ascii="Arial" w:eastAsia="Times New Roman" w:hAnsi="Arial" w:cs="Arial"/>
          <w:kern w:val="20"/>
          <w:szCs w:val="24"/>
        </w:rPr>
        <w:t xml:space="preserve">em desacordo com a regulamentação vigente ou o não atendimento do </w:t>
      </w:r>
      <w:r w:rsidRPr="00EE1A5B">
        <w:rPr>
          <w:rFonts w:ascii="Arial" w:eastAsia="Times New Roman" w:hAnsi="Arial" w:cs="Arial"/>
          <w:b/>
          <w:kern w:val="20"/>
          <w:szCs w:val="24"/>
        </w:rPr>
        <w:t>PER</w:t>
      </w:r>
      <w:r w:rsidRPr="00EE1A5B">
        <w:rPr>
          <w:rFonts w:ascii="Arial" w:eastAsia="Times New Roman" w:hAnsi="Arial" w:cs="Arial"/>
          <w:kern w:val="20"/>
          <w:szCs w:val="24"/>
        </w:rPr>
        <w:t xml:space="preserve"> implicará na interrupção do prazo de avaliação previsto na </w:t>
      </w:r>
      <w:r w:rsidR="00882BF0" w:rsidRPr="00EE1A5B">
        <w:rPr>
          <w:rFonts w:ascii="Arial" w:eastAsia="Times New Roman" w:hAnsi="Arial" w:cs="Arial"/>
          <w:kern w:val="20"/>
          <w:szCs w:val="24"/>
        </w:rPr>
        <w:t xml:space="preserve">Subcláusula </w:t>
      </w:r>
      <w:r w:rsidR="006432E6">
        <w:rPr>
          <w:rFonts w:ascii="Arial" w:eastAsia="Times New Roman" w:hAnsi="Arial" w:cs="Arial"/>
          <w:kern w:val="20"/>
          <w:szCs w:val="24"/>
        </w:rPr>
        <w:fldChar w:fldCharType="begin"/>
      </w:r>
      <w:r w:rsidR="006432E6">
        <w:rPr>
          <w:rFonts w:ascii="Arial" w:eastAsia="Times New Roman" w:hAnsi="Arial" w:cs="Arial"/>
          <w:kern w:val="20"/>
          <w:szCs w:val="24"/>
        </w:rPr>
        <w:instrText xml:space="preserve"> REF _Ref8114374 \r \h </w:instrText>
      </w:r>
      <w:r w:rsidR="006432E6">
        <w:rPr>
          <w:rFonts w:ascii="Arial" w:eastAsia="Times New Roman" w:hAnsi="Arial" w:cs="Arial"/>
          <w:kern w:val="20"/>
          <w:szCs w:val="24"/>
        </w:rPr>
      </w:r>
      <w:r w:rsidR="006432E6">
        <w:rPr>
          <w:rFonts w:ascii="Arial" w:eastAsia="Times New Roman" w:hAnsi="Arial" w:cs="Arial"/>
          <w:kern w:val="20"/>
          <w:szCs w:val="24"/>
        </w:rPr>
        <w:fldChar w:fldCharType="separate"/>
      </w:r>
      <w:r w:rsidR="00FA5132">
        <w:rPr>
          <w:rFonts w:ascii="Arial" w:eastAsia="Times New Roman" w:hAnsi="Arial" w:cs="Arial"/>
          <w:kern w:val="20"/>
          <w:szCs w:val="24"/>
        </w:rPr>
        <w:t>6.2.2</w:t>
      </w:r>
      <w:r w:rsidR="006432E6">
        <w:rPr>
          <w:rFonts w:ascii="Arial" w:eastAsia="Times New Roman" w:hAnsi="Arial" w:cs="Arial"/>
          <w:kern w:val="20"/>
          <w:szCs w:val="24"/>
        </w:rPr>
        <w:fldChar w:fldCharType="end"/>
      </w:r>
      <w:r w:rsidR="006432E6">
        <w:rPr>
          <w:rFonts w:ascii="Arial" w:eastAsia="Times New Roman" w:hAnsi="Arial" w:cs="Arial"/>
          <w:kern w:val="20"/>
          <w:szCs w:val="24"/>
        </w:rPr>
        <w:t>.</w:t>
      </w:r>
    </w:p>
    <w:p w14:paraId="69BFE029" w14:textId="2E483550" w:rsidR="005C4075" w:rsidRPr="00EE1A5B" w:rsidRDefault="005C4075" w:rsidP="00EB7053">
      <w:pPr>
        <w:pStyle w:val="PargrafodaLista"/>
        <w:numPr>
          <w:ilvl w:val="2"/>
          <w:numId w:val="23"/>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 xml:space="preserve">Caso a </w:t>
      </w:r>
      <w:r w:rsidRPr="00EE1A5B">
        <w:rPr>
          <w:rFonts w:ascii="Arial" w:eastAsia="Times New Roman" w:hAnsi="Arial" w:cs="Arial"/>
          <w:b/>
          <w:kern w:val="20"/>
          <w:szCs w:val="24"/>
        </w:rPr>
        <w:t xml:space="preserve">Concessionária </w:t>
      </w:r>
      <w:r w:rsidRPr="00EE1A5B">
        <w:rPr>
          <w:rFonts w:ascii="Arial" w:eastAsia="Times New Roman" w:hAnsi="Arial" w:cs="Arial"/>
          <w:kern w:val="20"/>
          <w:szCs w:val="24"/>
        </w:rPr>
        <w:t xml:space="preserve">deixe de apresentar os documentos e informações exigidos pela regulamentação vigente, a reapresentação do </w:t>
      </w:r>
      <w:r w:rsidR="00E62442" w:rsidRPr="00EE1A5B">
        <w:rPr>
          <w:rFonts w:ascii="Arial" w:eastAsia="Times New Roman" w:hAnsi="Arial" w:cs="Arial"/>
          <w:kern w:val="20"/>
          <w:szCs w:val="24"/>
        </w:rPr>
        <w:t>projeto básico</w:t>
      </w:r>
      <w:r w:rsidR="00E62442" w:rsidRPr="00EE1A5B" w:rsidDel="00E62442">
        <w:rPr>
          <w:rFonts w:ascii="Arial" w:eastAsia="Times New Roman" w:hAnsi="Arial" w:cs="Arial"/>
          <w:kern w:val="20"/>
          <w:szCs w:val="24"/>
        </w:rPr>
        <w:t xml:space="preserve"> </w:t>
      </w:r>
      <w:r w:rsidRPr="00EE1A5B">
        <w:rPr>
          <w:rFonts w:ascii="Arial" w:eastAsia="Times New Roman" w:hAnsi="Arial" w:cs="Arial"/>
          <w:kern w:val="20"/>
          <w:szCs w:val="24"/>
        </w:rPr>
        <w:t xml:space="preserve">implicará no reinício da contagem de prazo descrito na </w:t>
      </w:r>
      <w:r w:rsidR="00882BF0" w:rsidRPr="00EE1A5B">
        <w:rPr>
          <w:rFonts w:ascii="Arial" w:eastAsia="Times New Roman" w:hAnsi="Arial" w:cs="Arial"/>
          <w:kern w:val="20"/>
          <w:szCs w:val="24"/>
        </w:rPr>
        <w:t xml:space="preserve">Subcláusula </w:t>
      </w:r>
      <w:r w:rsidR="006432E6">
        <w:rPr>
          <w:rFonts w:ascii="Arial" w:eastAsia="Times New Roman" w:hAnsi="Arial" w:cs="Arial"/>
          <w:kern w:val="20"/>
          <w:szCs w:val="24"/>
        </w:rPr>
        <w:fldChar w:fldCharType="begin"/>
      </w:r>
      <w:r w:rsidR="006432E6">
        <w:rPr>
          <w:rFonts w:ascii="Arial" w:eastAsia="Times New Roman" w:hAnsi="Arial" w:cs="Arial"/>
          <w:kern w:val="20"/>
          <w:szCs w:val="24"/>
        </w:rPr>
        <w:instrText xml:space="preserve"> REF _Ref8114374 \r \h </w:instrText>
      </w:r>
      <w:r w:rsidR="006432E6">
        <w:rPr>
          <w:rFonts w:ascii="Arial" w:eastAsia="Times New Roman" w:hAnsi="Arial" w:cs="Arial"/>
          <w:kern w:val="20"/>
          <w:szCs w:val="24"/>
        </w:rPr>
      </w:r>
      <w:r w:rsidR="006432E6">
        <w:rPr>
          <w:rFonts w:ascii="Arial" w:eastAsia="Times New Roman" w:hAnsi="Arial" w:cs="Arial"/>
          <w:kern w:val="20"/>
          <w:szCs w:val="24"/>
        </w:rPr>
        <w:fldChar w:fldCharType="separate"/>
      </w:r>
      <w:r w:rsidR="00FA5132">
        <w:rPr>
          <w:rFonts w:ascii="Arial" w:eastAsia="Times New Roman" w:hAnsi="Arial" w:cs="Arial"/>
          <w:kern w:val="20"/>
          <w:szCs w:val="24"/>
        </w:rPr>
        <w:t>6.2.2</w:t>
      </w:r>
      <w:r w:rsidR="006432E6">
        <w:rPr>
          <w:rFonts w:ascii="Arial" w:eastAsia="Times New Roman" w:hAnsi="Arial" w:cs="Arial"/>
          <w:kern w:val="20"/>
          <w:szCs w:val="24"/>
        </w:rPr>
        <w:fldChar w:fldCharType="end"/>
      </w:r>
      <w:r w:rsidRPr="00EE1A5B">
        <w:rPr>
          <w:rFonts w:ascii="Arial" w:eastAsia="Times New Roman" w:hAnsi="Arial" w:cs="Arial"/>
          <w:kern w:val="20"/>
          <w:szCs w:val="24"/>
        </w:rPr>
        <w:t>.</w:t>
      </w:r>
    </w:p>
    <w:p w14:paraId="01077DFC" w14:textId="261A8E4F" w:rsidR="005C4075" w:rsidRPr="006432E6" w:rsidRDefault="005C4075" w:rsidP="00EB7053">
      <w:pPr>
        <w:pStyle w:val="PargrafodaLista"/>
        <w:numPr>
          <w:ilvl w:val="2"/>
          <w:numId w:val="23"/>
        </w:numPr>
        <w:tabs>
          <w:tab w:val="num" w:pos="2054"/>
        </w:tabs>
        <w:spacing w:before="240" w:after="120" w:line="240" w:lineRule="auto"/>
        <w:ind w:left="1701" w:hanging="861"/>
        <w:contextualSpacing w:val="0"/>
        <w:rPr>
          <w:rFonts w:ascii="Arial" w:eastAsia="Times New Roman" w:hAnsi="Arial" w:cs="Arial"/>
          <w:kern w:val="20"/>
          <w:szCs w:val="24"/>
        </w:rPr>
      </w:pPr>
      <w:r w:rsidRPr="006432E6">
        <w:rPr>
          <w:rFonts w:ascii="Arial" w:eastAsia="Times New Roman" w:hAnsi="Arial" w:cs="Arial"/>
          <w:kern w:val="20"/>
          <w:szCs w:val="24"/>
        </w:rPr>
        <w:t xml:space="preserve">Caso 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verifique inconformidades técnicas, a reapresentação do </w:t>
      </w:r>
      <w:r w:rsidR="00E62442" w:rsidRPr="006432E6">
        <w:rPr>
          <w:rFonts w:ascii="Arial" w:eastAsia="Times New Roman" w:hAnsi="Arial" w:cs="Arial"/>
          <w:kern w:val="20"/>
          <w:szCs w:val="24"/>
        </w:rPr>
        <w:t>projeto básico</w:t>
      </w:r>
      <w:r w:rsidR="00E62442" w:rsidRPr="006432E6" w:rsidDel="00E62442">
        <w:rPr>
          <w:rFonts w:ascii="Arial" w:eastAsia="Times New Roman" w:hAnsi="Arial" w:cs="Arial"/>
          <w:kern w:val="20"/>
          <w:szCs w:val="24"/>
        </w:rPr>
        <w:t xml:space="preserve"> </w:t>
      </w:r>
      <w:r w:rsidRPr="006432E6">
        <w:rPr>
          <w:rFonts w:ascii="Arial" w:eastAsia="Times New Roman" w:hAnsi="Arial" w:cs="Arial"/>
          <w:kern w:val="20"/>
          <w:szCs w:val="24"/>
        </w:rPr>
        <w:t xml:space="preserve">implicará em um novo prazo de avaliação pela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de até 60 (sessenta) dias.</w:t>
      </w:r>
    </w:p>
    <w:p w14:paraId="108536E5" w14:textId="63D22C76" w:rsidR="005C4075" w:rsidRPr="006432E6" w:rsidRDefault="005C4075" w:rsidP="00EB7053">
      <w:pPr>
        <w:pStyle w:val="PargrafodaLista"/>
        <w:numPr>
          <w:ilvl w:val="1"/>
          <w:numId w:val="23"/>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6432E6">
        <w:rPr>
          <w:rFonts w:ascii="Arial" w:eastAsia="Times New Roman" w:hAnsi="Arial" w:cs="Arial"/>
          <w:kern w:val="20"/>
          <w:szCs w:val="24"/>
        </w:rPr>
        <w:t xml:space="preserve">A não objeção ao </w:t>
      </w:r>
      <w:r w:rsidR="00E62442" w:rsidRPr="006432E6">
        <w:rPr>
          <w:rFonts w:ascii="Arial" w:eastAsia="Times New Roman" w:hAnsi="Arial" w:cs="Arial"/>
          <w:kern w:val="20"/>
          <w:szCs w:val="24"/>
        </w:rPr>
        <w:t>projeto básico</w:t>
      </w:r>
      <w:r w:rsidR="00E62442" w:rsidRPr="006432E6" w:rsidDel="00E62442">
        <w:rPr>
          <w:rFonts w:ascii="Arial" w:eastAsia="Times New Roman" w:hAnsi="Arial" w:cs="Arial"/>
          <w:kern w:val="20"/>
          <w:szCs w:val="24"/>
        </w:rPr>
        <w:t xml:space="preserve"> </w:t>
      </w:r>
      <w:r w:rsidRPr="006432E6">
        <w:rPr>
          <w:rFonts w:ascii="Arial" w:eastAsia="Times New Roman" w:hAnsi="Arial" w:cs="Arial"/>
          <w:kern w:val="20"/>
          <w:szCs w:val="24"/>
        </w:rPr>
        <w:t xml:space="preserve">ou projeto executivo pela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quando for o caso, não significa a assunção de qualquer responsabilidade técnica por parte da </w:t>
      </w:r>
      <w:r w:rsidRPr="006432E6">
        <w:rPr>
          <w:rFonts w:ascii="Arial" w:eastAsia="Times New Roman" w:hAnsi="Arial" w:cs="Arial"/>
          <w:b/>
          <w:kern w:val="20"/>
          <w:szCs w:val="24"/>
        </w:rPr>
        <w:t>AGEPAN</w:t>
      </w:r>
      <w:r w:rsidRPr="006432E6">
        <w:rPr>
          <w:rFonts w:ascii="Arial" w:eastAsia="Times New Roman" w:hAnsi="Arial" w:cs="Arial"/>
          <w:kern w:val="20"/>
          <w:szCs w:val="24"/>
        </w:rPr>
        <w:t>.</w:t>
      </w:r>
    </w:p>
    <w:p w14:paraId="6197A553" w14:textId="52E8B4CE" w:rsidR="005C4075" w:rsidRPr="006432E6" w:rsidRDefault="005C4075" w:rsidP="00EB7053">
      <w:pPr>
        <w:pStyle w:val="PargrafodaLista"/>
        <w:numPr>
          <w:ilvl w:val="1"/>
          <w:numId w:val="23"/>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6432E6">
        <w:rPr>
          <w:rFonts w:ascii="Arial" w:eastAsia="Times New Roman" w:hAnsi="Arial" w:cs="Arial"/>
          <w:kern w:val="20"/>
          <w:szCs w:val="24"/>
        </w:rPr>
        <w:t xml:space="preserve">A </w:t>
      </w:r>
      <w:r w:rsidRPr="006432E6">
        <w:rPr>
          <w:rFonts w:ascii="Arial" w:eastAsia="Times New Roman" w:hAnsi="Arial" w:cs="Arial"/>
          <w:b/>
          <w:kern w:val="20"/>
          <w:szCs w:val="24"/>
        </w:rPr>
        <w:t xml:space="preserve">Concessionária </w:t>
      </w:r>
      <w:r w:rsidRPr="006432E6">
        <w:rPr>
          <w:rFonts w:ascii="Arial" w:eastAsia="Times New Roman" w:hAnsi="Arial" w:cs="Arial"/>
          <w:kern w:val="20"/>
          <w:szCs w:val="24"/>
        </w:rPr>
        <w:t xml:space="preserve">deverá apresentar o projeto executivo das demais obras não indicadas na </w:t>
      </w:r>
      <w:r w:rsidR="00F6548B" w:rsidRPr="006432E6">
        <w:rPr>
          <w:rFonts w:ascii="Arial" w:eastAsia="Times New Roman" w:hAnsi="Arial" w:cs="Arial"/>
          <w:kern w:val="20"/>
          <w:szCs w:val="24"/>
        </w:rPr>
        <w:t xml:space="preserve">Subcláusula </w:t>
      </w:r>
      <w:r w:rsidR="006432E6">
        <w:rPr>
          <w:rFonts w:ascii="Arial" w:eastAsia="Times New Roman" w:hAnsi="Arial" w:cs="Arial"/>
          <w:kern w:val="20"/>
          <w:szCs w:val="24"/>
        </w:rPr>
        <w:fldChar w:fldCharType="begin"/>
      </w:r>
      <w:r w:rsidR="006432E6">
        <w:rPr>
          <w:rFonts w:ascii="Arial" w:eastAsia="Times New Roman" w:hAnsi="Arial" w:cs="Arial"/>
          <w:kern w:val="20"/>
          <w:szCs w:val="24"/>
        </w:rPr>
        <w:instrText xml:space="preserve"> REF _Ref20814240 \r \h </w:instrText>
      </w:r>
      <w:r w:rsidR="006432E6">
        <w:rPr>
          <w:rFonts w:ascii="Arial" w:eastAsia="Times New Roman" w:hAnsi="Arial" w:cs="Arial"/>
          <w:kern w:val="20"/>
          <w:szCs w:val="24"/>
        </w:rPr>
      </w:r>
      <w:r w:rsidR="006432E6">
        <w:rPr>
          <w:rFonts w:ascii="Arial" w:eastAsia="Times New Roman" w:hAnsi="Arial" w:cs="Arial"/>
          <w:kern w:val="20"/>
          <w:szCs w:val="24"/>
        </w:rPr>
        <w:fldChar w:fldCharType="separate"/>
      </w:r>
      <w:r w:rsidR="00FA5132">
        <w:rPr>
          <w:rFonts w:ascii="Arial" w:eastAsia="Times New Roman" w:hAnsi="Arial" w:cs="Arial"/>
          <w:kern w:val="20"/>
          <w:szCs w:val="24"/>
        </w:rPr>
        <w:t>6.2</w:t>
      </w:r>
      <w:r w:rsidR="006432E6">
        <w:rPr>
          <w:rFonts w:ascii="Arial" w:eastAsia="Times New Roman" w:hAnsi="Arial" w:cs="Arial"/>
          <w:kern w:val="20"/>
          <w:szCs w:val="24"/>
        </w:rPr>
        <w:fldChar w:fldCharType="end"/>
      </w:r>
      <w:r w:rsidR="006432E6">
        <w:rPr>
          <w:rFonts w:ascii="Arial" w:eastAsia="Times New Roman" w:hAnsi="Arial" w:cs="Arial"/>
          <w:kern w:val="20"/>
          <w:szCs w:val="24"/>
        </w:rPr>
        <w:t xml:space="preserve"> </w:t>
      </w:r>
      <w:r w:rsidRPr="006432E6">
        <w:rPr>
          <w:rFonts w:ascii="Arial" w:eastAsia="Times New Roman" w:hAnsi="Arial" w:cs="Arial"/>
          <w:kern w:val="20"/>
          <w:szCs w:val="24"/>
        </w:rPr>
        <w:t xml:space="preserve">para 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previamente ao seu início. O início dessas obras não é condicionado à análise do projeto pela </w:t>
      </w:r>
      <w:r w:rsidRPr="006432E6">
        <w:rPr>
          <w:rFonts w:ascii="Arial" w:eastAsia="Times New Roman" w:hAnsi="Arial" w:cs="Arial"/>
          <w:b/>
          <w:kern w:val="20"/>
          <w:szCs w:val="24"/>
        </w:rPr>
        <w:t>AGEPAN</w:t>
      </w:r>
      <w:r w:rsidRPr="006432E6">
        <w:rPr>
          <w:rFonts w:ascii="Arial" w:eastAsia="Times New Roman" w:hAnsi="Arial" w:cs="Arial"/>
          <w:kern w:val="20"/>
          <w:szCs w:val="24"/>
        </w:rPr>
        <w:t>.</w:t>
      </w:r>
    </w:p>
    <w:p w14:paraId="11AE5734" w14:textId="2BAC6B18" w:rsidR="005C4075" w:rsidRPr="006432E6" w:rsidRDefault="005C4075" w:rsidP="00EB7053">
      <w:pPr>
        <w:pStyle w:val="PargrafodaLista"/>
        <w:numPr>
          <w:ilvl w:val="1"/>
          <w:numId w:val="23"/>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6432E6">
        <w:rPr>
          <w:rFonts w:ascii="Arial" w:eastAsia="Times New Roman" w:hAnsi="Arial" w:cs="Arial"/>
          <w:kern w:val="20"/>
          <w:szCs w:val="24"/>
        </w:rPr>
        <w:t xml:space="preserve">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poderá dispensar a apresentação do projeto executivo para obras de pequeno porte ou de baixa complexidade, não alcançadas pela </w:t>
      </w:r>
      <w:r w:rsidR="00F6548B" w:rsidRPr="006432E6">
        <w:rPr>
          <w:rFonts w:ascii="Arial" w:eastAsia="Times New Roman" w:hAnsi="Arial" w:cs="Arial"/>
          <w:kern w:val="20"/>
          <w:szCs w:val="24"/>
        </w:rPr>
        <w:t xml:space="preserve">Subcláusula </w:t>
      </w:r>
      <w:r w:rsidR="006432E6">
        <w:rPr>
          <w:rFonts w:ascii="Arial" w:eastAsia="Times New Roman" w:hAnsi="Arial" w:cs="Arial"/>
          <w:kern w:val="20"/>
          <w:szCs w:val="24"/>
        </w:rPr>
        <w:fldChar w:fldCharType="begin"/>
      </w:r>
      <w:r w:rsidR="006432E6">
        <w:rPr>
          <w:rFonts w:ascii="Arial" w:eastAsia="Times New Roman" w:hAnsi="Arial" w:cs="Arial"/>
          <w:kern w:val="20"/>
          <w:szCs w:val="24"/>
        </w:rPr>
        <w:instrText xml:space="preserve"> REF _Ref20814240 \r \h </w:instrText>
      </w:r>
      <w:r w:rsidR="006432E6">
        <w:rPr>
          <w:rFonts w:ascii="Arial" w:eastAsia="Times New Roman" w:hAnsi="Arial" w:cs="Arial"/>
          <w:kern w:val="20"/>
          <w:szCs w:val="24"/>
        </w:rPr>
      </w:r>
      <w:r w:rsidR="006432E6">
        <w:rPr>
          <w:rFonts w:ascii="Arial" w:eastAsia="Times New Roman" w:hAnsi="Arial" w:cs="Arial"/>
          <w:kern w:val="20"/>
          <w:szCs w:val="24"/>
        </w:rPr>
        <w:fldChar w:fldCharType="separate"/>
      </w:r>
      <w:r w:rsidR="00FA5132">
        <w:rPr>
          <w:rFonts w:ascii="Arial" w:eastAsia="Times New Roman" w:hAnsi="Arial" w:cs="Arial"/>
          <w:kern w:val="20"/>
          <w:szCs w:val="24"/>
        </w:rPr>
        <w:t>6.2</w:t>
      </w:r>
      <w:r w:rsidR="006432E6">
        <w:rPr>
          <w:rFonts w:ascii="Arial" w:eastAsia="Times New Roman" w:hAnsi="Arial" w:cs="Arial"/>
          <w:kern w:val="20"/>
          <w:szCs w:val="24"/>
        </w:rPr>
        <w:fldChar w:fldCharType="end"/>
      </w:r>
      <w:r w:rsidRPr="006432E6">
        <w:rPr>
          <w:rFonts w:ascii="Arial" w:eastAsia="Times New Roman" w:hAnsi="Arial" w:cs="Arial"/>
          <w:kern w:val="20"/>
          <w:szCs w:val="24"/>
        </w:rPr>
        <w:t xml:space="preserve">, mediante solicitação fundamentada da </w:t>
      </w:r>
      <w:r w:rsidRPr="006432E6">
        <w:rPr>
          <w:rFonts w:ascii="Arial" w:eastAsia="Times New Roman" w:hAnsi="Arial" w:cs="Arial"/>
          <w:b/>
          <w:kern w:val="20"/>
          <w:szCs w:val="24"/>
        </w:rPr>
        <w:t>Concessionária</w:t>
      </w:r>
      <w:r w:rsidRPr="006432E6">
        <w:rPr>
          <w:rFonts w:ascii="Arial" w:eastAsia="Times New Roman" w:hAnsi="Arial" w:cs="Arial"/>
          <w:kern w:val="20"/>
          <w:szCs w:val="24"/>
        </w:rPr>
        <w:t>.</w:t>
      </w:r>
    </w:p>
    <w:p w14:paraId="68543337" w14:textId="77777777" w:rsidR="005C4075" w:rsidRPr="006432E6" w:rsidRDefault="005C4075" w:rsidP="00EB7053">
      <w:pPr>
        <w:pStyle w:val="PargrafodaLista"/>
        <w:numPr>
          <w:ilvl w:val="1"/>
          <w:numId w:val="23"/>
        </w:numPr>
        <w:tabs>
          <w:tab w:val="num" w:pos="567"/>
          <w:tab w:val="num" w:pos="1247"/>
        </w:tabs>
        <w:spacing w:before="240" w:after="120" w:line="240" w:lineRule="auto"/>
        <w:ind w:left="567" w:hanging="567"/>
        <w:contextualSpacing w:val="0"/>
        <w:rPr>
          <w:rStyle w:val="Forte"/>
        </w:rPr>
      </w:pPr>
      <w:r w:rsidRPr="006432E6">
        <w:rPr>
          <w:rFonts w:ascii="Arial" w:eastAsia="Times New Roman" w:hAnsi="Arial" w:cs="Arial"/>
          <w:kern w:val="20"/>
          <w:szCs w:val="24"/>
        </w:rPr>
        <w:t xml:space="preserve">A aceitação dos projetos pela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a resposta às consultas feitas pela </w:t>
      </w:r>
      <w:r w:rsidRPr="006432E6">
        <w:rPr>
          <w:rFonts w:ascii="Arial" w:eastAsia="Times New Roman" w:hAnsi="Arial" w:cs="Arial"/>
          <w:b/>
          <w:kern w:val="20"/>
          <w:szCs w:val="24"/>
        </w:rPr>
        <w:t>Concessionária</w:t>
      </w:r>
      <w:r w:rsidRPr="006432E6">
        <w:rPr>
          <w:rFonts w:ascii="Arial" w:eastAsia="Times New Roman" w:hAnsi="Arial" w:cs="Arial"/>
          <w:kern w:val="20"/>
          <w:szCs w:val="24"/>
        </w:rPr>
        <w:t xml:space="preserve"> à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e os esclarecimentos ou modificações</w:t>
      </w:r>
      <w:r w:rsidR="005F0CC6" w:rsidRPr="006432E6">
        <w:rPr>
          <w:rFonts w:ascii="Arial" w:eastAsia="Times New Roman" w:hAnsi="Arial" w:cs="Arial"/>
          <w:kern w:val="20"/>
          <w:szCs w:val="24"/>
        </w:rPr>
        <w:t>,</w:t>
      </w:r>
      <w:r w:rsidRPr="006432E6">
        <w:rPr>
          <w:rFonts w:ascii="Arial" w:eastAsia="Times New Roman" w:hAnsi="Arial" w:cs="Arial"/>
          <w:kern w:val="20"/>
          <w:szCs w:val="24"/>
        </w:rPr>
        <w:t xml:space="preserve"> solicitados pela </w:t>
      </w:r>
      <w:r w:rsidRPr="006432E6">
        <w:rPr>
          <w:rFonts w:ascii="Arial" w:eastAsia="Times New Roman" w:hAnsi="Arial" w:cs="Arial"/>
          <w:b/>
          <w:kern w:val="20"/>
          <w:szCs w:val="24"/>
        </w:rPr>
        <w:t>AGEPAN</w:t>
      </w:r>
      <w:r w:rsidRPr="006432E6">
        <w:rPr>
          <w:rFonts w:ascii="Arial" w:eastAsia="Times New Roman" w:hAnsi="Arial" w:cs="Arial"/>
          <w:kern w:val="20"/>
          <w:szCs w:val="24"/>
        </w:rPr>
        <w:t xml:space="preserve"> à </w:t>
      </w:r>
      <w:r w:rsidRPr="006432E6">
        <w:rPr>
          <w:rFonts w:ascii="Arial" w:eastAsia="Times New Roman" w:hAnsi="Arial" w:cs="Arial"/>
          <w:b/>
          <w:kern w:val="20"/>
          <w:szCs w:val="24"/>
        </w:rPr>
        <w:t>Concessionária</w:t>
      </w:r>
      <w:r w:rsidR="005F0CC6" w:rsidRPr="006432E6">
        <w:rPr>
          <w:rFonts w:ascii="Arial" w:eastAsia="Times New Roman" w:hAnsi="Arial" w:cs="Arial"/>
          <w:kern w:val="20"/>
          <w:szCs w:val="24"/>
        </w:rPr>
        <w:t>,</w:t>
      </w:r>
      <w:r w:rsidRPr="006432E6">
        <w:rPr>
          <w:rFonts w:ascii="Arial" w:eastAsia="Times New Roman" w:hAnsi="Arial" w:cs="Arial"/>
          <w:kern w:val="20"/>
          <w:szCs w:val="24"/>
        </w:rPr>
        <w:t xml:space="preserve"> não alterarão, de qualquer forma, a alocação de riscos prevista no </w:t>
      </w:r>
      <w:r w:rsidRPr="006432E6">
        <w:rPr>
          <w:rFonts w:ascii="Arial" w:eastAsia="Times New Roman" w:hAnsi="Arial" w:cs="Arial"/>
          <w:b/>
          <w:kern w:val="20"/>
          <w:szCs w:val="24"/>
        </w:rPr>
        <w:t>Contrato</w:t>
      </w:r>
      <w:r w:rsidRPr="006432E6">
        <w:rPr>
          <w:rFonts w:ascii="Arial" w:eastAsia="Times New Roman" w:hAnsi="Arial" w:cs="Arial"/>
          <w:kern w:val="20"/>
          <w:szCs w:val="24"/>
        </w:rPr>
        <w:t>.</w:t>
      </w:r>
    </w:p>
    <w:p w14:paraId="013DB035" w14:textId="77777777" w:rsidR="005F0CC6" w:rsidRPr="00893F21" w:rsidRDefault="005F0CC6" w:rsidP="00EB7053">
      <w:pPr>
        <w:tabs>
          <w:tab w:val="num" w:pos="567"/>
        </w:tabs>
        <w:spacing w:before="240" w:after="120" w:line="240" w:lineRule="auto"/>
        <w:ind w:left="567" w:hanging="567"/>
        <w:jc w:val="left"/>
        <w:rPr>
          <w:rStyle w:val="Forte"/>
        </w:rPr>
      </w:pPr>
    </w:p>
    <w:p w14:paraId="369D91F5" w14:textId="112866D0" w:rsidR="005C4075" w:rsidRPr="00893F21" w:rsidRDefault="005C4075" w:rsidP="00DC5B6A">
      <w:pPr>
        <w:pStyle w:val="Ttulo2"/>
        <w:numPr>
          <w:ilvl w:val="0"/>
          <w:numId w:val="24"/>
        </w:numPr>
        <w:spacing w:after="120" w:line="240" w:lineRule="auto"/>
        <w:contextualSpacing w:val="0"/>
        <w:rPr>
          <w:rStyle w:val="Forte"/>
          <w:rFonts w:ascii="Arial" w:hAnsi="Arial" w:cs="Arial"/>
          <w:color w:val="auto"/>
          <w:u w:val="single"/>
        </w:rPr>
      </w:pPr>
      <w:bookmarkStart w:id="28" w:name="_Toc511384749"/>
      <w:bookmarkStart w:id="29" w:name="_Toc21010793"/>
      <w:r w:rsidRPr="00893F21">
        <w:rPr>
          <w:rStyle w:val="Forte"/>
          <w:rFonts w:ascii="Arial" w:hAnsi="Arial" w:cs="Arial"/>
          <w:color w:val="auto"/>
          <w:u w:val="single"/>
        </w:rPr>
        <w:t>Desapropriações e Desocupações da Faixa de Domínio</w:t>
      </w:r>
      <w:bookmarkEnd w:id="28"/>
      <w:bookmarkEnd w:id="29"/>
    </w:p>
    <w:p w14:paraId="3CB42035" w14:textId="77777777" w:rsidR="005C4075" w:rsidRPr="00EE1A5B" w:rsidRDefault="005C4075" w:rsidP="00B159FD">
      <w:pPr>
        <w:pStyle w:val="PargrafodaLista"/>
        <w:numPr>
          <w:ilvl w:val="1"/>
          <w:numId w:val="24"/>
        </w:numPr>
        <w:tabs>
          <w:tab w:val="num" w:pos="567"/>
        </w:tabs>
        <w:spacing w:before="240" w:after="120" w:line="240" w:lineRule="auto"/>
        <w:ind w:left="567" w:hanging="567"/>
        <w:contextualSpacing w:val="0"/>
        <w:rPr>
          <w:rFonts w:ascii="Arial" w:eastAsia="Times New Roman" w:hAnsi="Arial" w:cs="Arial"/>
          <w:kern w:val="20"/>
          <w:szCs w:val="24"/>
        </w:rPr>
      </w:pPr>
      <w:bookmarkStart w:id="30" w:name="_Ref218237037"/>
      <w:r w:rsidRPr="00EE1A5B">
        <w:rPr>
          <w:rFonts w:ascii="Arial" w:eastAsia="Times New Roman" w:hAnsi="Arial" w:cs="Arial"/>
          <w:kern w:val="20"/>
          <w:szCs w:val="24"/>
        </w:rPr>
        <w:t>Desapropriações</w:t>
      </w:r>
      <w:bookmarkEnd w:id="30"/>
    </w:p>
    <w:p w14:paraId="0D8820FD" w14:textId="77777777" w:rsidR="005C4075" w:rsidRPr="00EE1A5B" w:rsidRDefault="005C4075" w:rsidP="00EB7053">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 xml:space="preserve">Cabe à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como entidade delegada do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xml:space="preserve">, promover desapropriações, servidões administrativas, propor limitações administrativas e ocupar provisoriamente bens imóveis necessários à execução e conservação de obras e serviços vinculados à </w:t>
      </w:r>
      <w:r w:rsidRPr="00EE1A5B">
        <w:rPr>
          <w:rFonts w:ascii="Arial" w:eastAsia="Times New Roman" w:hAnsi="Arial" w:cs="Arial"/>
          <w:b/>
          <w:kern w:val="20"/>
          <w:szCs w:val="24"/>
        </w:rPr>
        <w:t>Concessão</w:t>
      </w:r>
      <w:r w:rsidRPr="00EE1A5B">
        <w:rPr>
          <w:rFonts w:ascii="Arial" w:eastAsia="Times New Roman" w:hAnsi="Arial" w:cs="Arial"/>
          <w:kern w:val="20"/>
          <w:szCs w:val="24"/>
        </w:rPr>
        <w:t xml:space="preserve">. Ao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xml:space="preserve"> cabe providenciar a declaração de utilidade pública, mediante solicitação justificada da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w:t>
      </w:r>
      <w:bookmarkStart w:id="31" w:name="_Ref360443414"/>
    </w:p>
    <w:p w14:paraId="3A663D9D" w14:textId="5197FB6C" w:rsidR="005C4075" w:rsidRPr="00EE1A5B" w:rsidRDefault="005C4075" w:rsidP="00EB7053">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bookmarkStart w:id="32" w:name="_Ref20814291"/>
      <w:r w:rsidRPr="00EE1A5B">
        <w:rPr>
          <w:rFonts w:ascii="Arial" w:eastAsia="Times New Roman" w:hAnsi="Arial" w:cs="Arial"/>
          <w:kern w:val="20"/>
          <w:szCs w:val="24"/>
        </w:rPr>
        <w:t xml:space="preserve">A </w:t>
      </w:r>
      <w:r w:rsidRPr="00EE1A5B">
        <w:rPr>
          <w:rFonts w:ascii="Arial" w:eastAsia="Times New Roman" w:hAnsi="Arial" w:cs="Arial"/>
          <w:b/>
          <w:kern w:val="20"/>
          <w:szCs w:val="24"/>
        </w:rPr>
        <w:t xml:space="preserve">Concessionária </w:t>
      </w:r>
      <w:r w:rsidRPr="00EE1A5B">
        <w:rPr>
          <w:rFonts w:ascii="Arial" w:eastAsia="Times New Roman" w:hAnsi="Arial" w:cs="Arial"/>
          <w:kern w:val="20"/>
          <w:szCs w:val="24"/>
        </w:rPr>
        <w:t>considerou</w:t>
      </w:r>
      <w:r w:rsidR="005F0CC6" w:rsidRPr="00EE1A5B">
        <w:rPr>
          <w:rFonts w:ascii="Arial" w:eastAsia="Times New Roman" w:hAnsi="Arial" w:cs="Arial"/>
          <w:kern w:val="20"/>
          <w:szCs w:val="24"/>
        </w:rPr>
        <w:t>,</w:t>
      </w:r>
      <w:r w:rsidRPr="00EE1A5B">
        <w:rPr>
          <w:rFonts w:ascii="Arial" w:eastAsia="Times New Roman" w:hAnsi="Arial" w:cs="Arial"/>
          <w:kern w:val="20"/>
          <w:szCs w:val="24"/>
        </w:rPr>
        <w:t xml:space="preserve"> na </w:t>
      </w:r>
      <w:r w:rsidRPr="00EE1A5B">
        <w:rPr>
          <w:rFonts w:ascii="Arial" w:eastAsia="Times New Roman" w:hAnsi="Arial" w:cs="Arial"/>
          <w:b/>
          <w:kern w:val="20"/>
          <w:szCs w:val="24"/>
        </w:rPr>
        <w:t xml:space="preserve">Proposta </w:t>
      </w:r>
      <w:r w:rsidRPr="00EE1A5B">
        <w:rPr>
          <w:rFonts w:ascii="Arial" w:eastAsia="Times New Roman" w:hAnsi="Arial" w:cs="Arial"/>
          <w:kern w:val="20"/>
          <w:szCs w:val="24"/>
        </w:rPr>
        <w:t>apresentada</w:t>
      </w:r>
      <w:r w:rsidR="005F0CC6" w:rsidRPr="00EE1A5B">
        <w:rPr>
          <w:rFonts w:ascii="Arial" w:eastAsia="Times New Roman" w:hAnsi="Arial" w:cs="Arial"/>
          <w:kern w:val="20"/>
          <w:szCs w:val="24"/>
        </w:rPr>
        <w:t>,</w:t>
      </w:r>
      <w:r w:rsidRPr="00EE1A5B">
        <w:rPr>
          <w:rFonts w:ascii="Arial" w:eastAsia="Times New Roman" w:hAnsi="Arial" w:cs="Arial"/>
          <w:kern w:val="20"/>
          <w:szCs w:val="24"/>
        </w:rPr>
        <w:t xml:space="preserve"> o montante para desapropriação de R$ </w:t>
      </w:r>
      <w:r w:rsidR="00C63EC1" w:rsidRPr="00EE1A5B">
        <w:rPr>
          <w:rFonts w:ascii="Arial" w:hAnsi="Arial" w:cs="Arial"/>
          <w:szCs w:val="24"/>
        </w:rPr>
        <w:t>257.836,35</w:t>
      </w:r>
      <w:r w:rsidRPr="00EE1A5B">
        <w:rPr>
          <w:rFonts w:ascii="Arial" w:eastAsia="Times New Roman" w:hAnsi="Arial" w:cs="Arial"/>
          <w:kern w:val="20"/>
          <w:szCs w:val="24"/>
        </w:rPr>
        <w:t xml:space="preserve"> (</w:t>
      </w:r>
      <w:r w:rsidR="00C63EC1" w:rsidRPr="00EE1A5B">
        <w:rPr>
          <w:rFonts w:ascii="Arial" w:eastAsia="Times New Roman" w:hAnsi="Arial" w:cs="Arial"/>
          <w:kern w:val="20"/>
          <w:szCs w:val="24"/>
        </w:rPr>
        <w:t>duzentos e cinquenta e sete mil, oitocentos e trinta e seis Reais e trinta e cinco centavos</w:t>
      </w:r>
      <w:r w:rsidRPr="00EE1A5B">
        <w:rPr>
          <w:rFonts w:ascii="Arial" w:eastAsia="Times New Roman" w:hAnsi="Arial" w:cs="Arial"/>
          <w:kern w:val="20"/>
          <w:szCs w:val="24"/>
        </w:rPr>
        <w:t>)</w:t>
      </w:r>
      <w:r w:rsidR="005F0CC6" w:rsidRPr="00EE1A5B">
        <w:rPr>
          <w:rFonts w:ascii="Arial" w:eastAsia="Times New Roman" w:hAnsi="Arial" w:cs="Arial"/>
          <w:kern w:val="20"/>
          <w:szCs w:val="24"/>
        </w:rPr>
        <w:t>,</w:t>
      </w:r>
      <w:r w:rsidRPr="00EE1A5B">
        <w:rPr>
          <w:rFonts w:ascii="Arial" w:eastAsia="Times New Roman" w:hAnsi="Arial" w:cs="Arial"/>
          <w:kern w:val="20"/>
          <w:szCs w:val="24"/>
        </w:rPr>
        <w:t xml:space="preserve"> a ser reajustada anualmente</w:t>
      </w:r>
      <w:r w:rsidR="005F0CC6" w:rsidRPr="00EE1A5B">
        <w:rPr>
          <w:rFonts w:ascii="Arial" w:eastAsia="Times New Roman" w:hAnsi="Arial" w:cs="Arial"/>
          <w:kern w:val="20"/>
          <w:szCs w:val="24"/>
        </w:rPr>
        <w:t>,</w:t>
      </w:r>
      <w:r w:rsidRPr="00EE1A5B">
        <w:rPr>
          <w:rFonts w:ascii="Arial" w:eastAsia="Times New Roman" w:hAnsi="Arial" w:cs="Arial"/>
          <w:kern w:val="20"/>
          <w:szCs w:val="24"/>
        </w:rPr>
        <w:t xml:space="preserve"> pelo mesmo índice de reajuste da </w:t>
      </w:r>
      <w:r w:rsidRPr="00EE1A5B">
        <w:rPr>
          <w:rFonts w:ascii="Arial" w:eastAsia="Times New Roman" w:hAnsi="Arial" w:cs="Arial"/>
          <w:b/>
          <w:kern w:val="20"/>
          <w:szCs w:val="24"/>
        </w:rPr>
        <w:t>Tarifa de Pedágio</w:t>
      </w:r>
      <w:r w:rsidRPr="00EE1A5B">
        <w:rPr>
          <w:rFonts w:ascii="Arial" w:eastAsia="Times New Roman" w:hAnsi="Arial" w:cs="Arial"/>
          <w:kern w:val="20"/>
          <w:szCs w:val="24"/>
        </w:rPr>
        <w:t>.</w:t>
      </w:r>
      <w:bookmarkEnd w:id="31"/>
      <w:bookmarkEnd w:id="32"/>
    </w:p>
    <w:p w14:paraId="7F56703F" w14:textId="7C82AD59" w:rsidR="005C4075" w:rsidRPr="00EE1A5B" w:rsidRDefault="005C4075" w:rsidP="00EB7053">
      <w:pPr>
        <w:pStyle w:val="PargrafodaLista"/>
        <w:numPr>
          <w:ilvl w:val="3"/>
          <w:numId w:val="24"/>
        </w:numPr>
        <w:spacing w:before="240" w:after="120" w:line="240" w:lineRule="auto"/>
        <w:ind w:left="2268"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O reajuste terá por data-base a </w:t>
      </w:r>
      <w:r w:rsidR="00906B9E" w:rsidRPr="00EE1A5B">
        <w:rPr>
          <w:rFonts w:ascii="Arial" w:eastAsia="Times New Roman" w:hAnsi="Arial" w:cs="Arial"/>
          <w:bCs/>
          <w:kern w:val="20"/>
          <w:szCs w:val="24"/>
        </w:rPr>
        <w:t>data</w:t>
      </w:r>
      <w:r w:rsidR="00906B9E" w:rsidRPr="00EE1A5B">
        <w:rPr>
          <w:rFonts w:ascii="Arial" w:hAnsi="Arial" w:cs="Arial"/>
          <w:kern w:val="20"/>
          <w:szCs w:val="24"/>
        </w:rPr>
        <w:t xml:space="preserve"> de </w:t>
      </w:r>
      <w:r w:rsidR="00906B9E" w:rsidRPr="00EE1A5B">
        <w:rPr>
          <w:rFonts w:ascii="Arial" w:eastAsia="Times New Roman" w:hAnsi="Arial" w:cs="Arial"/>
          <w:bCs/>
          <w:kern w:val="20"/>
          <w:szCs w:val="24"/>
        </w:rPr>
        <w:t>assinatura do</w:t>
      </w:r>
      <w:r w:rsidR="00906B9E" w:rsidRPr="00EE1A5B">
        <w:rPr>
          <w:rFonts w:ascii="Arial" w:hAnsi="Arial" w:cs="Arial"/>
          <w:b/>
          <w:kern w:val="20"/>
          <w:szCs w:val="24"/>
        </w:rPr>
        <w:t xml:space="preserve"> </w:t>
      </w:r>
      <w:r w:rsidR="00906B9E" w:rsidRPr="00EE1A5B">
        <w:rPr>
          <w:rFonts w:ascii="Arial" w:eastAsia="Times New Roman" w:hAnsi="Arial" w:cs="Arial"/>
          <w:b/>
          <w:kern w:val="20"/>
          <w:szCs w:val="24"/>
        </w:rPr>
        <w:t>Contrato</w:t>
      </w:r>
      <w:r w:rsidRPr="00EE1A5B">
        <w:rPr>
          <w:rFonts w:ascii="Arial" w:eastAsia="Times New Roman" w:hAnsi="Arial" w:cs="Arial"/>
          <w:kern w:val="20"/>
          <w:szCs w:val="24"/>
        </w:rPr>
        <w:t>.</w:t>
      </w:r>
    </w:p>
    <w:p w14:paraId="321D1447" w14:textId="4ABD1440" w:rsidR="005C4075" w:rsidRPr="00306204" w:rsidRDefault="005C4075" w:rsidP="00EB7053">
      <w:pPr>
        <w:pStyle w:val="PargrafodaLista"/>
        <w:numPr>
          <w:ilvl w:val="3"/>
          <w:numId w:val="24"/>
        </w:numPr>
        <w:spacing w:before="240" w:after="120" w:line="240" w:lineRule="auto"/>
        <w:ind w:left="2268"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O montante previsto na </w:t>
      </w:r>
      <w:r w:rsidR="00974D13" w:rsidRPr="00EE1A5B">
        <w:rPr>
          <w:rFonts w:ascii="Arial" w:eastAsia="Times New Roman" w:hAnsi="Arial" w:cs="Arial"/>
          <w:kern w:val="20"/>
          <w:szCs w:val="24"/>
        </w:rPr>
        <w:t xml:space="preserve">Subcláusula </w:t>
      </w:r>
      <w:r w:rsidR="005A15C6">
        <w:rPr>
          <w:rFonts w:ascii="Arial" w:eastAsia="Times New Roman" w:hAnsi="Arial" w:cs="Arial"/>
          <w:kern w:val="20"/>
          <w:szCs w:val="24"/>
        </w:rPr>
        <w:fldChar w:fldCharType="begin"/>
      </w:r>
      <w:r w:rsidR="005A15C6">
        <w:rPr>
          <w:rFonts w:ascii="Arial" w:eastAsia="Times New Roman" w:hAnsi="Arial" w:cs="Arial"/>
          <w:kern w:val="20"/>
          <w:szCs w:val="24"/>
        </w:rPr>
        <w:instrText xml:space="preserve"> REF _Ref20814291 \r \h </w:instrText>
      </w:r>
      <w:r w:rsidR="005A15C6">
        <w:rPr>
          <w:rFonts w:ascii="Arial" w:eastAsia="Times New Roman" w:hAnsi="Arial" w:cs="Arial"/>
          <w:kern w:val="20"/>
          <w:szCs w:val="24"/>
        </w:rPr>
      </w:r>
      <w:r w:rsidR="005A15C6">
        <w:rPr>
          <w:rFonts w:ascii="Arial" w:eastAsia="Times New Roman" w:hAnsi="Arial" w:cs="Arial"/>
          <w:kern w:val="20"/>
          <w:szCs w:val="24"/>
        </w:rPr>
        <w:fldChar w:fldCharType="separate"/>
      </w:r>
      <w:r w:rsidR="00FA5132">
        <w:rPr>
          <w:rFonts w:ascii="Arial" w:eastAsia="Times New Roman" w:hAnsi="Arial" w:cs="Arial"/>
          <w:kern w:val="20"/>
          <w:szCs w:val="24"/>
        </w:rPr>
        <w:t>7.1.2</w:t>
      </w:r>
      <w:r w:rsidR="005A15C6">
        <w:rPr>
          <w:rFonts w:ascii="Arial" w:eastAsia="Times New Roman" w:hAnsi="Arial" w:cs="Arial"/>
          <w:kern w:val="20"/>
          <w:szCs w:val="24"/>
        </w:rPr>
        <w:fldChar w:fldCharType="end"/>
      </w:r>
      <w:r w:rsidRPr="00CE5F19">
        <w:rPr>
          <w:rFonts w:ascii="Arial" w:eastAsia="Times New Roman" w:hAnsi="Arial" w:cs="Arial"/>
          <w:kern w:val="20"/>
          <w:szCs w:val="24"/>
        </w:rPr>
        <w:t xml:space="preserve">, deverá ser utilizado para a execução dos atos </w:t>
      </w:r>
      <w:r w:rsidR="00306204" w:rsidRPr="00CE5F19">
        <w:rPr>
          <w:rFonts w:ascii="Arial" w:eastAsia="Times New Roman" w:hAnsi="Arial" w:cs="Arial"/>
          <w:kern w:val="20"/>
          <w:szCs w:val="24"/>
        </w:rPr>
        <w:t>referente</w:t>
      </w:r>
      <w:r w:rsidR="004856B8" w:rsidRPr="00CE5F19">
        <w:rPr>
          <w:rFonts w:ascii="Arial" w:eastAsia="Times New Roman" w:hAnsi="Arial" w:cs="Arial"/>
          <w:kern w:val="20"/>
          <w:szCs w:val="24"/>
        </w:rPr>
        <w:t>s</w:t>
      </w:r>
      <w:r w:rsidR="00306204" w:rsidRPr="00CE5F19">
        <w:rPr>
          <w:rFonts w:ascii="Arial" w:eastAsia="Times New Roman" w:hAnsi="Arial" w:cs="Arial"/>
          <w:kern w:val="20"/>
          <w:szCs w:val="24"/>
        </w:rPr>
        <w:t xml:space="preserve"> à desapropriação.</w:t>
      </w:r>
    </w:p>
    <w:p w14:paraId="209FB725" w14:textId="59AC3C2B" w:rsidR="005C4075" w:rsidRPr="00EE1A5B" w:rsidRDefault="005C4075" w:rsidP="00EB7053">
      <w:pPr>
        <w:pStyle w:val="PargrafodaLista"/>
        <w:numPr>
          <w:ilvl w:val="2"/>
          <w:numId w:val="24"/>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 xml:space="preserve">Concessionária </w:t>
      </w:r>
      <w:r w:rsidRPr="00EE1A5B">
        <w:rPr>
          <w:rFonts w:ascii="Arial" w:eastAsia="Times New Roman" w:hAnsi="Arial" w:cs="Arial"/>
          <w:kern w:val="20"/>
          <w:szCs w:val="24"/>
        </w:rPr>
        <w:t xml:space="preserve">deverá arcar com os investimentos, pagamentos, custos </w:t>
      </w:r>
      <w:r w:rsidRPr="00CE5F19">
        <w:rPr>
          <w:rFonts w:ascii="Arial" w:eastAsia="Times New Roman" w:hAnsi="Arial" w:cs="Arial"/>
          <w:kern w:val="20"/>
          <w:szCs w:val="24"/>
        </w:rPr>
        <w:t>e despesas decorrentes da execução dos atos</w:t>
      </w:r>
      <w:r w:rsidR="00CE5F19">
        <w:rPr>
          <w:rFonts w:ascii="Arial" w:eastAsia="Times New Roman" w:hAnsi="Arial" w:cs="Arial"/>
          <w:kern w:val="20"/>
          <w:szCs w:val="24"/>
        </w:rPr>
        <w:t xml:space="preserve"> </w:t>
      </w:r>
      <w:r w:rsidR="00306204" w:rsidRPr="00CE5F19">
        <w:rPr>
          <w:rFonts w:ascii="Arial" w:eastAsia="Times New Roman" w:hAnsi="Arial" w:cs="Arial"/>
          <w:kern w:val="20"/>
          <w:szCs w:val="24"/>
        </w:rPr>
        <w:t>referentes à desapropriação</w:t>
      </w:r>
      <w:r w:rsidRPr="00CE5F19">
        <w:rPr>
          <w:rFonts w:ascii="Arial" w:eastAsia="Times New Roman" w:hAnsi="Arial" w:cs="Arial"/>
          <w:kern w:val="20"/>
          <w:szCs w:val="24"/>
        </w:rPr>
        <w:t xml:space="preserve">, seja por via consensual ou por intermédio de ações judiciais, até o limite da verba </w:t>
      </w:r>
      <w:r w:rsidRPr="00EE1A5B">
        <w:rPr>
          <w:rFonts w:ascii="Arial" w:eastAsia="Times New Roman" w:hAnsi="Arial" w:cs="Arial"/>
          <w:kern w:val="20"/>
          <w:szCs w:val="24"/>
        </w:rPr>
        <w:t xml:space="preserve">disponível, fazendo jus à recomposição do equilíbrio econômico-financeiro pelos dispêndios excedentes ou subutilizados, por meio do </w:t>
      </w:r>
      <w:r w:rsidRPr="00EE1A5B">
        <w:rPr>
          <w:rFonts w:ascii="Arial" w:eastAsia="Times New Roman" w:hAnsi="Arial" w:cs="Arial"/>
          <w:b/>
          <w:kern w:val="20"/>
          <w:szCs w:val="24"/>
        </w:rPr>
        <w:t>Fluxo de Caixa Marginal</w:t>
      </w:r>
      <w:r w:rsidRPr="00EE1A5B">
        <w:rPr>
          <w:rFonts w:ascii="Arial" w:eastAsia="Times New Roman" w:hAnsi="Arial" w:cs="Arial"/>
          <w:kern w:val="20"/>
          <w:szCs w:val="24"/>
        </w:rPr>
        <w:t>.</w:t>
      </w:r>
    </w:p>
    <w:p w14:paraId="38944661" w14:textId="61880825" w:rsidR="005C4075" w:rsidRPr="00EE1A5B" w:rsidRDefault="005C4075" w:rsidP="00EB7053">
      <w:pPr>
        <w:pStyle w:val="PargrafodaLista"/>
        <w:numPr>
          <w:ilvl w:val="2"/>
          <w:numId w:val="24"/>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Para fins de obtenção da declaração de utilidade pública, cabe à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apresentar</w:t>
      </w:r>
      <w:r w:rsidR="005F0CC6" w:rsidRPr="00EE1A5B">
        <w:rPr>
          <w:rFonts w:ascii="Arial" w:eastAsia="Times New Roman" w:hAnsi="Arial" w:cs="Arial"/>
          <w:kern w:val="20"/>
          <w:szCs w:val="24"/>
        </w:rPr>
        <w:t>,</w:t>
      </w:r>
      <w:r w:rsidRPr="00EE1A5B">
        <w:rPr>
          <w:rFonts w:ascii="Arial" w:eastAsia="Times New Roman" w:hAnsi="Arial" w:cs="Arial"/>
          <w:kern w:val="20"/>
          <w:szCs w:val="24"/>
        </w:rPr>
        <w:t xml:space="preserve"> antecipadamente</w:t>
      </w:r>
      <w:r w:rsidR="005F0CC6" w:rsidRPr="00EE1A5B">
        <w:rPr>
          <w:rFonts w:ascii="Arial" w:eastAsia="Times New Roman" w:hAnsi="Arial" w:cs="Arial"/>
          <w:kern w:val="20"/>
          <w:szCs w:val="24"/>
        </w:rPr>
        <w:t>,</w:t>
      </w:r>
      <w:r w:rsidRPr="00EE1A5B">
        <w:rPr>
          <w:rFonts w:ascii="Arial" w:eastAsia="Times New Roman" w:hAnsi="Arial" w:cs="Arial"/>
          <w:kern w:val="20"/>
          <w:szCs w:val="24"/>
        </w:rPr>
        <w:t xml:space="preserve"> </w:t>
      </w:r>
      <w:r w:rsidR="003A7D21" w:rsidRPr="00EE1A5B">
        <w:rPr>
          <w:rFonts w:ascii="Arial" w:eastAsia="Times New Roman" w:hAnsi="Arial" w:cs="Arial"/>
          <w:kern w:val="20"/>
          <w:szCs w:val="24"/>
        </w:rPr>
        <w:t xml:space="preserve">no prazo de 15 (quinze) dias, </w:t>
      </w:r>
      <w:r w:rsidRPr="00EE1A5B">
        <w:rPr>
          <w:rFonts w:ascii="Arial" w:eastAsia="Times New Roman" w:hAnsi="Arial" w:cs="Arial"/>
          <w:kern w:val="20"/>
          <w:szCs w:val="24"/>
        </w:rPr>
        <w:t xml:space="preserve">ao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xml:space="preserve"> as seguintes informações e documentos:</w:t>
      </w:r>
    </w:p>
    <w:p w14:paraId="2B5CB761" w14:textId="3AAD6C74" w:rsidR="005C4075" w:rsidRPr="00EE1A5B" w:rsidRDefault="005C4075" w:rsidP="00EB7053">
      <w:pPr>
        <w:pStyle w:val="PargrafodaLista"/>
        <w:numPr>
          <w:ilvl w:val="3"/>
          <w:numId w:val="24"/>
        </w:numPr>
        <w:suppressAutoHyphens/>
        <w:spacing w:before="240" w:after="120" w:line="240" w:lineRule="auto"/>
        <w:ind w:left="2268" w:hanging="567"/>
        <w:contextualSpacing w:val="0"/>
        <w:rPr>
          <w:rFonts w:ascii="Arial" w:eastAsia="Times New Roman" w:hAnsi="Arial" w:cs="Arial"/>
          <w:kern w:val="1"/>
          <w:szCs w:val="24"/>
          <w:lang w:eastAsia="ar-SA"/>
        </w:rPr>
      </w:pPr>
      <w:r w:rsidRPr="00EE1A5B">
        <w:rPr>
          <w:rFonts w:ascii="Arial" w:eastAsia="Times New Roman" w:hAnsi="Arial" w:cs="Arial"/>
          <w:kern w:val="1"/>
          <w:szCs w:val="24"/>
          <w:lang w:eastAsia="ar-SA"/>
        </w:rPr>
        <w:t xml:space="preserve">Descrição da estrutura </w:t>
      </w:r>
      <w:r w:rsidR="00864C8C" w:rsidRPr="00EE1A5B">
        <w:rPr>
          <w:rFonts w:ascii="Arial" w:eastAsia="Times New Roman" w:hAnsi="Arial" w:cs="Arial"/>
          <w:kern w:val="1"/>
          <w:szCs w:val="24"/>
          <w:lang w:eastAsia="ar-SA"/>
        </w:rPr>
        <w:t>socioeconômica</w:t>
      </w:r>
      <w:r w:rsidRPr="00EE1A5B">
        <w:rPr>
          <w:rFonts w:ascii="Arial" w:eastAsia="Times New Roman" w:hAnsi="Arial" w:cs="Arial"/>
          <w:kern w:val="1"/>
          <w:szCs w:val="24"/>
          <w:lang w:eastAsia="ar-SA"/>
        </w:rPr>
        <w:t xml:space="preserve"> da área atingida e dos critérios adotados para valoração da área, avaliação de benfeitorias e indenizações;</w:t>
      </w:r>
    </w:p>
    <w:p w14:paraId="1EF3CA4C" w14:textId="77777777" w:rsidR="005C4075" w:rsidRPr="00EE1A5B" w:rsidRDefault="005C4075" w:rsidP="00EB7053">
      <w:pPr>
        <w:pStyle w:val="PargrafodaLista"/>
        <w:numPr>
          <w:ilvl w:val="3"/>
          <w:numId w:val="24"/>
        </w:numPr>
        <w:suppressAutoHyphens/>
        <w:spacing w:before="240" w:after="120" w:line="240" w:lineRule="auto"/>
        <w:ind w:left="2268" w:hanging="567"/>
        <w:contextualSpacing w:val="0"/>
        <w:rPr>
          <w:rFonts w:ascii="Arial" w:eastAsia="Times New Roman" w:hAnsi="Arial" w:cs="Arial"/>
          <w:kern w:val="1"/>
          <w:szCs w:val="24"/>
          <w:lang w:eastAsia="ar-SA"/>
        </w:rPr>
      </w:pPr>
      <w:r w:rsidRPr="00EE1A5B">
        <w:rPr>
          <w:rFonts w:ascii="Arial" w:eastAsia="Times New Roman" w:hAnsi="Arial" w:cs="Arial"/>
          <w:kern w:val="1"/>
          <w:szCs w:val="24"/>
          <w:lang w:eastAsia="ar-SA"/>
        </w:rPr>
        <w:t>Cadastro discriminando as propriedades, conforme sua situação fundiária, especificando a extensão, por propriedade, das áreas atingidas;</w:t>
      </w:r>
    </w:p>
    <w:p w14:paraId="09A49915" w14:textId="77777777" w:rsidR="005C4075" w:rsidRPr="00EE1A5B" w:rsidRDefault="005C4075" w:rsidP="00EB7053">
      <w:pPr>
        <w:pStyle w:val="PargrafodaLista"/>
        <w:numPr>
          <w:ilvl w:val="3"/>
          <w:numId w:val="24"/>
        </w:numPr>
        <w:suppressAutoHyphens/>
        <w:spacing w:before="240" w:after="120" w:line="240" w:lineRule="auto"/>
        <w:ind w:left="2268" w:hanging="567"/>
        <w:contextualSpacing w:val="0"/>
        <w:rPr>
          <w:rFonts w:ascii="Arial" w:eastAsia="Times New Roman" w:hAnsi="Arial" w:cs="Arial"/>
          <w:kern w:val="1"/>
          <w:szCs w:val="24"/>
          <w:lang w:eastAsia="ar-SA"/>
        </w:rPr>
      </w:pPr>
      <w:r w:rsidRPr="00EE1A5B">
        <w:rPr>
          <w:rFonts w:ascii="Arial" w:eastAsia="Times New Roman" w:hAnsi="Arial" w:cs="Arial"/>
          <w:kern w:val="1"/>
          <w:szCs w:val="24"/>
          <w:lang w:eastAsia="ar-SA"/>
        </w:rPr>
        <w:t>Certidão atualizada do registro de imóveis competente com informações acerca da titularidade dos imóveis atingidos; e,</w:t>
      </w:r>
    </w:p>
    <w:p w14:paraId="0A917B72" w14:textId="77777777" w:rsidR="005C4075" w:rsidRPr="00EE1A5B" w:rsidRDefault="005C4075" w:rsidP="00EB7053">
      <w:pPr>
        <w:pStyle w:val="PargrafodaLista"/>
        <w:numPr>
          <w:ilvl w:val="3"/>
          <w:numId w:val="24"/>
        </w:numPr>
        <w:suppressAutoHyphens/>
        <w:spacing w:before="240" w:after="120" w:line="240" w:lineRule="auto"/>
        <w:ind w:left="2268" w:hanging="567"/>
        <w:contextualSpacing w:val="0"/>
        <w:rPr>
          <w:rFonts w:ascii="Arial" w:eastAsia="Times New Roman" w:hAnsi="Arial" w:cs="Arial"/>
          <w:kern w:val="1"/>
          <w:szCs w:val="24"/>
          <w:lang w:eastAsia="ar-SA"/>
        </w:rPr>
      </w:pPr>
      <w:r w:rsidRPr="00EE1A5B">
        <w:rPr>
          <w:rFonts w:ascii="Arial" w:eastAsia="Times New Roman" w:hAnsi="Arial" w:cs="Arial"/>
          <w:kern w:val="1"/>
          <w:szCs w:val="24"/>
          <w:lang w:eastAsia="ar-SA"/>
        </w:rPr>
        <w:t xml:space="preserve">Outras informações que o </w:t>
      </w:r>
      <w:r w:rsidRPr="00EE1A5B">
        <w:rPr>
          <w:rFonts w:ascii="Arial" w:eastAsia="Times New Roman" w:hAnsi="Arial" w:cs="Arial"/>
          <w:b/>
          <w:kern w:val="1"/>
          <w:szCs w:val="24"/>
          <w:lang w:eastAsia="ar-SA"/>
        </w:rPr>
        <w:t>Poder Concedente</w:t>
      </w:r>
      <w:r w:rsidRPr="00EE1A5B">
        <w:rPr>
          <w:rFonts w:ascii="Arial" w:eastAsia="Times New Roman" w:hAnsi="Arial" w:cs="Arial"/>
          <w:kern w:val="1"/>
          <w:szCs w:val="24"/>
          <w:lang w:eastAsia="ar-SA"/>
        </w:rPr>
        <w:t xml:space="preserve"> julgue relevantes.</w:t>
      </w:r>
    </w:p>
    <w:p w14:paraId="0A397C77" w14:textId="77777777" w:rsidR="005C4075" w:rsidRPr="005A15C6" w:rsidRDefault="005C4075" w:rsidP="00DC5B6A">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r w:rsidRPr="005A15C6">
        <w:rPr>
          <w:rFonts w:ascii="Arial" w:eastAsia="Times New Roman" w:hAnsi="Arial" w:cs="Arial"/>
          <w:kern w:val="20"/>
          <w:szCs w:val="24"/>
        </w:rPr>
        <w:t xml:space="preserve">A promoção e conclusão dos processos judiciais de desapropriação, instituição de servidão administrativa, imposição de limitação administrativa e ocupação provisória de bens imóveis cabe exclusivamente à </w:t>
      </w:r>
      <w:r w:rsidRPr="005A15C6">
        <w:rPr>
          <w:rFonts w:ascii="Arial" w:eastAsia="Times New Roman" w:hAnsi="Arial" w:cs="Arial"/>
          <w:b/>
          <w:kern w:val="20"/>
          <w:szCs w:val="24"/>
        </w:rPr>
        <w:t>Concessionária</w:t>
      </w:r>
      <w:r w:rsidRPr="005A15C6">
        <w:rPr>
          <w:rFonts w:ascii="Arial" w:eastAsia="Times New Roman" w:hAnsi="Arial" w:cs="Arial"/>
          <w:kern w:val="20"/>
          <w:szCs w:val="24"/>
        </w:rPr>
        <w:t xml:space="preserve">, competindo a sua fiscalização à </w:t>
      </w:r>
      <w:r w:rsidRPr="005A15C6">
        <w:rPr>
          <w:rFonts w:ascii="Arial" w:eastAsia="Times New Roman" w:hAnsi="Arial" w:cs="Arial"/>
          <w:b/>
          <w:kern w:val="20"/>
          <w:szCs w:val="24"/>
        </w:rPr>
        <w:t>AGEPAN</w:t>
      </w:r>
      <w:r w:rsidRPr="005A15C6">
        <w:rPr>
          <w:rFonts w:ascii="Arial" w:eastAsia="Times New Roman" w:hAnsi="Arial" w:cs="Arial"/>
          <w:kern w:val="20"/>
          <w:szCs w:val="24"/>
        </w:rPr>
        <w:t>.</w:t>
      </w:r>
    </w:p>
    <w:p w14:paraId="5A688F9C" w14:textId="77777777" w:rsidR="005C4075" w:rsidRPr="00EE1A5B" w:rsidRDefault="005C4075" w:rsidP="00DC5B6A">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deverá envidar esforços, junto aos proprietários ou possuidores das áreas destinadas à implantação das instalações necessárias à exploração dos serviços da </w:t>
      </w:r>
      <w:r w:rsidRPr="00EE1A5B">
        <w:rPr>
          <w:rFonts w:ascii="Arial" w:eastAsia="Times New Roman" w:hAnsi="Arial" w:cs="Arial"/>
          <w:b/>
          <w:kern w:val="20"/>
          <w:szCs w:val="24"/>
        </w:rPr>
        <w:t>Concessão</w:t>
      </w:r>
      <w:r w:rsidRPr="00EE1A5B">
        <w:rPr>
          <w:rFonts w:ascii="Arial" w:eastAsia="Times New Roman" w:hAnsi="Arial" w:cs="Arial"/>
          <w:kern w:val="20"/>
          <w:szCs w:val="24"/>
        </w:rPr>
        <w:t>, objetivando promover, de forma amigável, a liberação dessas áreas.</w:t>
      </w:r>
    </w:p>
    <w:p w14:paraId="785A3E37" w14:textId="60D57D15" w:rsidR="005C4075" w:rsidRPr="00472BD9" w:rsidRDefault="005C4075" w:rsidP="00DC5B6A">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r w:rsidRPr="00472BD9">
        <w:rPr>
          <w:rFonts w:ascii="Arial" w:eastAsia="Times New Roman" w:hAnsi="Arial" w:cs="Arial"/>
          <w:kern w:val="20"/>
          <w:szCs w:val="24"/>
        </w:rPr>
        <w:t xml:space="preserve">O pagamento, pela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ao terceiro desapropriado ou sobre cuja propriedade foi instituída servidão administrativa ou provisoriamente ocupada para os fins previstos no presente </w:t>
      </w:r>
      <w:r w:rsidRPr="00472BD9">
        <w:rPr>
          <w:rFonts w:ascii="Arial" w:eastAsia="Times New Roman" w:hAnsi="Arial" w:cs="Arial"/>
          <w:b/>
          <w:kern w:val="20"/>
          <w:szCs w:val="24"/>
        </w:rPr>
        <w:t>Contrato</w:t>
      </w:r>
      <w:r w:rsidRPr="00472BD9">
        <w:rPr>
          <w:rFonts w:ascii="Arial" w:eastAsia="Times New Roman" w:hAnsi="Arial" w:cs="Arial"/>
          <w:kern w:val="20"/>
          <w:szCs w:val="24"/>
        </w:rPr>
        <w:t xml:space="preserve">, quando realizado pela via privada, ou seja, por acordo entre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e terceiro indicado, deverá estar baseado em laudo de avaliação</w:t>
      </w:r>
      <w:r w:rsidR="00B3030B" w:rsidRPr="00472BD9">
        <w:rPr>
          <w:rFonts w:ascii="Arial" w:eastAsia="Times New Roman" w:hAnsi="Arial" w:cs="Arial"/>
          <w:kern w:val="20"/>
          <w:szCs w:val="24"/>
        </w:rPr>
        <w:t>,</w:t>
      </w:r>
      <w:r w:rsidRPr="00472BD9">
        <w:rPr>
          <w:rFonts w:ascii="Arial" w:eastAsia="Times New Roman" w:hAnsi="Arial" w:cs="Arial"/>
          <w:kern w:val="20"/>
          <w:szCs w:val="24"/>
        </w:rPr>
        <w:t xml:space="preserve"> subscrito por perito especializado, a ser apresentado à </w:t>
      </w:r>
      <w:r w:rsidRPr="00472BD9">
        <w:rPr>
          <w:rFonts w:ascii="Arial" w:eastAsia="Times New Roman" w:hAnsi="Arial" w:cs="Arial"/>
          <w:b/>
          <w:kern w:val="20"/>
          <w:szCs w:val="24"/>
        </w:rPr>
        <w:t>AGEPAN</w:t>
      </w:r>
      <w:r w:rsidRPr="00472BD9">
        <w:rPr>
          <w:rFonts w:ascii="Arial" w:eastAsia="Times New Roman" w:hAnsi="Arial" w:cs="Arial"/>
          <w:kern w:val="20"/>
          <w:szCs w:val="24"/>
        </w:rPr>
        <w:t>, quando solicitado.</w:t>
      </w:r>
    </w:p>
    <w:p w14:paraId="7B4F3D6B" w14:textId="77777777" w:rsidR="005C4075" w:rsidRPr="00EE1A5B" w:rsidRDefault="005C4075" w:rsidP="00EB7053">
      <w:pPr>
        <w:pStyle w:val="PargrafodaLista"/>
        <w:numPr>
          <w:ilvl w:val="1"/>
          <w:numId w:val="24"/>
        </w:numPr>
        <w:tabs>
          <w:tab w:val="num" w:pos="1247"/>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Desocupações da faixa de domínio</w:t>
      </w:r>
    </w:p>
    <w:p w14:paraId="188530D4" w14:textId="77777777" w:rsidR="005C4075" w:rsidRPr="00EE1A5B" w:rsidRDefault="005C4075" w:rsidP="00DC5B6A">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bookmarkStart w:id="33" w:name="_Ref20814388"/>
      <w:r w:rsidRPr="00EE1A5B">
        <w:rPr>
          <w:rFonts w:ascii="Arial" w:eastAsia="Times New Roman" w:hAnsi="Arial" w:cs="Arial"/>
          <w:kern w:val="20"/>
          <w:szCs w:val="24"/>
          <w:lang w:eastAsia="en-GB"/>
        </w:rPr>
        <w:t xml:space="preserve">A </w:t>
      </w:r>
      <w:r w:rsidRPr="00EE1A5B">
        <w:rPr>
          <w:rFonts w:ascii="Arial" w:eastAsia="Times New Roman" w:hAnsi="Arial" w:cs="Arial"/>
          <w:b/>
          <w:kern w:val="20"/>
          <w:szCs w:val="24"/>
          <w:lang w:eastAsia="en-GB"/>
        </w:rPr>
        <w:t>Concessionária</w:t>
      </w:r>
      <w:r w:rsidRPr="00EE1A5B">
        <w:rPr>
          <w:rFonts w:ascii="Arial" w:eastAsia="Times New Roman" w:hAnsi="Arial" w:cs="Arial"/>
          <w:kern w:val="20"/>
          <w:szCs w:val="24"/>
          <w:lang w:eastAsia="en-GB"/>
        </w:rPr>
        <w:t xml:space="preserve"> é responsável por manter a integridade da faixa de domínio do </w:t>
      </w:r>
      <w:r w:rsidRPr="00EE1A5B">
        <w:rPr>
          <w:rFonts w:ascii="Arial" w:eastAsia="Times New Roman" w:hAnsi="Arial" w:cs="Arial"/>
          <w:b/>
          <w:kern w:val="20"/>
          <w:szCs w:val="24"/>
          <w:lang w:eastAsia="en-GB"/>
        </w:rPr>
        <w:t>Sistema Rodoviário</w:t>
      </w:r>
      <w:r w:rsidRPr="00EE1A5B">
        <w:rPr>
          <w:rFonts w:ascii="Arial" w:eastAsia="Times New Roman" w:hAnsi="Arial" w:cs="Arial"/>
          <w:kern w:val="20"/>
          <w:szCs w:val="24"/>
          <w:lang w:eastAsia="en-GB"/>
        </w:rPr>
        <w:t>, inclusive adotando as providências necessárias à sua desocupação</w:t>
      </w:r>
      <w:r w:rsidR="00B3030B" w:rsidRPr="00EE1A5B">
        <w:rPr>
          <w:rFonts w:ascii="Arial" w:eastAsia="Times New Roman" w:hAnsi="Arial" w:cs="Arial"/>
          <w:kern w:val="20"/>
          <w:szCs w:val="24"/>
          <w:lang w:eastAsia="en-GB"/>
        </w:rPr>
        <w:t>,</w:t>
      </w:r>
      <w:r w:rsidRPr="00EE1A5B">
        <w:rPr>
          <w:rFonts w:ascii="Arial" w:eastAsia="Times New Roman" w:hAnsi="Arial" w:cs="Arial"/>
          <w:kern w:val="20"/>
          <w:szCs w:val="24"/>
          <w:lang w:eastAsia="en-GB"/>
        </w:rPr>
        <w:t xml:space="preserve"> se e quando invadida por terceiros.</w:t>
      </w:r>
      <w:bookmarkEnd w:id="33"/>
    </w:p>
    <w:p w14:paraId="70CB2E06" w14:textId="08BDF6E2" w:rsidR="00EA36F9" w:rsidRPr="00EE1A5B" w:rsidRDefault="00EA36F9" w:rsidP="00DC5B6A">
      <w:pPr>
        <w:pStyle w:val="PargrafodaLista"/>
        <w:numPr>
          <w:ilvl w:val="2"/>
          <w:numId w:val="24"/>
        </w:numPr>
        <w:tabs>
          <w:tab w:val="num" w:pos="2054"/>
        </w:tabs>
        <w:spacing w:before="240" w:after="120" w:line="240" w:lineRule="auto"/>
        <w:ind w:left="1843" w:hanging="1003"/>
        <w:contextualSpacing w:val="0"/>
        <w:rPr>
          <w:rFonts w:ascii="Arial" w:eastAsia="Times New Roman" w:hAnsi="Arial" w:cs="Arial"/>
          <w:kern w:val="20"/>
          <w:szCs w:val="24"/>
        </w:rPr>
      </w:pPr>
      <w:bookmarkStart w:id="34" w:name="_Ref20814337"/>
      <w:r w:rsidRPr="00EE1A5B">
        <w:rPr>
          <w:rFonts w:ascii="Arial" w:eastAsia="Times New Roman" w:hAnsi="Arial" w:cs="Arial"/>
          <w:kern w:val="20"/>
          <w:szCs w:val="24"/>
        </w:rPr>
        <w:t xml:space="preserve">A </w:t>
      </w:r>
      <w:r w:rsidRPr="00EE1A5B">
        <w:rPr>
          <w:rFonts w:ascii="Arial" w:eastAsia="Times New Roman" w:hAnsi="Arial" w:cs="Arial"/>
          <w:b/>
          <w:kern w:val="20"/>
          <w:szCs w:val="24"/>
        </w:rPr>
        <w:t xml:space="preserve">Concessionária </w:t>
      </w:r>
      <w:r w:rsidRPr="00EE1A5B">
        <w:rPr>
          <w:rFonts w:ascii="Arial" w:eastAsia="Times New Roman" w:hAnsi="Arial" w:cs="Arial"/>
          <w:kern w:val="20"/>
          <w:szCs w:val="24"/>
        </w:rPr>
        <w:t xml:space="preserve">considerou, na </w:t>
      </w:r>
      <w:r w:rsidRPr="00EE1A5B">
        <w:rPr>
          <w:rFonts w:ascii="Arial" w:eastAsia="Times New Roman" w:hAnsi="Arial" w:cs="Arial"/>
          <w:b/>
          <w:kern w:val="20"/>
          <w:szCs w:val="24"/>
        </w:rPr>
        <w:t xml:space="preserve">Proposta </w:t>
      </w:r>
      <w:r w:rsidRPr="00EE1A5B">
        <w:rPr>
          <w:rFonts w:ascii="Arial" w:eastAsia="Times New Roman" w:hAnsi="Arial" w:cs="Arial"/>
          <w:kern w:val="20"/>
          <w:szCs w:val="24"/>
        </w:rPr>
        <w:t xml:space="preserve">apresentada, o montante para </w:t>
      </w:r>
      <w:r w:rsidR="007E471E" w:rsidRPr="00EE1A5B">
        <w:rPr>
          <w:rFonts w:ascii="Arial" w:eastAsia="Times New Roman" w:hAnsi="Arial" w:cs="Arial"/>
          <w:kern w:val="20"/>
          <w:szCs w:val="24"/>
        </w:rPr>
        <w:t xml:space="preserve">promoção de </w:t>
      </w:r>
      <w:r w:rsidRPr="00EE1A5B">
        <w:rPr>
          <w:rFonts w:ascii="Arial" w:eastAsia="Times New Roman" w:hAnsi="Arial" w:cs="Arial"/>
          <w:kern w:val="20"/>
          <w:szCs w:val="24"/>
        </w:rPr>
        <w:t>desocupaç</w:t>
      </w:r>
      <w:r w:rsidR="007E471E" w:rsidRPr="00EE1A5B">
        <w:rPr>
          <w:rFonts w:ascii="Arial" w:eastAsia="Times New Roman" w:hAnsi="Arial" w:cs="Arial"/>
          <w:kern w:val="20"/>
          <w:szCs w:val="24"/>
        </w:rPr>
        <w:t xml:space="preserve">ões, </w:t>
      </w:r>
      <w:r w:rsidR="007E471E" w:rsidRPr="00EE1A5B">
        <w:rPr>
          <w:rFonts w:ascii="Arial" w:hAnsi="Arial" w:cs="Arial"/>
          <w:szCs w:val="24"/>
        </w:rPr>
        <w:t xml:space="preserve">identificadas até a </w:t>
      </w:r>
      <w:r w:rsidR="007E471E" w:rsidRPr="00EE1A5B">
        <w:rPr>
          <w:rFonts w:ascii="Arial" w:hAnsi="Arial" w:cs="Arial"/>
          <w:b/>
          <w:bCs/>
          <w:szCs w:val="24"/>
        </w:rPr>
        <w:t>Data de Assunção</w:t>
      </w:r>
      <w:r w:rsidR="007E471E" w:rsidRPr="00EE1A5B">
        <w:rPr>
          <w:rFonts w:ascii="Arial" w:eastAsia="Times New Roman" w:hAnsi="Arial" w:cs="Arial"/>
          <w:kern w:val="20"/>
          <w:szCs w:val="24"/>
        </w:rPr>
        <w:t xml:space="preserve">, </w:t>
      </w:r>
      <w:r w:rsidRPr="00EE1A5B">
        <w:rPr>
          <w:rFonts w:ascii="Arial" w:eastAsia="Times New Roman" w:hAnsi="Arial" w:cs="Arial"/>
          <w:kern w:val="20"/>
          <w:szCs w:val="24"/>
        </w:rPr>
        <w:t xml:space="preserve">de R$ 825.740,27 (oitocentos e vinte e cinco mil, setecentos e quarenta reais e vinte e sete centavos), a ser reajustada anualmente, pelo mesmo índice de reajuste da </w:t>
      </w:r>
      <w:r w:rsidRPr="00EE1A5B">
        <w:rPr>
          <w:rFonts w:ascii="Arial" w:eastAsia="Times New Roman" w:hAnsi="Arial" w:cs="Arial"/>
          <w:b/>
          <w:kern w:val="20"/>
          <w:szCs w:val="24"/>
        </w:rPr>
        <w:t>Tarifa de Pedágio</w:t>
      </w:r>
      <w:r w:rsidRPr="00EE1A5B">
        <w:rPr>
          <w:rFonts w:ascii="Arial" w:eastAsia="Times New Roman" w:hAnsi="Arial" w:cs="Arial"/>
          <w:kern w:val="20"/>
          <w:szCs w:val="24"/>
        </w:rPr>
        <w:t>.</w:t>
      </w:r>
      <w:bookmarkEnd w:id="34"/>
    </w:p>
    <w:p w14:paraId="3DB19989" w14:textId="0EEF2DD5" w:rsidR="00EA36F9" w:rsidRPr="00EE1A5B" w:rsidRDefault="00906B9E" w:rsidP="00EB7053">
      <w:pPr>
        <w:pStyle w:val="PargrafodaLista"/>
        <w:numPr>
          <w:ilvl w:val="3"/>
          <w:numId w:val="24"/>
        </w:numPr>
        <w:spacing w:before="240" w:after="120" w:line="240" w:lineRule="auto"/>
        <w:ind w:left="2268"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O reajuste terá por data-base a </w:t>
      </w:r>
      <w:r w:rsidRPr="00EE1A5B">
        <w:rPr>
          <w:rFonts w:ascii="Arial" w:eastAsia="Times New Roman" w:hAnsi="Arial" w:cs="Arial"/>
          <w:bCs/>
          <w:kern w:val="20"/>
          <w:szCs w:val="24"/>
        </w:rPr>
        <w:t>data de assinatura do</w:t>
      </w:r>
      <w:r w:rsidRPr="00EE1A5B">
        <w:rPr>
          <w:rFonts w:ascii="Arial" w:eastAsia="Times New Roman" w:hAnsi="Arial" w:cs="Arial"/>
          <w:b/>
          <w:kern w:val="20"/>
          <w:szCs w:val="24"/>
        </w:rPr>
        <w:t xml:space="preserve"> Contrato</w:t>
      </w:r>
      <w:r w:rsidR="00EA36F9" w:rsidRPr="00EE1A5B">
        <w:rPr>
          <w:rFonts w:ascii="Arial" w:eastAsia="Times New Roman" w:hAnsi="Arial" w:cs="Arial"/>
          <w:kern w:val="20"/>
          <w:szCs w:val="24"/>
        </w:rPr>
        <w:t>.</w:t>
      </w:r>
    </w:p>
    <w:p w14:paraId="069225C9" w14:textId="5D9531A8" w:rsidR="007E471E" w:rsidRDefault="00EA36F9" w:rsidP="00EB7053">
      <w:pPr>
        <w:pStyle w:val="PargrafodaLista"/>
        <w:numPr>
          <w:ilvl w:val="3"/>
          <w:numId w:val="24"/>
        </w:numPr>
        <w:spacing w:before="240" w:after="120" w:line="240" w:lineRule="auto"/>
        <w:ind w:left="2268"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O montante para desocupação previsto na Subcláusula </w:t>
      </w:r>
      <w:r w:rsidR="005A15C6">
        <w:rPr>
          <w:rFonts w:ascii="Arial" w:eastAsia="Times New Roman" w:hAnsi="Arial" w:cs="Arial"/>
          <w:kern w:val="20"/>
          <w:szCs w:val="24"/>
        </w:rPr>
        <w:fldChar w:fldCharType="begin"/>
      </w:r>
      <w:r w:rsidR="005A15C6">
        <w:rPr>
          <w:rFonts w:ascii="Arial" w:eastAsia="Times New Roman" w:hAnsi="Arial" w:cs="Arial"/>
          <w:kern w:val="20"/>
          <w:szCs w:val="24"/>
        </w:rPr>
        <w:instrText xml:space="preserve"> REF _Ref20814337 \r \h </w:instrText>
      </w:r>
      <w:r w:rsidR="005A15C6">
        <w:rPr>
          <w:rFonts w:ascii="Arial" w:eastAsia="Times New Roman" w:hAnsi="Arial" w:cs="Arial"/>
          <w:kern w:val="20"/>
          <w:szCs w:val="24"/>
        </w:rPr>
      </w:r>
      <w:r w:rsidR="005A15C6">
        <w:rPr>
          <w:rFonts w:ascii="Arial" w:eastAsia="Times New Roman" w:hAnsi="Arial" w:cs="Arial"/>
          <w:kern w:val="20"/>
          <w:szCs w:val="24"/>
        </w:rPr>
        <w:fldChar w:fldCharType="separate"/>
      </w:r>
      <w:r w:rsidR="00FA5132">
        <w:rPr>
          <w:rFonts w:ascii="Arial" w:eastAsia="Times New Roman" w:hAnsi="Arial" w:cs="Arial"/>
          <w:kern w:val="20"/>
          <w:szCs w:val="24"/>
        </w:rPr>
        <w:t>7.2.2</w:t>
      </w:r>
      <w:r w:rsidR="005A15C6">
        <w:rPr>
          <w:rFonts w:ascii="Arial" w:eastAsia="Times New Roman" w:hAnsi="Arial" w:cs="Arial"/>
          <w:kern w:val="20"/>
          <w:szCs w:val="24"/>
        </w:rPr>
        <w:fldChar w:fldCharType="end"/>
      </w:r>
      <w:r w:rsidRPr="00EE1A5B">
        <w:rPr>
          <w:rFonts w:ascii="Arial" w:eastAsia="Times New Roman" w:hAnsi="Arial" w:cs="Arial"/>
          <w:kern w:val="20"/>
          <w:szCs w:val="24"/>
        </w:rPr>
        <w:t xml:space="preserve">, deverá ser utilizado para a execução dos atos referidos na Subcláusula </w:t>
      </w:r>
      <w:r w:rsidR="005A15C6">
        <w:rPr>
          <w:rFonts w:ascii="Arial" w:eastAsia="Times New Roman" w:hAnsi="Arial" w:cs="Arial"/>
          <w:kern w:val="20"/>
          <w:szCs w:val="24"/>
        </w:rPr>
        <w:fldChar w:fldCharType="begin"/>
      </w:r>
      <w:r w:rsidR="005A15C6">
        <w:rPr>
          <w:rFonts w:ascii="Arial" w:eastAsia="Times New Roman" w:hAnsi="Arial" w:cs="Arial"/>
          <w:kern w:val="20"/>
          <w:szCs w:val="24"/>
        </w:rPr>
        <w:instrText xml:space="preserve"> REF _Ref20814388 \r \h </w:instrText>
      </w:r>
      <w:r w:rsidR="005A15C6">
        <w:rPr>
          <w:rFonts w:ascii="Arial" w:eastAsia="Times New Roman" w:hAnsi="Arial" w:cs="Arial"/>
          <w:kern w:val="20"/>
          <w:szCs w:val="24"/>
        </w:rPr>
      </w:r>
      <w:r w:rsidR="005A15C6">
        <w:rPr>
          <w:rFonts w:ascii="Arial" w:eastAsia="Times New Roman" w:hAnsi="Arial" w:cs="Arial"/>
          <w:kern w:val="20"/>
          <w:szCs w:val="24"/>
        </w:rPr>
        <w:fldChar w:fldCharType="separate"/>
      </w:r>
      <w:r w:rsidR="00FA5132">
        <w:rPr>
          <w:rFonts w:ascii="Arial" w:eastAsia="Times New Roman" w:hAnsi="Arial" w:cs="Arial"/>
          <w:kern w:val="20"/>
          <w:szCs w:val="24"/>
        </w:rPr>
        <w:t>7.2.1</w:t>
      </w:r>
      <w:r w:rsidR="005A15C6">
        <w:rPr>
          <w:rFonts w:ascii="Arial" w:eastAsia="Times New Roman" w:hAnsi="Arial" w:cs="Arial"/>
          <w:kern w:val="20"/>
          <w:szCs w:val="24"/>
        </w:rPr>
        <w:fldChar w:fldCharType="end"/>
      </w:r>
      <w:r w:rsidR="005A15C6">
        <w:rPr>
          <w:rFonts w:ascii="Arial" w:eastAsia="Times New Roman" w:hAnsi="Arial" w:cs="Arial"/>
          <w:kern w:val="20"/>
          <w:szCs w:val="24"/>
        </w:rPr>
        <w:t xml:space="preserve"> </w:t>
      </w:r>
      <w:r w:rsidRPr="00EE1A5B">
        <w:rPr>
          <w:rFonts w:ascii="Arial" w:eastAsia="Times New Roman" w:hAnsi="Arial" w:cs="Arial"/>
          <w:kern w:val="20"/>
          <w:szCs w:val="24"/>
        </w:rPr>
        <w:t xml:space="preserve">em </w:t>
      </w:r>
      <w:r w:rsidRPr="00EE1A5B">
        <w:rPr>
          <w:rFonts w:ascii="Arial" w:hAnsi="Arial" w:cs="Arial"/>
          <w:szCs w:val="24"/>
        </w:rPr>
        <w:t>ocupações irregulares identificada</w:t>
      </w:r>
      <w:r w:rsidR="007E471E" w:rsidRPr="00EE1A5B">
        <w:rPr>
          <w:rFonts w:ascii="Arial" w:hAnsi="Arial" w:cs="Arial"/>
          <w:szCs w:val="24"/>
        </w:rPr>
        <w:t>s</w:t>
      </w:r>
      <w:r w:rsidRPr="00EE1A5B">
        <w:rPr>
          <w:rFonts w:ascii="Arial" w:hAnsi="Arial" w:cs="Arial"/>
          <w:szCs w:val="24"/>
        </w:rPr>
        <w:t xml:space="preserve"> até a </w:t>
      </w:r>
      <w:r w:rsidRPr="00EE1A5B">
        <w:rPr>
          <w:rFonts w:ascii="Arial" w:hAnsi="Arial" w:cs="Arial"/>
          <w:b/>
          <w:bCs/>
          <w:szCs w:val="24"/>
        </w:rPr>
        <w:t>Data de Assunção</w:t>
      </w:r>
      <w:r w:rsidR="007E471E" w:rsidRPr="00EE1A5B">
        <w:rPr>
          <w:rFonts w:ascii="Arial" w:hAnsi="Arial" w:cs="Arial"/>
          <w:szCs w:val="24"/>
        </w:rPr>
        <w:t>,</w:t>
      </w:r>
      <w:r w:rsidRPr="00EE1A5B">
        <w:rPr>
          <w:rFonts w:ascii="Arial" w:hAnsi="Arial" w:cs="Arial"/>
          <w:szCs w:val="24"/>
        </w:rPr>
        <w:t xml:space="preserve"> conforme plano de desocupação</w:t>
      </w:r>
      <w:r w:rsidR="007E471E" w:rsidRPr="00EE1A5B">
        <w:rPr>
          <w:rFonts w:ascii="Arial" w:hAnsi="Arial" w:cs="Arial"/>
          <w:szCs w:val="24"/>
        </w:rPr>
        <w:t xml:space="preserve"> a ser apresentado pela </w:t>
      </w:r>
      <w:r w:rsidR="007E471E" w:rsidRPr="00EE1A5B">
        <w:rPr>
          <w:rFonts w:ascii="Arial" w:hAnsi="Arial" w:cs="Arial"/>
          <w:b/>
          <w:bCs/>
          <w:szCs w:val="24"/>
        </w:rPr>
        <w:t>Concessionária</w:t>
      </w:r>
      <w:r w:rsidR="007E471E" w:rsidRPr="00EE1A5B">
        <w:rPr>
          <w:rFonts w:ascii="Arial" w:hAnsi="Arial" w:cs="Arial"/>
          <w:szCs w:val="24"/>
        </w:rPr>
        <w:t xml:space="preserve"> </w:t>
      </w:r>
      <w:r w:rsidR="007E471E" w:rsidRPr="008F199F">
        <w:rPr>
          <w:rFonts w:ascii="Arial" w:hAnsi="Arial" w:cs="Arial"/>
          <w:szCs w:val="24"/>
          <w:highlight w:val="yellow"/>
        </w:rPr>
        <w:t xml:space="preserve">em até </w:t>
      </w:r>
      <w:r w:rsidR="008B401F" w:rsidRPr="008F199F">
        <w:rPr>
          <w:rFonts w:ascii="Arial" w:hAnsi="Arial" w:cs="Arial"/>
          <w:szCs w:val="24"/>
          <w:highlight w:val="yellow"/>
        </w:rPr>
        <w:t>6</w:t>
      </w:r>
      <w:r w:rsidR="007E471E" w:rsidRPr="008F199F">
        <w:rPr>
          <w:rFonts w:ascii="Arial" w:hAnsi="Arial" w:cs="Arial"/>
          <w:szCs w:val="24"/>
          <w:highlight w:val="yellow"/>
        </w:rPr>
        <w:t xml:space="preserve"> (</w:t>
      </w:r>
      <w:r w:rsidR="008B401F" w:rsidRPr="008F199F">
        <w:rPr>
          <w:rFonts w:ascii="Arial" w:hAnsi="Arial" w:cs="Arial"/>
          <w:szCs w:val="24"/>
          <w:highlight w:val="yellow"/>
        </w:rPr>
        <w:t>seis</w:t>
      </w:r>
      <w:r w:rsidR="007E471E" w:rsidRPr="008F199F">
        <w:rPr>
          <w:rFonts w:ascii="Arial" w:hAnsi="Arial" w:cs="Arial"/>
          <w:szCs w:val="24"/>
          <w:highlight w:val="yellow"/>
        </w:rPr>
        <w:t xml:space="preserve">) </w:t>
      </w:r>
      <w:r w:rsidR="008B401F" w:rsidRPr="008F199F">
        <w:rPr>
          <w:rFonts w:ascii="Arial" w:hAnsi="Arial" w:cs="Arial"/>
          <w:szCs w:val="24"/>
          <w:highlight w:val="yellow"/>
        </w:rPr>
        <w:t>meses</w:t>
      </w:r>
      <w:r w:rsidR="008B401F">
        <w:rPr>
          <w:rFonts w:ascii="Arial" w:hAnsi="Arial" w:cs="Arial"/>
          <w:szCs w:val="24"/>
        </w:rPr>
        <w:t xml:space="preserve"> </w:t>
      </w:r>
      <w:r w:rsidR="007E471E" w:rsidRPr="00EE1A5B">
        <w:rPr>
          <w:rFonts w:ascii="Arial" w:hAnsi="Arial" w:cs="Arial"/>
          <w:szCs w:val="24"/>
        </w:rPr>
        <w:t xml:space="preserve">contados da </w:t>
      </w:r>
      <w:r w:rsidR="007E471E" w:rsidRPr="00EE1A5B">
        <w:rPr>
          <w:rFonts w:ascii="Arial" w:hAnsi="Arial" w:cs="Arial"/>
          <w:b/>
          <w:bCs/>
          <w:szCs w:val="24"/>
        </w:rPr>
        <w:t>Data de Assunção</w:t>
      </w:r>
      <w:r w:rsidRPr="00EE1A5B">
        <w:rPr>
          <w:rFonts w:ascii="Arial" w:eastAsia="Times New Roman" w:hAnsi="Arial" w:cs="Arial"/>
          <w:kern w:val="20"/>
          <w:szCs w:val="24"/>
        </w:rPr>
        <w:t>.</w:t>
      </w:r>
    </w:p>
    <w:p w14:paraId="1F69D7D9" w14:textId="2C3E24D3" w:rsidR="00EA36F9" w:rsidRPr="00EE1A5B" w:rsidRDefault="00EA36F9" w:rsidP="00EB7053">
      <w:pPr>
        <w:pStyle w:val="PargrafodaLista"/>
        <w:numPr>
          <w:ilvl w:val="3"/>
          <w:numId w:val="24"/>
        </w:numPr>
        <w:spacing w:before="240" w:after="120" w:line="240" w:lineRule="auto"/>
        <w:ind w:left="2268"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 xml:space="preserve">Concessionária </w:t>
      </w:r>
      <w:r w:rsidRPr="00EE1A5B">
        <w:rPr>
          <w:rFonts w:ascii="Arial" w:eastAsia="Times New Roman" w:hAnsi="Arial" w:cs="Arial"/>
          <w:kern w:val="20"/>
          <w:szCs w:val="24"/>
        </w:rPr>
        <w:t xml:space="preserve">deverá arcar com os investimentos, pagamentos, custos e despesas decorrentes da execução dos atos referidos na Subcláusula </w:t>
      </w:r>
      <w:r w:rsidR="005A15C6">
        <w:rPr>
          <w:rFonts w:ascii="Arial" w:eastAsia="Times New Roman" w:hAnsi="Arial" w:cs="Arial"/>
          <w:kern w:val="20"/>
          <w:szCs w:val="24"/>
        </w:rPr>
        <w:fldChar w:fldCharType="begin"/>
      </w:r>
      <w:r w:rsidR="005A15C6">
        <w:rPr>
          <w:rFonts w:ascii="Arial" w:eastAsia="Times New Roman" w:hAnsi="Arial" w:cs="Arial"/>
          <w:kern w:val="20"/>
          <w:szCs w:val="24"/>
        </w:rPr>
        <w:instrText xml:space="preserve"> REF _Ref20814337 \r \h </w:instrText>
      </w:r>
      <w:r w:rsidR="005A15C6">
        <w:rPr>
          <w:rFonts w:ascii="Arial" w:eastAsia="Times New Roman" w:hAnsi="Arial" w:cs="Arial"/>
          <w:kern w:val="20"/>
          <w:szCs w:val="24"/>
        </w:rPr>
      </w:r>
      <w:r w:rsidR="005A15C6">
        <w:rPr>
          <w:rFonts w:ascii="Arial" w:eastAsia="Times New Roman" w:hAnsi="Arial" w:cs="Arial"/>
          <w:kern w:val="20"/>
          <w:szCs w:val="24"/>
        </w:rPr>
        <w:fldChar w:fldCharType="separate"/>
      </w:r>
      <w:r w:rsidR="00FA5132">
        <w:rPr>
          <w:rFonts w:ascii="Arial" w:eastAsia="Times New Roman" w:hAnsi="Arial" w:cs="Arial"/>
          <w:kern w:val="20"/>
          <w:szCs w:val="24"/>
        </w:rPr>
        <w:t>7.2.2</w:t>
      </w:r>
      <w:r w:rsidR="005A15C6">
        <w:rPr>
          <w:rFonts w:ascii="Arial" w:eastAsia="Times New Roman" w:hAnsi="Arial" w:cs="Arial"/>
          <w:kern w:val="20"/>
          <w:szCs w:val="24"/>
        </w:rPr>
        <w:fldChar w:fldCharType="end"/>
      </w:r>
      <w:r w:rsidRPr="00EE1A5B">
        <w:rPr>
          <w:rFonts w:ascii="Arial" w:eastAsia="Times New Roman" w:hAnsi="Arial" w:cs="Arial"/>
          <w:kern w:val="20"/>
          <w:szCs w:val="24"/>
        </w:rPr>
        <w:t xml:space="preserve">, seja por via consensual ou por intermédio de ações judiciais, até o limite da verba disponível, fazendo jus à recomposição do equilíbrio econômico-financeiro pelos dispêndios excedentes ou subutilizados, por meio do </w:t>
      </w:r>
      <w:r w:rsidRPr="00EE1A5B">
        <w:rPr>
          <w:rFonts w:ascii="Arial" w:eastAsia="Times New Roman" w:hAnsi="Arial" w:cs="Arial"/>
          <w:b/>
          <w:kern w:val="20"/>
          <w:szCs w:val="24"/>
        </w:rPr>
        <w:t>Fluxo de Caixa Marginal</w:t>
      </w:r>
      <w:r w:rsidRPr="00EE1A5B">
        <w:rPr>
          <w:rFonts w:ascii="Arial" w:eastAsia="Times New Roman" w:hAnsi="Arial" w:cs="Arial"/>
          <w:kern w:val="20"/>
          <w:szCs w:val="24"/>
        </w:rPr>
        <w:t>.</w:t>
      </w:r>
    </w:p>
    <w:p w14:paraId="48AEE39F" w14:textId="71633B4F" w:rsidR="005C4075" w:rsidRPr="00EE1A5B" w:rsidRDefault="007E471E" w:rsidP="00DC5B6A">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bookmarkStart w:id="35" w:name="_Ref20814663"/>
      <w:r w:rsidRPr="00EE1A5B">
        <w:rPr>
          <w:rFonts w:ascii="Arial" w:eastAsia="Times New Roman" w:hAnsi="Arial" w:cs="Arial"/>
          <w:kern w:val="20"/>
          <w:szCs w:val="24"/>
        </w:rPr>
        <w:t xml:space="preserve">Para a promoção de desocupações </w:t>
      </w:r>
      <w:r w:rsidRPr="00EE1A5B">
        <w:rPr>
          <w:rFonts w:ascii="Arial" w:hAnsi="Arial" w:cs="Arial"/>
          <w:szCs w:val="24"/>
        </w:rPr>
        <w:t xml:space="preserve">identificadas posteriormente a </w:t>
      </w:r>
      <w:r w:rsidRPr="00EE1A5B">
        <w:rPr>
          <w:rFonts w:ascii="Arial" w:hAnsi="Arial" w:cs="Arial"/>
          <w:b/>
          <w:bCs/>
          <w:szCs w:val="24"/>
        </w:rPr>
        <w:t>Data de Assunção</w:t>
      </w:r>
      <w:r w:rsidRPr="00EE1A5B">
        <w:rPr>
          <w:rFonts w:ascii="Arial" w:eastAsia="Times New Roman" w:hAnsi="Arial" w:cs="Arial"/>
          <w:kern w:val="20"/>
          <w:szCs w:val="24"/>
        </w:rPr>
        <w:t>, a</w:t>
      </w:r>
      <w:r w:rsidR="005C4075" w:rsidRPr="00EE1A5B">
        <w:rPr>
          <w:rFonts w:ascii="Arial" w:eastAsia="Times New Roman" w:hAnsi="Arial" w:cs="Arial"/>
          <w:kern w:val="20"/>
          <w:szCs w:val="24"/>
        </w:rPr>
        <w:t xml:space="preserve"> </w:t>
      </w:r>
      <w:r w:rsidR="005C4075" w:rsidRPr="00EE1A5B">
        <w:rPr>
          <w:rFonts w:ascii="Arial" w:eastAsia="Times New Roman" w:hAnsi="Arial" w:cs="Arial"/>
          <w:b/>
          <w:kern w:val="20"/>
          <w:szCs w:val="24"/>
        </w:rPr>
        <w:t xml:space="preserve">Concessionária </w:t>
      </w:r>
      <w:r w:rsidR="005C4075" w:rsidRPr="00EE1A5B">
        <w:rPr>
          <w:rFonts w:ascii="Arial" w:eastAsia="Times New Roman" w:hAnsi="Arial" w:cs="Arial"/>
          <w:kern w:val="20"/>
          <w:szCs w:val="24"/>
        </w:rPr>
        <w:t xml:space="preserve">deverá arcar com todos os custos e despesas relacionados à execução </w:t>
      </w:r>
      <w:r w:rsidRPr="00EE1A5B">
        <w:rPr>
          <w:rFonts w:ascii="Arial" w:eastAsia="Times New Roman" w:hAnsi="Arial" w:cs="Arial"/>
          <w:kern w:val="20"/>
          <w:szCs w:val="24"/>
        </w:rPr>
        <w:t>das</w:t>
      </w:r>
      <w:r w:rsidR="005C4075" w:rsidRPr="00EE1A5B">
        <w:rPr>
          <w:rFonts w:ascii="Arial" w:eastAsia="Times New Roman" w:hAnsi="Arial" w:cs="Arial"/>
          <w:kern w:val="20"/>
          <w:szCs w:val="24"/>
        </w:rPr>
        <w:t xml:space="preserve"> desocupaç</w:t>
      </w:r>
      <w:r w:rsidRPr="00EE1A5B">
        <w:rPr>
          <w:rFonts w:ascii="Arial" w:eastAsia="Times New Roman" w:hAnsi="Arial" w:cs="Arial"/>
          <w:kern w:val="20"/>
          <w:szCs w:val="24"/>
        </w:rPr>
        <w:t>ões</w:t>
      </w:r>
      <w:r w:rsidR="005C4075" w:rsidRPr="00EE1A5B">
        <w:rPr>
          <w:rFonts w:ascii="Arial" w:eastAsia="Times New Roman" w:hAnsi="Arial" w:cs="Arial"/>
          <w:kern w:val="20"/>
          <w:szCs w:val="24"/>
        </w:rPr>
        <w:t>, sem que lhe caiba qualquer indenização ou recomposição do equilíbrio econômico-financeiro em razão de tais dispêndios.</w:t>
      </w:r>
      <w:bookmarkStart w:id="36" w:name="_Toc140250754"/>
      <w:bookmarkStart w:id="37" w:name="_Toc140250863"/>
      <w:bookmarkEnd w:id="35"/>
    </w:p>
    <w:p w14:paraId="785F23D9" w14:textId="7AA37B09" w:rsidR="005C4075" w:rsidRPr="00472BD9" w:rsidRDefault="005C4075" w:rsidP="00DC5B6A">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Após a realização das ações de desocupação</w:t>
      </w:r>
      <w:r w:rsidR="007E471E" w:rsidRPr="00EE1A5B">
        <w:rPr>
          <w:rFonts w:ascii="Arial" w:eastAsia="Times New Roman" w:hAnsi="Arial" w:cs="Arial"/>
          <w:kern w:val="20"/>
          <w:szCs w:val="24"/>
        </w:rPr>
        <w:t xml:space="preserve"> previstas nas cláusulas </w:t>
      </w:r>
      <w:r w:rsidR="005A15C6">
        <w:rPr>
          <w:rFonts w:ascii="Arial" w:eastAsia="Times New Roman" w:hAnsi="Arial" w:cs="Arial"/>
          <w:kern w:val="20"/>
          <w:szCs w:val="24"/>
        </w:rPr>
        <w:fldChar w:fldCharType="begin"/>
      </w:r>
      <w:r w:rsidR="005A15C6">
        <w:rPr>
          <w:rFonts w:ascii="Arial" w:eastAsia="Times New Roman" w:hAnsi="Arial" w:cs="Arial"/>
          <w:kern w:val="20"/>
          <w:szCs w:val="24"/>
        </w:rPr>
        <w:instrText xml:space="preserve"> REF _Ref20814337 \r \h </w:instrText>
      </w:r>
      <w:r w:rsidR="005A15C6">
        <w:rPr>
          <w:rFonts w:ascii="Arial" w:eastAsia="Times New Roman" w:hAnsi="Arial" w:cs="Arial"/>
          <w:kern w:val="20"/>
          <w:szCs w:val="24"/>
        </w:rPr>
      </w:r>
      <w:r w:rsidR="005A15C6">
        <w:rPr>
          <w:rFonts w:ascii="Arial" w:eastAsia="Times New Roman" w:hAnsi="Arial" w:cs="Arial"/>
          <w:kern w:val="20"/>
          <w:szCs w:val="24"/>
        </w:rPr>
        <w:fldChar w:fldCharType="separate"/>
      </w:r>
      <w:r w:rsidR="00FA5132">
        <w:rPr>
          <w:rFonts w:ascii="Arial" w:eastAsia="Times New Roman" w:hAnsi="Arial" w:cs="Arial"/>
          <w:kern w:val="20"/>
          <w:szCs w:val="24"/>
        </w:rPr>
        <w:t>7.2.2</w:t>
      </w:r>
      <w:r w:rsidR="005A15C6">
        <w:rPr>
          <w:rFonts w:ascii="Arial" w:eastAsia="Times New Roman" w:hAnsi="Arial" w:cs="Arial"/>
          <w:kern w:val="20"/>
          <w:szCs w:val="24"/>
        </w:rPr>
        <w:fldChar w:fldCharType="end"/>
      </w:r>
      <w:r w:rsidR="005A15C6">
        <w:rPr>
          <w:rFonts w:ascii="Arial" w:eastAsia="Times New Roman" w:hAnsi="Arial" w:cs="Arial"/>
          <w:kern w:val="20"/>
          <w:szCs w:val="24"/>
        </w:rPr>
        <w:t xml:space="preserve"> </w:t>
      </w:r>
      <w:r w:rsidR="007E471E" w:rsidRPr="00472BD9">
        <w:rPr>
          <w:rFonts w:ascii="Arial" w:eastAsia="Times New Roman" w:hAnsi="Arial" w:cs="Arial"/>
          <w:kern w:val="20"/>
          <w:szCs w:val="24"/>
        </w:rPr>
        <w:t xml:space="preserve">e </w:t>
      </w:r>
      <w:r w:rsidR="005A15C6">
        <w:rPr>
          <w:rFonts w:ascii="Arial" w:eastAsia="Times New Roman" w:hAnsi="Arial" w:cs="Arial"/>
          <w:kern w:val="20"/>
          <w:szCs w:val="24"/>
        </w:rPr>
        <w:fldChar w:fldCharType="begin"/>
      </w:r>
      <w:r w:rsidR="005A15C6">
        <w:rPr>
          <w:rFonts w:ascii="Arial" w:eastAsia="Times New Roman" w:hAnsi="Arial" w:cs="Arial"/>
          <w:kern w:val="20"/>
          <w:szCs w:val="24"/>
        </w:rPr>
        <w:instrText xml:space="preserve"> REF _Ref20814663 \r \h </w:instrText>
      </w:r>
      <w:r w:rsidR="005A15C6">
        <w:rPr>
          <w:rFonts w:ascii="Arial" w:eastAsia="Times New Roman" w:hAnsi="Arial" w:cs="Arial"/>
          <w:kern w:val="20"/>
          <w:szCs w:val="24"/>
        </w:rPr>
      </w:r>
      <w:r w:rsidR="005A15C6">
        <w:rPr>
          <w:rFonts w:ascii="Arial" w:eastAsia="Times New Roman" w:hAnsi="Arial" w:cs="Arial"/>
          <w:kern w:val="20"/>
          <w:szCs w:val="24"/>
        </w:rPr>
        <w:fldChar w:fldCharType="separate"/>
      </w:r>
      <w:r w:rsidR="00FA5132">
        <w:rPr>
          <w:rFonts w:ascii="Arial" w:eastAsia="Times New Roman" w:hAnsi="Arial" w:cs="Arial"/>
          <w:kern w:val="20"/>
          <w:szCs w:val="24"/>
        </w:rPr>
        <w:t>7.2.3</w:t>
      </w:r>
      <w:r w:rsidR="005A15C6">
        <w:rPr>
          <w:rFonts w:ascii="Arial" w:eastAsia="Times New Roman" w:hAnsi="Arial" w:cs="Arial"/>
          <w:kern w:val="20"/>
          <w:szCs w:val="24"/>
        </w:rPr>
        <w:fldChar w:fldCharType="end"/>
      </w:r>
      <w:r w:rsidRPr="00472BD9">
        <w:rPr>
          <w:rFonts w:ascii="Arial" w:eastAsia="Times New Roman" w:hAnsi="Arial" w:cs="Arial"/>
          <w:kern w:val="20"/>
          <w:szCs w:val="24"/>
        </w:rPr>
        <w:t xml:space="preserv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encaminhar à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relatório que comprove a inexistência de ocupações irregulares na faixa de domínio.</w:t>
      </w:r>
    </w:p>
    <w:p w14:paraId="18B3D8E2" w14:textId="77777777" w:rsidR="005C4075" w:rsidRPr="00EE1A5B" w:rsidRDefault="005C4075" w:rsidP="00EB7053">
      <w:pPr>
        <w:pStyle w:val="PargrafodaLista"/>
        <w:numPr>
          <w:ilvl w:val="1"/>
          <w:numId w:val="24"/>
        </w:numPr>
        <w:tabs>
          <w:tab w:val="num" w:pos="1247"/>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Prazos e autorizações</w:t>
      </w:r>
    </w:p>
    <w:p w14:paraId="3BB59C9B" w14:textId="77777777" w:rsidR="005C4075" w:rsidRPr="00EE1A5B" w:rsidRDefault="005C4075" w:rsidP="00DC5B6A">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r w:rsidRPr="00EE1A5B">
        <w:rPr>
          <w:rFonts w:ascii="Arial" w:eastAsia="Times New Roman" w:hAnsi="Arial" w:cs="Arial"/>
          <w:kern w:val="20"/>
          <w:szCs w:val="24"/>
        </w:rPr>
        <w:t>A não obtenção da declaração de utilidade pública dentro do prazo de 6 (seis) meses</w:t>
      </w:r>
      <w:r w:rsidR="00B3030B" w:rsidRPr="00EE1A5B">
        <w:rPr>
          <w:rFonts w:ascii="Arial" w:eastAsia="Times New Roman" w:hAnsi="Arial" w:cs="Arial"/>
          <w:kern w:val="20"/>
          <w:szCs w:val="24"/>
        </w:rPr>
        <w:t>,</w:t>
      </w:r>
      <w:r w:rsidRPr="00EE1A5B">
        <w:rPr>
          <w:rFonts w:ascii="Arial" w:eastAsia="Times New Roman" w:hAnsi="Arial" w:cs="Arial"/>
          <w:kern w:val="20"/>
          <w:szCs w:val="24"/>
        </w:rPr>
        <w:t xml:space="preserve"> contados a partir da solicitação formulada perante o </w:t>
      </w:r>
      <w:r w:rsidRPr="00EE1A5B">
        <w:rPr>
          <w:rFonts w:ascii="Arial" w:eastAsia="Times New Roman" w:hAnsi="Arial" w:cs="Arial"/>
          <w:b/>
          <w:kern w:val="20"/>
          <w:szCs w:val="24"/>
        </w:rPr>
        <w:t>Poder Concedente</w:t>
      </w:r>
      <w:r w:rsidR="00B3030B" w:rsidRPr="00EE1A5B">
        <w:rPr>
          <w:rFonts w:ascii="Arial" w:eastAsia="Times New Roman" w:hAnsi="Arial" w:cs="Arial"/>
          <w:kern w:val="20"/>
          <w:szCs w:val="24"/>
        </w:rPr>
        <w:t>,</w:t>
      </w:r>
      <w:r w:rsidRPr="00EE1A5B">
        <w:rPr>
          <w:rFonts w:ascii="Arial" w:eastAsia="Times New Roman" w:hAnsi="Arial" w:cs="Arial"/>
          <w:kern w:val="20"/>
          <w:szCs w:val="24"/>
        </w:rPr>
        <w:t xml:space="preserve"> não acarretará responsabilização da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desde que, comprovadamente, o fato não lhe possa ser imputado.</w:t>
      </w:r>
    </w:p>
    <w:p w14:paraId="4145BC67" w14:textId="45DC8C69" w:rsidR="005C4075" w:rsidRPr="005A15C6" w:rsidRDefault="005C4075" w:rsidP="00DC5B6A">
      <w:pPr>
        <w:pStyle w:val="PargrafodaLista"/>
        <w:numPr>
          <w:ilvl w:val="2"/>
          <w:numId w:val="24"/>
        </w:numPr>
        <w:tabs>
          <w:tab w:val="num" w:pos="2054"/>
        </w:tabs>
        <w:spacing w:before="240" w:after="120" w:line="240" w:lineRule="auto"/>
        <w:ind w:left="1701" w:hanging="861"/>
        <w:contextualSpacing w:val="0"/>
        <w:rPr>
          <w:rFonts w:ascii="Arial" w:eastAsia="Times New Roman" w:hAnsi="Arial" w:cs="Arial"/>
          <w:kern w:val="20"/>
          <w:szCs w:val="24"/>
        </w:rPr>
      </w:pPr>
      <w:r w:rsidRPr="005A15C6">
        <w:rPr>
          <w:rFonts w:ascii="Arial" w:eastAsia="Times New Roman" w:hAnsi="Arial" w:cs="Arial"/>
          <w:kern w:val="20"/>
          <w:szCs w:val="24"/>
        </w:rPr>
        <w:t xml:space="preserve">Caberá à </w:t>
      </w:r>
      <w:r w:rsidRPr="005A15C6">
        <w:rPr>
          <w:rFonts w:ascii="Arial" w:eastAsia="Times New Roman" w:hAnsi="Arial" w:cs="Arial"/>
          <w:b/>
          <w:kern w:val="20"/>
          <w:szCs w:val="24"/>
        </w:rPr>
        <w:t>AGEPAN</w:t>
      </w:r>
      <w:r w:rsidRPr="005A15C6">
        <w:rPr>
          <w:rFonts w:ascii="Arial" w:eastAsia="Times New Roman" w:hAnsi="Arial" w:cs="Arial"/>
          <w:kern w:val="20"/>
          <w:szCs w:val="24"/>
        </w:rPr>
        <w:t xml:space="preserve">, após manifestação técnica da </w:t>
      </w:r>
      <w:r w:rsidRPr="005A15C6">
        <w:rPr>
          <w:rFonts w:ascii="Arial" w:eastAsia="Times New Roman" w:hAnsi="Arial" w:cs="Arial"/>
          <w:b/>
          <w:kern w:val="20"/>
          <w:szCs w:val="24"/>
        </w:rPr>
        <w:t>Concessionária</w:t>
      </w:r>
      <w:r w:rsidRPr="005A15C6">
        <w:rPr>
          <w:rFonts w:ascii="Arial" w:eastAsia="Times New Roman" w:hAnsi="Arial" w:cs="Arial"/>
          <w:kern w:val="20"/>
          <w:szCs w:val="24"/>
        </w:rPr>
        <w:t>, a autorização para abertura de novos acessos ou serventias à rodovia.</w:t>
      </w:r>
    </w:p>
    <w:p w14:paraId="2B5989F2" w14:textId="77777777" w:rsidR="00B3030B" w:rsidRPr="00EE1A5B" w:rsidRDefault="00B3030B" w:rsidP="00DC5B6A">
      <w:pPr>
        <w:spacing w:before="240" w:after="120" w:line="240" w:lineRule="auto"/>
        <w:rPr>
          <w:rFonts w:ascii="Arial" w:eastAsia="Times New Roman" w:hAnsi="Arial" w:cs="Arial"/>
          <w:kern w:val="20"/>
          <w:szCs w:val="24"/>
        </w:rPr>
      </w:pPr>
    </w:p>
    <w:p w14:paraId="250DCA2E" w14:textId="18232F64" w:rsidR="005C4075" w:rsidRPr="00EE1A5B" w:rsidRDefault="005C4075" w:rsidP="00DC5B6A">
      <w:pPr>
        <w:pStyle w:val="Ttulo2"/>
        <w:numPr>
          <w:ilvl w:val="0"/>
          <w:numId w:val="25"/>
        </w:numPr>
        <w:spacing w:after="120" w:line="240" w:lineRule="auto"/>
        <w:contextualSpacing w:val="0"/>
        <w:rPr>
          <w:rFonts w:ascii="Arial" w:eastAsia="Times New Roman" w:hAnsi="Arial" w:cs="Arial"/>
          <w:b w:val="0"/>
          <w:bCs/>
          <w:color w:val="auto"/>
          <w:kern w:val="32"/>
          <w:u w:val="single"/>
        </w:rPr>
      </w:pPr>
      <w:bookmarkStart w:id="38" w:name="_Toc511384750"/>
      <w:bookmarkStart w:id="39" w:name="_Toc21010794"/>
      <w:bookmarkEnd w:id="36"/>
      <w:bookmarkEnd w:id="37"/>
      <w:r w:rsidRPr="00EE1A5B">
        <w:rPr>
          <w:rFonts w:ascii="Arial" w:eastAsia="Times New Roman" w:hAnsi="Arial" w:cs="Arial"/>
          <w:b w:val="0"/>
          <w:bCs/>
          <w:color w:val="auto"/>
          <w:kern w:val="32"/>
          <w:u w:val="single"/>
        </w:rPr>
        <w:t>Obras e serviços</w:t>
      </w:r>
      <w:bookmarkEnd w:id="38"/>
      <w:bookmarkEnd w:id="39"/>
    </w:p>
    <w:p w14:paraId="56EB6745" w14:textId="77777777" w:rsidR="005C4075" w:rsidRPr="00EE1A5B" w:rsidRDefault="005C4075" w:rsidP="00EB7053">
      <w:pPr>
        <w:pStyle w:val="PargrafodaLista"/>
        <w:numPr>
          <w:ilvl w:val="1"/>
          <w:numId w:val="25"/>
        </w:numPr>
        <w:tabs>
          <w:tab w:val="num" w:pos="567"/>
          <w:tab w:val="num" w:pos="1965"/>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Diretrizes de Execução das Obras e dos Serviços</w:t>
      </w:r>
    </w:p>
    <w:p w14:paraId="1FE5AEDD" w14:textId="77777777"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deverá executar as obras e os serviços necessários ao cumprimento do objeto do </w:t>
      </w:r>
      <w:r w:rsidRPr="00EE1A5B">
        <w:rPr>
          <w:rFonts w:ascii="Arial" w:eastAsia="Times New Roman" w:hAnsi="Arial" w:cs="Arial"/>
          <w:b/>
          <w:kern w:val="20"/>
          <w:szCs w:val="24"/>
        </w:rPr>
        <w:t>Contrato</w:t>
      </w:r>
      <w:r w:rsidRPr="00EE1A5B">
        <w:rPr>
          <w:rFonts w:ascii="Arial" w:eastAsia="Times New Roman" w:hAnsi="Arial" w:cs="Arial"/>
          <w:kern w:val="20"/>
          <w:szCs w:val="24"/>
        </w:rPr>
        <w:t>, atendendo</w:t>
      </w:r>
      <w:r w:rsidR="00B3030B" w:rsidRPr="00EE1A5B">
        <w:rPr>
          <w:rFonts w:ascii="Arial" w:eastAsia="Times New Roman" w:hAnsi="Arial" w:cs="Arial"/>
          <w:kern w:val="20"/>
          <w:szCs w:val="24"/>
        </w:rPr>
        <w:t>,</w:t>
      </w:r>
      <w:r w:rsidRPr="00EE1A5B">
        <w:rPr>
          <w:rFonts w:ascii="Arial" w:eastAsia="Times New Roman" w:hAnsi="Arial" w:cs="Arial"/>
          <w:kern w:val="20"/>
          <w:szCs w:val="24"/>
        </w:rPr>
        <w:t xml:space="preserve"> integralmente</w:t>
      </w:r>
      <w:r w:rsidR="00B3030B" w:rsidRPr="00EE1A5B">
        <w:rPr>
          <w:rFonts w:ascii="Arial" w:eastAsia="Times New Roman" w:hAnsi="Arial" w:cs="Arial"/>
          <w:kern w:val="20"/>
          <w:szCs w:val="24"/>
        </w:rPr>
        <w:t>,</w:t>
      </w:r>
      <w:r w:rsidRPr="00EE1A5B">
        <w:rPr>
          <w:rFonts w:ascii="Arial" w:eastAsia="Times New Roman" w:hAnsi="Arial" w:cs="Arial"/>
          <w:kern w:val="20"/>
          <w:szCs w:val="24"/>
        </w:rPr>
        <w:t xml:space="preserve"> aos </w:t>
      </w:r>
      <w:r w:rsidRPr="00EE1A5B">
        <w:rPr>
          <w:rFonts w:ascii="Arial" w:eastAsia="Times New Roman" w:hAnsi="Arial" w:cs="Arial"/>
          <w:b/>
          <w:kern w:val="20"/>
          <w:szCs w:val="24"/>
        </w:rPr>
        <w:t>Parâmetros de Desempenho</w:t>
      </w:r>
      <w:r w:rsidRPr="00EE1A5B">
        <w:rPr>
          <w:rFonts w:ascii="Arial" w:eastAsia="Times New Roman" w:hAnsi="Arial" w:cs="Arial"/>
          <w:kern w:val="20"/>
          <w:szCs w:val="24"/>
        </w:rPr>
        <w:t>, ao</w:t>
      </w:r>
      <w:r w:rsidRPr="00EE1A5B">
        <w:rPr>
          <w:rFonts w:ascii="Arial" w:eastAsia="Times New Roman" w:hAnsi="Arial" w:cs="Arial"/>
          <w:b/>
          <w:kern w:val="20"/>
          <w:szCs w:val="24"/>
        </w:rPr>
        <w:t xml:space="preserve"> Escopo</w:t>
      </w:r>
      <w:r w:rsidRPr="00EE1A5B">
        <w:rPr>
          <w:rFonts w:ascii="Arial" w:eastAsia="Times New Roman" w:hAnsi="Arial" w:cs="Arial"/>
          <w:kern w:val="20"/>
          <w:szCs w:val="24"/>
        </w:rPr>
        <w:t xml:space="preserve">, aos </w:t>
      </w:r>
      <w:r w:rsidRPr="00EE1A5B">
        <w:rPr>
          <w:rFonts w:ascii="Arial" w:eastAsia="Times New Roman" w:hAnsi="Arial" w:cs="Arial"/>
          <w:b/>
          <w:kern w:val="20"/>
          <w:szCs w:val="24"/>
        </w:rPr>
        <w:t>Parâmetros Técnicos</w:t>
      </w:r>
      <w:r w:rsidRPr="00EE1A5B">
        <w:rPr>
          <w:rFonts w:ascii="Arial" w:eastAsia="Times New Roman" w:hAnsi="Arial" w:cs="Arial"/>
          <w:kern w:val="20"/>
          <w:szCs w:val="24"/>
        </w:rPr>
        <w:t xml:space="preserve"> e às demais exigências estabelecidas no </w:t>
      </w:r>
      <w:r w:rsidRPr="00EE1A5B">
        <w:rPr>
          <w:rFonts w:ascii="Arial" w:eastAsia="Times New Roman" w:hAnsi="Arial" w:cs="Arial"/>
          <w:b/>
          <w:kern w:val="20"/>
          <w:szCs w:val="24"/>
        </w:rPr>
        <w:t>Contrato</w:t>
      </w:r>
      <w:r w:rsidRPr="00EE1A5B">
        <w:rPr>
          <w:rFonts w:ascii="Arial" w:eastAsia="Times New Roman" w:hAnsi="Arial" w:cs="Arial"/>
          <w:kern w:val="20"/>
          <w:szCs w:val="24"/>
        </w:rPr>
        <w:t xml:space="preserve"> e no </w:t>
      </w:r>
      <w:r w:rsidRPr="00EE1A5B">
        <w:rPr>
          <w:rFonts w:ascii="Arial" w:eastAsia="Times New Roman" w:hAnsi="Arial" w:cs="Arial"/>
          <w:b/>
          <w:kern w:val="20"/>
          <w:szCs w:val="24"/>
        </w:rPr>
        <w:t>PER</w:t>
      </w:r>
      <w:r w:rsidRPr="00EE1A5B">
        <w:rPr>
          <w:rFonts w:ascii="Arial" w:eastAsia="Times New Roman" w:hAnsi="Arial" w:cs="Arial"/>
          <w:kern w:val="20"/>
          <w:szCs w:val="24"/>
        </w:rPr>
        <w:t>.</w:t>
      </w:r>
    </w:p>
    <w:p w14:paraId="4972243C" w14:textId="06EF9C9F" w:rsidR="005C4075" w:rsidRPr="00EE1A5B" w:rsidRDefault="005C4075" w:rsidP="00EB7053">
      <w:pPr>
        <w:numPr>
          <w:ilvl w:val="3"/>
          <w:numId w:val="25"/>
        </w:numPr>
        <w:suppressAutoHyphens/>
        <w:spacing w:before="240" w:after="120" w:line="240" w:lineRule="auto"/>
        <w:ind w:left="2268" w:hanging="567"/>
        <w:rPr>
          <w:rFonts w:ascii="Arial" w:eastAsia="Times New Roman" w:hAnsi="Arial" w:cs="Arial"/>
          <w:kern w:val="1"/>
          <w:szCs w:val="24"/>
          <w:lang w:eastAsia="ar-SA"/>
        </w:rPr>
      </w:pPr>
      <w:bookmarkStart w:id="40" w:name="_Ref20814722"/>
      <w:r w:rsidRPr="00EE1A5B">
        <w:rPr>
          <w:rFonts w:ascii="Arial" w:eastAsia="Times New Roman" w:hAnsi="Arial" w:cs="Arial"/>
          <w:kern w:val="1"/>
          <w:szCs w:val="24"/>
          <w:lang w:eastAsia="ar-SA"/>
        </w:rPr>
        <w:t xml:space="preserve">A </w:t>
      </w:r>
      <w:r w:rsidRPr="00EE1A5B">
        <w:rPr>
          <w:rFonts w:ascii="Arial" w:eastAsia="Times New Roman" w:hAnsi="Arial" w:cs="Arial"/>
          <w:b/>
          <w:kern w:val="1"/>
          <w:szCs w:val="24"/>
          <w:lang w:eastAsia="ar-SA"/>
        </w:rPr>
        <w:t>Concessionária</w:t>
      </w:r>
      <w:r w:rsidRPr="00EE1A5B">
        <w:rPr>
          <w:rFonts w:ascii="Arial" w:eastAsia="Times New Roman" w:hAnsi="Arial" w:cs="Arial"/>
          <w:kern w:val="1"/>
          <w:szCs w:val="24"/>
          <w:lang w:eastAsia="ar-SA"/>
        </w:rPr>
        <w:t xml:space="preserve"> também deverá implantar, em prazo </w:t>
      </w:r>
      <w:r w:rsidRPr="007E78E4">
        <w:rPr>
          <w:rFonts w:ascii="Arial" w:eastAsia="Times New Roman" w:hAnsi="Arial" w:cs="Arial"/>
          <w:kern w:val="1"/>
          <w:szCs w:val="24"/>
          <w:lang w:eastAsia="ar-SA"/>
        </w:rPr>
        <w:t xml:space="preserve">máximo de 2 (dois) anos contados da </w:t>
      </w:r>
      <w:r w:rsidRPr="007E78E4">
        <w:rPr>
          <w:rFonts w:ascii="Arial" w:eastAsia="Times New Roman" w:hAnsi="Arial" w:cs="Arial"/>
          <w:b/>
          <w:kern w:val="1"/>
          <w:szCs w:val="24"/>
          <w:lang w:eastAsia="ar-SA"/>
        </w:rPr>
        <w:t>Data da Assunção</w:t>
      </w:r>
      <w:r w:rsidRPr="007E78E4">
        <w:rPr>
          <w:rFonts w:ascii="Arial" w:eastAsia="Times New Roman" w:hAnsi="Arial" w:cs="Arial"/>
          <w:kern w:val="1"/>
          <w:szCs w:val="24"/>
          <w:lang w:eastAsia="ar-SA"/>
        </w:rPr>
        <w:t xml:space="preserve">, um </w:t>
      </w:r>
      <w:r w:rsidR="003E4E4D">
        <w:rPr>
          <w:rFonts w:ascii="Arial" w:eastAsia="Times New Roman" w:hAnsi="Arial" w:cs="Arial"/>
          <w:kern w:val="1"/>
          <w:szCs w:val="24"/>
          <w:lang w:eastAsia="ar-SA"/>
        </w:rPr>
        <w:t>S</w:t>
      </w:r>
      <w:r w:rsidRPr="007E78E4">
        <w:rPr>
          <w:rFonts w:ascii="Arial" w:eastAsia="Times New Roman" w:hAnsi="Arial" w:cs="Arial"/>
          <w:kern w:val="1"/>
          <w:szCs w:val="24"/>
          <w:lang w:eastAsia="ar-SA"/>
        </w:rPr>
        <w:t xml:space="preserve">istema de </w:t>
      </w:r>
      <w:r w:rsidR="003E4E4D">
        <w:rPr>
          <w:rFonts w:ascii="Arial" w:eastAsia="Times New Roman" w:hAnsi="Arial" w:cs="Arial"/>
          <w:kern w:val="1"/>
          <w:szCs w:val="24"/>
          <w:lang w:eastAsia="ar-SA"/>
        </w:rPr>
        <w:t>G</w:t>
      </w:r>
      <w:r w:rsidRPr="007E78E4">
        <w:rPr>
          <w:rFonts w:ascii="Arial" w:eastAsia="Times New Roman" w:hAnsi="Arial" w:cs="Arial"/>
          <w:kern w:val="1"/>
          <w:szCs w:val="24"/>
          <w:lang w:eastAsia="ar-SA"/>
        </w:rPr>
        <w:t xml:space="preserve">estão de </w:t>
      </w:r>
      <w:r w:rsidR="003E4E4D">
        <w:rPr>
          <w:rFonts w:ascii="Arial" w:eastAsia="Times New Roman" w:hAnsi="Arial" w:cs="Arial"/>
          <w:kern w:val="1"/>
          <w:szCs w:val="24"/>
          <w:lang w:eastAsia="ar-SA"/>
        </w:rPr>
        <w:t>Q</w:t>
      </w:r>
      <w:r w:rsidRPr="007E78E4">
        <w:rPr>
          <w:rFonts w:ascii="Arial" w:eastAsia="Times New Roman" w:hAnsi="Arial" w:cs="Arial"/>
          <w:kern w:val="1"/>
          <w:szCs w:val="24"/>
          <w:lang w:eastAsia="ar-SA"/>
        </w:rPr>
        <w:t>ualidade</w:t>
      </w:r>
      <w:r w:rsidRPr="00EE1A5B">
        <w:rPr>
          <w:rFonts w:ascii="Arial" w:eastAsia="Times New Roman" w:hAnsi="Arial" w:cs="Arial"/>
          <w:kern w:val="1"/>
          <w:szCs w:val="24"/>
          <w:lang w:eastAsia="ar-SA"/>
        </w:rPr>
        <w:t xml:space="preserve"> para todas as obras e serviços necessários ao cumprimento do objeto do </w:t>
      </w:r>
      <w:r w:rsidRPr="00EE1A5B">
        <w:rPr>
          <w:rFonts w:ascii="Arial" w:eastAsia="Times New Roman" w:hAnsi="Arial" w:cs="Arial"/>
          <w:b/>
          <w:kern w:val="1"/>
          <w:szCs w:val="24"/>
          <w:lang w:eastAsia="ar-SA"/>
        </w:rPr>
        <w:t>Contrato</w:t>
      </w:r>
      <w:r w:rsidRPr="00EE1A5B">
        <w:rPr>
          <w:rFonts w:ascii="Arial" w:eastAsia="Times New Roman" w:hAnsi="Arial" w:cs="Arial"/>
          <w:kern w:val="1"/>
          <w:szCs w:val="24"/>
          <w:lang w:eastAsia="ar-SA"/>
        </w:rPr>
        <w:t>, com base na Norma NBR ISO 9.004, da Associação Brasileira de Normas Técnicas - ABNT, equivalente à Norma NBR ISO 9.004 da “</w:t>
      </w:r>
      <w:r w:rsidRPr="00EE1A5B">
        <w:rPr>
          <w:rFonts w:ascii="Arial" w:eastAsia="Times New Roman" w:hAnsi="Arial" w:cs="Arial"/>
          <w:i/>
          <w:kern w:val="1"/>
          <w:szCs w:val="24"/>
          <w:lang w:eastAsia="ar-SA"/>
        </w:rPr>
        <w:t>International Standards Organization</w:t>
      </w:r>
      <w:r w:rsidRPr="00EE1A5B">
        <w:rPr>
          <w:rFonts w:ascii="Arial" w:eastAsia="Times New Roman" w:hAnsi="Arial" w:cs="Arial"/>
          <w:kern w:val="1"/>
          <w:szCs w:val="24"/>
          <w:lang w:eastAsia="ar-SA"/>
        </w:rPr>
        <w:t>”, e suas atualizações</w:t>
      </w:r>
      <w:r w:rsidR="00B3030B" w:rsidRPr="00EE1A5B">
        <w:rPr>
          <w:rFonts w:ascii="Arial" w:eastAsia="Times New Roman" w:hAnsi="Arial" w:cs="Arial"/>
          <w:kern w:val="1"/>
          <w:szCs w:val="24"/>
          <w:lang w:eastAsia="ar-SA"/>
        </w:rPr>
        <w:t>.</w:t>
      </w:r>
      <w:bookmarkEnd w:id="40"/>
    </w:p>
    <w:p w14:paraId="3AE4E45E" w14:textId="27961E75" w:rsidR="005C4075" w:rsidRPr="00EE1A5B" w:rsidRDefault="005C4075" w:rsidP="00EB7053">
      <w:pPr>
        <w:numPr>
          <w:ilvl w:val="3"/>
          <w:numId w:val="25"/>
        </w:numPr>
        <w:suppressAutoHyphens/>
        <w:spacing w:before="240" w:after="120" w:line="240" w:lineRule="auto"/>
        <w:ind w:left="2268" w:hanging="567"/>
        <w:rPr>
          <w:rFonts w:ascii="Arial" w:eastAsia="Times New Roman" w:hAnsi="Arial" w:cs="Arial"/>
          <w:kern w:val="1"/>
          <w:szCs w:val="24"/>
          <w:lang w:eastAsia="ar-SA"/>
        </w:rPr>
      </w:pPr>
      <w:bookmarkStart w:id="41" w:name="_Ref20814946"/>
      <w:r w:rsidRPr="00EE1A5B">
        <w:rPr>
          <w:rFonts w:ascii="Arial" w:eastAsia="Times New Roman" w:hAnsi="Arial" w:cs="Arial"/>
          <w:kern w:val="1"/>
          <w:szCs w:val="24"/>
          <w:lang w:eastAsia="ar-SA"/>
        </w:rPr>
        <w:t xml:space="preserve">O </w:t>
      </w:r>
      <w:r w:rsidR="003E4E4D">
        <w:rPr>
          <w:rFonts w:ascii="Arial" w:eastAsia="Times New Roman" w:hAnsi="Arial" w:cs="Arial"/>
          <w:kern w:val="1"/>
          <w:szCs w:val="24"/>
          <w:lang w:eastAsia="ar-SA"/>
        </w:rPr>
        <w:t>S</w:t>
      </w:r>
      <w:r w:rsidRPr="00EE1A5B">
        <w:rPr>
          <w:rFonts w:ascii="Arial" w:eastAsia="Times New Roman" w:hAnsi="Arial" w:cs="Arial"/>
          <w:kern w:val="1"/>
          <w:szCs w:val="24"/>
          <w:lang w:eastAsia="ar-SA"/>
        </w:rPr>
        <w:t xml:space="preserve">istema de </w:t>
      </w:r>
      <w:r w:rsidR="003E4E4D">
        <w:rPr>
          <w:rFonts w:ascii="Arial" w:eastAsia="Times New Roman" w:hAnsi="Arial" w:cs="Arial"/>
          <w:kern w:val="1"/>
          <w:szCs w:val="24"/>
          <w:lang w:eastAsia="ar-SA"/>
        </w:rPr>
        <w:t>G</w:t>
      </w:r>
      <w:r w:rsidRPr="00EE1A5B">
        <w:rPr>
          <w:rFonts w:ascii="Arial" w:eastAsia="Times New Roman" w:hAnsi="Arial" w:cs="Arial"/>
          <w:kern w:val="1"/>
          <w:szCs w:val="24"/>
          <w:lang w:eastAsia="ar-SA"/>
        </w:rPr>
        <w:t xml:space="preserve">estão de </w:t>
      </w:r>
      <w:r w:rsidR="003E4E4D">
        <w:rPr>
          <w:rFonts w:ascii="Arial" w:eastAsia="Times New Roman" w:hAnsi="Arial" w:cs="Arial"/>
          <w:kern w:val="1"/>
          <w:szCs w:val="24"/>
          <w:lang w:eastAsia="ar-SA"/>
        </w:rPr>
        <w:t>Q</w:t>
      </w:r>
      <w:r w:rsidRPr="00EE1A5B">
        <w:rPr>
          <w:rFonts w:ascii="Arial" w:eastAsia="Times New Roman" w:hAnsi="Arial" w:cs="Arial"/>
          <w:kern w:val="1"/>
          <w:szCs w:val="24"/>
          <w:lang w:eastAsia="ar-SA"/>
        </w:rPr>
        <w:t xml:space="preserve">ualidade a ser implantado pela </w:t>
      </w:r>
      <w:r w:rsidRPr="00EE1A5B">
        <w:rPr>
          <w:rFonts w:ascii="Arial" w:eastAsia="Times New Roman" w:hAnsi="Arial" w:cs="Arial"/>
          <w:b/>
          <w:kern w:val="1"/>
          <w:szCs w:val="24"/>
          <w:lang w:eastAsia="ar-SA"/>
        </w:rPr>
        <w:t>Concessionária</w:t>
      </w:r>
      <w:r w:rsidRPr="00EE1A5B">
        <w:rPr>
          <w:rFonts w:ascii="Arial" w:eastAsia="Times New Roman" w:hAnsi="Arial" w:cs="Arial"/>
          <w:kern w:val="1"/>
          <w:szCs w:val="24"/>
          <w:lang w:eastAsia="ar-SA"/>
        </w:rPr>
        <w:t xml:space="preserve">, e permanentemente acompanhado pela </w:t>
      </w:r>
      <w:r w:rsidRPr="00EE1A5B">
        <w:rPr>
          <w:rFonts w:ascii="Arial" w:eastAsia="Times New Roman" w:hAnsi="Arial" w:cs="Arial"/>
          <w:b/>
          <w:kern w:val="1"/>
          <w:szCs w:val="24"/>
          <w:lang w:eastAsia="ar-SA"/>
        </w:rPr>
        <w:t>AGEPAN</w:t>
      </w:r>
      <w:r w:rsidRPr="00EE1A5B">
        <w:rPr>
          <w:rFonts w:ascii="Arial" w:eastAsia="Times New Roman" w:hAnsi="Arial" w:cs="Arial"/>
          <w:kern w:val="1"/>
          <w:szCs w:val="24"/>
          <w:lang w:eastAsia="ar-SA"/>
        </w:rPr>
        <w:t>, deverá contemplar o “Manual de Qualidade” especificado na Norma NBR ISO 9.004, incluindo medidas que assegurem um processo continuado de atualização técnica e tecnológica de produtos e serviços, bem como o desenvolvimento de recursos humanos.</w:t>
      </w:r>
      <w:bookmarkEnd w:id="41"/>
    </w:p>
    <w:p w14:paraId="7A19CA6E" w14:textId="5000C162" w:rsidR="005C4075" w:rsidRPr="00EE1A5B" w:rsidRDefault="005C4075" w:rsidP="00EB7053">
      <w:pPr>
        <w:numPr>
          <w:ilvl w:val="3"/>
          <w:numId w:val="25"/>
        </w:numPr>
        <w:suppressAutoHyphens/>
        <w:spacing w:before="240" w:after="120" w:line="240" w:lineRule="auto"/>
        <w:ind w:left="2268" w:hanging="567"/>
        <w:rPr>
          <w:rFonts w:ascii="Arial" w:eastAsia="Times New Roman" w:hAnsi="Arial" w:cs="Arial"/>
          <w:kern w:val="1"/>
          <w:szCs w:val="24"/>
          <w:lang w:eastAsia="ar-SA"/>
        </w:rPr>
      </w:pPr>
      <w:r w:rsidRPr="00EE1A5B">
        <w:rPr>
          <w:rFonts w:ascii="Arial" w:eastAsia="Times New Roman" w:hAnsi="Arial" w:cs="Arial"/>
          <w:kern w:val="20"/>
          <w:szCs w:val="24"/>
          <w:lang w:eastAsia="ar-SA"/>
        </w:rPr>
        <w:t xml:space="preserve">O atendimento ao disposto nas </w:t>
      </w:r>
      <w:r w:rsidR="00F6548B" w:rsidRPr="00EE1A5B">
        <w:rPr>
          <w:rFonts w:ascii="Arial" w:eastAsia="Times New Roman" w:hAnsi="Arial" w:cs="Arial"/>
          <w:kern w:val="20"/>
          <w:szCs w:val="24"/>
          <w:lang w:eastAsia="ar-SA"/>
        </w:rPr>
        <w:t xml:space="preserve">Subcláusulas </w:t>
      </w:r>
      <w:r w:rsidR="005A15C6">
        <w:rPr>
          <w:rFonts w:ascii="Arial" w:eastAsia="Times New Roman" w:hAnsi="Arial" w:cs="Arial"/>
          <w:kern w:val="20"/>
          <w:szCs w:val="24"/>
          <w:lang w:eastAsia="ar-SA"/>
        </w:rPr>
        <w:fldChar w:fldCharType="begin"/>
      </w:r>
      <w:r w:rsidR="005A15C6">
        <w:rPr>
          <w:rFonts w:ascii="Arial" w:eastAsia="Times New Roman" w:hAnsi="Arial" w:cs="Arial"/>
          <w:kern w:val="20"/>
          <w:szCs w:val="24"/>
          <w:lang w:eastAsia="ar-SA"/>
        </w:rPr>
        <w:instrText xml:space="preserve"> REF _Ref20814722 \r \h </w:instrText>
      </w:r>
      <w:r w:rsidR="005A15C6">
        <w:rPr>
          <w:rFonts w:ascii="Arial" w:eastAsia="Times New Roman" w:hAnsi="Arial" w:cs="Arial"/>
          <w:kern w:val="20"/>
          <w:szCs w:val="24"/>
          <w:lang w:eastAsia="ar-SA"/>
        </w:rPr>
      </w:r>
      <w:r w:rsidR="005A15C6">
        <w:rPr>
          <w:rFonts w:ascii="Arial" w:eastAsia="Times New Roman" w:hAnsi="Arial" w:cs="Arial"/>
          <w:kern w:val="20"/>
          <w:szCs w:val="24"/>
          <w:lang w:eastAsia="ar-SA"/>
        </w:rPr>
        <w:fldChar w:fldCharType="separate"/>
      </w:r>
      <w:r w:rsidR="00FA5132">
        <w:rPr>
          <w:rFonts w:ascii="Arial" w:eastAsia="Times New Roman" w:hAnsi="Arial" w:cs="Arial"/>
          <w:kern w:val="20"/>
          <w:szCs w:val="24"/>
          <w:lang w:eastAsia="ar-SA"/>
        </w:rPr>
        <w:t>8.1.1.1</w:t>
      </w:r>
      <w:r w:rsidR="005A15C6">
        <w:rPr>
          <w:rFonts w:ascii="Arial" w:eastAsia="Times New Roman" w:hAnsi="Arial" w:cs="Arial"/>
          <w:kern w:val="20"/>
          <w:szCs w:val="24"/>
          <w:lang w:eastAsia="ar-SA"/>
        </w:rPr>
        <w:fldChar w:fldCharType="end"/>
      </w:r>
      <w:r w:rsidR="005A15C6">
        <w:rPr>
          <w:rFonts w:ascii="Arial" w:eastAsia="Times New Roman" w:hAnsi="Arial" w:cs="Arial"/>
          <w:kern w:val="20"/>
          <w:szCs w:val="24"/>
          <w:lang w:eastAsia="ar-SA"/>
        </w:rPr>
        <w:t xml:space="preserve"> </w:t>
      </w:r>
      <w:r w:rsidRPr="00EE1A5B">
        <w:rPr>
          <w:rFonts w:ascii="Arial" w:eastAsia="Times New Roman" w:hAnsi="Arial" w:cs="Arial"/>
          <w:kern w:val="20"/>
          <w:szCs w:val="24"/>
          <w:lang w:eastAsia="ar-SA"/>
        </w:rPr>
        <w:t xml:space="preserve">e </w:t>
      </w:r>
      <w:r w:rsidR="00DF2958">
        <w:rPr>
          <w:rFonts w:ascii="Arial" w:eastAsia="Times New Roman" w:hAnsi="Arial" w:cs="Arial"/>
          <w:kern w:val="20"/>
          <w:szCs w:val="24"/>
          <w:lang w:eastAsia="ar-SA"/>
        </w:rPr>
        <w:fldChar w:fldCharType="begin"/>
      </w:r>
      <w:r w:rsidR="00DF2958">
        <w:rPr>
          <w:rFonts w:ascii="Arial" w:eastAsia="Times New Roman" w:hAnsi="Arial" w:cs="Arial"/>
          <w:kern w:val="20"/>
          <w:szCs w:val="24"/>
          <w:lang w:eastAsia="ar-SA"/>
        </w:rPr>
        <w:instrText xml:space="preserve"> REF _Ref20814946 \r \h </w:instrText>
      </w:r>
      <w:r w:rsidR="00DF2958">
        <w:rPr>
          <w:rFonts w:ascii="Arial" w:eastAsia="Times New Roman" w:hAnsi="Arial" w:cs="Arial"/>
          <w:kern w:val="20"/>
          <w:szCs w:val="24"/>
          <w:lang w:eastAsia="ar-SA"/>
        </w:rPr>
      </w:r>
      <w:r w:rsidR="00DF2958">
        <w:rPr>
          <w:rFonts w:ascii="Arial" w:eastAsia="Times New Roman" w:hAnsi="Arial" w:cs="Arial"/>
          <w:kern w:val="20"/>
          <w:szCs w:val="24"/>
          <w:lang w:eastAsia="ar-SA"/>
        </w:rPr>
        <w:fldChar w:fldCharType="separate"/>
      </w:r>
      <w:r w:rsidR="00FA5132">
        <w:rPr>
          <w:rFonts w:ascii="Arial" w:eastAsia="Times New Roman" w:hAnsi="Arial" w:cs="Arial"/>
          <w:kern w:val="20"/>
          <w:szCs w:val="24"/>
          <w:lang w:eastAsia="ar-SA"/>
        </w:rPr>
        <w:t>8.1.1.2</w:t>
      </w:r>
      <w:r w:rsidR="00DF2958">
        <w:rPr>
          <w:rFonts w:ascii="Arial" w:eastAsia="Times New Roman" w:hAnsi="Arial" w:cs="Arial"/>
          <w:kern w:val="20"/>
          <w:szCs w:val="24"/>
          <w:lang w:eastAsia="ar-SA"/>
        </w:rPr>
        <w:fldChar w:fldCharType="end"/>
      </w:r>
      <w:r w:rsidR="008E627C">
        <w:rPr>
          <w:rFonts w:ascii="Arial" w:eastAsia="Times New Roman" w:hAnsi="Arial" w:cs="Arial"/>
          <w:kern w:val="20"/>
          <w:szCs w:val="24"/>
          <w:lang w:eastAsia="ar-SA"/>
        </w:rPr>
        <w:t xml:space="preserve"> </w:t>
      </w:r>
      <w:r w:rsidRPr="00EE1A5B">
        <w:rPr>
          <w:rFonts w:ascii="Arial" w:eastAsia="Times New Roman" w:hAnsi="Arial" w:cs="Arial"/>
          <w:kern w:val="20"/>
          <w:szCs w:val="24"/>
          <w:lang w:eastAsia="ar-SA"/>
        </w:rPr>
        <w:t>dar</w:t>
      </w:r>
      <w:r w:rsidR="00B3030B" w:rsidRPr="00EE1A5B">
        <w:rPr>
          <w:rFonts w:ascii="Arial" w:eastAsia="Times New Roman" w:hAnsi="Arial" w:cs="Arial"/>
          <w:kern w:val="20"/>
          <w:szCs w:val="24"/>
          <w:lang w:eastAsia="ar-SA"/>
        </w:rPr>
        <w:t>-se-</w:t>
      </w:r>
      <w:r w:rsidRPr="00EE1A5B">
        <w:rPr>
          <w:rFonts w:ascii="Arial" w:eastAsia="Times New Roman" w:hAnsi="Arial" w:cs="Arial"/>
          <w:kern w:val="20"/>
          <w:szCs w:val="24"/>
          <w:lang w:eastAsia="ar-SA"/>
        </w:rPr>
        <w:t>á mediante a apresentação do certificado emitido por entidade credenciada à sua verificação e emissão.</w:t>
      </w:r>
    </w:p>
    <w:p w14:paraId="702BCA1D" w14:textId="77777777"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 xml:space="preserve">Concessionária </w:t>
      </w:r>
      <w:r w:rsidRPr="00EE1A5B">
        <w:rPr>
          <w:rFonts w:ascii="Arial" w:eastAsia="Times New Roman" w:hAnsi="Arial" w:cs="Arial"/>
          <w:kern w:val="20"/>
          <w:szCs w:val="24"/>
        </w:rPr>
        <w:t>deverá realizar:</w:t>
      </w:r>
    </w:p>
    <w:p w14:paraId="5AF5A8FA" w14:textId="482A12D0" w:rsidR="005C4075" w:rsidRPr="00EE1A5B" w:rsidRDefault="005C4075" w:rsidP="00EB7053">
      <w:pPr>
        <w:numPr>
          <w:ilvl w:val="3"/>
          <w:numId w:val="25"/>
        </w:numPr>
        <w:suppressAutoHyphens/>
        <w:spacing w:before="240" w:after="120" w:line="240" w:lineRule="auto"/>
        <w:ind w:left="2268" w:hanging="567"/>
        <w:rPr>
          <w:rFonts w:ascii="Arial" w:eastAsia="Times New Roman" w:hAnsi="Arial" w:cs="Arial"/>
          <w:kern w:val="1"/>
          <w:szCs w:val="24"/>
          <w:lang w:eastAsia="ar-SA"/>
        </w:rPr>
      </w:pPr>
      <w:r w:rsidRPr="00EE1A5B">
        <w:rPr>
          <w:rFonts w:ascii="Arial" w:eastAsia="Times New Roman" w:hAnsi="Arial" w:cs="Arial"/>
          <w:kern w:val="1"/>
          <w:szCs w:val="24"/>
          <w:lang w:eastAsia="ar-SA"/>
        </w:rPr>
        <w:t>As obrigações de investimento</w:t>
      </w:r>
      <w:r w:rsidR="00E231C8" w:rsidRPr="00EE1A5B">
        <w:rPr>
          <w:rFonts w:ascii="Arial" w:eastAsia="Times New Roman" w:hAnsi="Arial" w:cs="Arial"/>
          <w:kern w:val="1"/>
          <w:szCs w:val="24"/>
          <w:lang w:eastAsia="ar-SA"/>
        </w:rPr>
        <w:t>, incluindo obras e serviços, nos prazos e condições</w:t>
      </w:r>
      <w:r w:rsidRPr="00EE1A5B">
        <w:rPr>
          <w:rFonts w:ascii="Arial" w:eastAsia="Times New Roman" w:hAnsi="Arial" w:cs="Arial"/>
          <w:kern w:val="1"/>
          <w:szCs w:val="24"/>
          <w:lang w:eastAsia="ar-SA"/>
        </w:rPr>
        <w:t xml:space="preserve"> constantes do </w:t>
      </w:r>
      <w:r w:rsidRPr="00EE1A5B">
        <w:rPr>
          <w:rFonts w:ascii="Arial" w:eastAsia="Times New Roman" w:hAnsi="Arial" w:cs="Arial"/>
          <w:b/>
          <w:kern w:val="1"/>
          <w:szCs w:val="24"/>
          <w:lang w:eastAsia="ar-SA"/>
        </w:rPr>
        <w:t>PER</w:t>
      </w:r>
      <w:r w:rsidRPr="00EE1A5B">
        <w:rPr>
          <w:rFonts w:ascii="Arial" w:eastAsia="Times New Roman" w:hAnsi="Arial" w:cs="Arial"/>
          <w:kern w:val="1"/>
          <w:szCs w:val="24"/>
          <w:lang w:eastAsia="ar-SA"/>
        </w:rPr>
        <w:t>; e,</w:t>
      </w:r>
    </w:p>
    <w:p w14:paraId="1D607522" w14:textId="77777777" w:rsidR="005C4075" w:rsidRPr="00EE1A5B" w:rsidRDefault="005C4075" w:rsidP="00EB7053">
      <w:pPr>
        <w:numPr>
          <w:ilvl w:val="3"/>
          <w:numId w:val="25"/>
        </w:numPr>
        <w:suppressAutoHyphens/>
        <w:spacing w:before="240" w:after="120" w:line="240" w:lineRule="auto"/>
        <w:ind w:left="2268" w:hanging="567"/>
        <w:rPr>
          <w:rFonts w:ascii="Arial" w:eastAsia="Times New Roman" w:hAnsi="Arial" w:cs="Arial"/>
          <w:kern w:val="1"/>
          <w:szCs w:val="24"/>
          <w:lang w:eastAsia="ar-SA"/>
        </w:rPr>
      </w:pPr>
      <w:r w:rsidRPr="00EE1A5B">
        <w:rPr>
          <w:rFonts w:ascii="Arial" w:eastAsia="Times New Roman" w:hAnsi="Arial" w:cs="Arial"/>
          <w:kern w:val="1"/>
          <w:szCs w:val="24"/>
          <w:lang w:eastAsia="ar-SA"/>
        </w:rPr>
        <w:t xml:space="preserve">Todas as demais obras e intervenções necessárias ao cumprimento dos </w:t>
      </w:r>
      <w:r w:rsidRPr="00EE1A5B">
        <w:rPr>
          <w:rFonts w:ascii="Arial" w:eastAsia="Times New Roman" w:hAnsi="Arial" w:cs="Arial"/>
          <w:b/>
          <w:kern w:val="1"/>
          <w:szCs w:val="24"/>
          <w:lang w:eastAsia="ar-SA"/>
        </w:rPr>
        <w:t>Parâmetros de Desempenho</w:t>
      </w:r>
      <w:r w:rsidRPr="00EE1A5B">
        <w:rPr>
          <w:rFonts w:ascii="Arial" w:eastAsia="Times New Roman" w:hAnsi="Arial" w:cs="Arial"/>
          <w:kern w:val="1"/>
          <w:szCs w:val="24"/>
          <w:lang w:eastAsia="ar-SA"/>
        </w:rPr>
        <w:t xml:space="preserve"> e demais </w:t>
      </w:r>
      <w:r w:rsidRPr="00EE1A5B">
        <w:rPr>
          <w:rFonts w:ascii="Arial" w:eastAsia="Times New Roman" w:hAnsi="Arial" w:cs="Arial"/>
          <w:b/>
          <w:kern w:val="1"/>
          <w:szCs w:val="24"/>
          <w:lang w:eastAsia="ar-SA"/>
        </w:rPr>
        <w:t>Parâmetros Técnicos</w:t>
      </w:r>
      <w:r w:rsidRPr="00EE1A5B">
        <w:rPr>
          <w:rFonts w:ascii="Arial" w:eastAsia="Times New Roman" w:hAnsi="Arial" w:cs="Arial"/>
          <w:kern w:val="1"/>
          <w:szCs w:val="24"/>
          <w:lang w:eastAsia="ar-SA"/>
        </w:rPr>
        <w:t xml:space="preserve"> e </w:t>
      </w:r>
      <w:r w:rsidRPr="00EE1A5B">
        <w:rPr>
          <w:rFonts w:ascii="Arial" w:eastAsia="Times New Roman" w:hAnsi="Arial" w:cs="Arial"/>
          <w:b/>
          <w:kern w:val="1"/>
          <w:szCs w:val="24"/>
          <w:lang w:eastAsia="ar-SA"/>
        </w:rPr>
        <w:t xml:space="preserve">Escopos </w:t>
      </w:r>
      <w:r w:rsidRPr="00EE1A5B">
        <w:rPr>
          <w:rFonts w:ascii="Arial" w:eastAsia="Times New Roman" w:hAnsi="Arial" w:cs="Arial"/>
          <w:kern w:val="1"/>
          <w:szCs w:val="24"/>
          <w:lang w:eastAsia="ar-SA"/>
        </w:rPr>
        <w:t xml:space="preserve">estabelecidos no </w:t>
      </w:r>
      <w:r w:rsidRPr="00EE1A5B">
        <w:rPr>
          <w:rFonts w:ascii="Arial" w:eastAsia="Times New Roman" w:hAnsi="Arial" w:cs="Arial"/>
          <w:b/>
          <w:kern w:val="1"/>
          <w:szCs w:val="24"/>
          <w:lang w:eastAsia="ar-SA"/>
        </w:rPr>
        <w:t>Contrato</w:t>
      </w:r>
      <w:r w:rsidRPr="00EE1A5B">
        <w:rPr>
          <w:rFonts w:ascii="Arial" w:eastAsia="Times New Roman" w:hAnsi="Arial" w:cs="Arial"/>
          <w:kern w:val="1"/>
          <w:szCs w:val="24"/>
          <w:lang w:eastAsia="ar-SA"/>
        </w:rPr>
        <w:t xml:space="preserve"> e no </w:t>
      </w:r>
      <w:r w:rsidRPr="00EE1A5B">
        <w:rPr>
          <w:rFonts w:ascii="Arial" w:eastAsia="Times New Roman" w:hAnsi="Arial" w:cs="Arial"/>
          <w:b/>
          <w:kern w:val="1"/>
          <w:szCs w:val="24"/>
          <w:lang w:eastAsia="ar-SA"/>
        </w:rPr>
        <w:t>PER</w:t>
      </w:r>
      <w:r w:rsidRPr="00EE1A5B">
        <w:rPr>
          <w:rFonts w:ascii="Arial" w:eastAsia="Times New Roman" w:hAnsi="Arial" w:cs="Arial"/>
          <w:kern w:val="1"/>
          <w:szCs w:val="24"/>
          <w:lang w:eastAsia="ar-SA"/>
        </w:rPr>
        <w:t>, nos prazos indicados.</w:t>
      </w:r>
    </w:p>
    <w:p w14:paraId="2B8B1D05" w14:textId="39BC9A9D"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 xml:space="preserve">Concessionária </w:t>
      </w:r>
      <w:r w:rsidRPr="00EE1A5B">
        <w:rPr>
          <w:rFonts w:ascii="Arial" w:eastAsia="Times New Roman" w:hAnsi="Arial" w:cs="Arial"/>
          <w:kern w:val="20"/>
          <w:szCs w:val="24"/>
        </w:rPr>
        <w:t xml:space="preserve">declara e garante ao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xml:space="preserve"> que a qualidade dos projetos, da execução e da manutenção das obras e dos serviços objeto da </w:t>
      </w:r>
      <w:r w:rsidRPr="009839AB">
        <w:rPr>
          <w:rFonts w:ascii="Arial" w:eastAsia="Times New Roman" w:hAnsi="Arial" w:cs="Arial"/>
          <w:b/>
          <w:kern w:val="20"/>
          <w:szCs w:val="24"/>
        </w:rPr>
        <w:t xml:space="preserve">Concessão </w:t>
      </w:r>
      <w:r w:rsidRPr="009839AB">
        <w:rPr>
          <w:rFonts w:ascii="Arial" w:eastAsia="Times New Roman" w:hAnsi="Arial" w:cs="Arial"/>
          <w:kern w:val="20"/>
          <w:szCs w:val="24"/>
        </w:rPr>
        <w:t>é e será</w:t>
      </w:r>
      <w:r w:rsidR="00B3030B" w:rsidRPr="009839AB">
        <w:rPr>
          <w:rFonts w:ascii="Arial" w:eastAsia="Times New Roman" w:hAnsi="Arial" w:cs="Arial"/>
          <w:kern w:val="20"/>
          <w:szCs w:val="24"/>
        </w:rPr>
        <w:t>,</w:t>
      </w:r>
      <w:r w:rsidRPr="00EE1A5B">
        <w:rPr>
          <w:rFonts w:ascii="Arial" w:eastAsia="Times New Roman" w:hAnsi="Arial" w:cs="Arial"/>
          <w:kern w:val="20"/>
          <w:szCs w:val="24"/>
        </w:rPr>
        <w:t xml:space="preserve"> durante a vigência da </w:t>
      </w:r>
      <w:r w:rsidRPr="00EE1A5B">
        <w:rPr>
          <w:rFonts w:ascii="Arial" w:eastAsia="Times New Roman" w:hAnsi="Arial" w:cs="Arial"/>
          <w:b/>
          <w:kern w:val="20"/>
          <w:szCs w:val="24"/>
        </w:rPr>
        <w:t>Concessão</w:t>
      </w:r>
      <w:r w:rsidRPr="00EE1A5B">
        <w:rPr>
          <w:rFonts w:ascii="Arial" w:eastAsia="Times New Roman" w:hAnsi="Arial" w:cs="Arial"/>
          <w:kern w:val="20"/>
          <w:szCs w:val="24"/>
        </w:rPr>
        <w:t xml:space="preserve">, suficiente e adequada ao cumprimento do </w:t>
      </w:r>
      <w:r w:rsidRPr="00EE1A5B">
        <w:rPr>
          <w:rFonts w:ascii="Arial" w:eastAsia="Times New Roman" w:hAnsi="Arial" w:cs="Arial"/>
          <w:b/>
          <w:kern w:val="20"/>
          <w:szCs w:val="24"/>
        </w:rPr>
        <w:t>Contrato</w:t>
      </w:r>
      <w:r w:rsidRPr="00EE1A5B">
        <w:rPr>
          <w:rFonts w:ascii="Arial" w:eastAsia="Times New Roman" w:hAnsi="Arial" w:cs="Arial"/>
          <w:kern w:val="20"/>
          <w:szCs w:val="24"/>
        </w:rPr>
        <w:t xml:space="preserve"> e do </w:t>
      </w:r>
      <w:r w:rsidRPr="00EE1A5B">
        <w:rPr>
          <w:rFonts w:ascii="Arial" w:eastAsia="Times New Roman" w:hAnsi="Arial" w:cs="Arial"/>
          <w:b/>
          <w:kern w:val="20"/>
          <w:szCs w:val="24"/>
        </w:rPr>
        <w:t>PER</w:t>
      </w:r>
      <w:r w:rsidRPr="00EE1A5B">
        <w:rPr>
          <w:rFonts w:ascii="Arial" w:eastAsia="Times New Roman" w:hAnsi="Arial" w:cs="Arial"/>
          <w:kern w:val="20"/>
          <w:szCs w:val="24"/>
        </w:rPr>
        <w:t xml:space="preserve">, responsabilizando-se integralmente por qualquer desconformidade com os </w:t>
      </w:r>
      <w:r w:rsidRPr="00EE1A5B">
        <w:rPr>
          <w:rFonts w:ascii="Arial" w:eastAsia="Times New Roman" w:hAnsi="Arial" w:cs="Arial"/>
          <w:b/>
          <w:kern w:val="20"/>
          <w:szCs w:val="24"/>
        </w:rPr>
        <w:t xml:space="preserve">Parâmetros de Desempenho, </w:t>
      </w:r>
      <w:r w:rsidRPr="00EE1A5B">
        <w:rPr>
          <w:rFonts w:ascii="Arial" w:eastAsia="Times New Roman" w:hAnsi="Arial" w:cs="Arial"/>
          <w:kern w:val="20"/>
          <w:szCs w:val="24"/>
        </w:rPr>
        <w:t xml:space="preserve">com os </w:t>
      </w:r>
      <w:r w:rsidRPr="00EE1A5B">
        <w:rPr>
          <w:rFonts w:ascii="Arial" w:eastAsia="Times New Roman" w:hAnsi="Arial" w:cs="Arial"/>
          <w:b/>
          <w:kern w:val="20"/>
          <w:szCs w:val="24"/>
        </w:rPr>
        <w:t>Parâmetros Técnicos</w:t>
      </w:r>
      <w:r w:rsidRPr="00EE1A5B">
        <w:rPr>
          <w:rFonts w:ascii="Arial" w:eastAsia="Times New Roman" w:hAnsi="Arial" w:cs="Arial"/>
          <w:kern w:val="20"/>
          <w:szCs w:val="24"/>
        </w:rPr>
        <w:t xml:space="preserve"> e com os </w:t>
      </w:r>
      <w:r w:rsidRPr="00EE1A5B">
        <w:rPr>
          <w:rFonts w:ascii="Arial" w:eastAsia="Times New Roman" w:hAnsi="Arial" w:cs="Arial"/>
          <w:b/>
          <w:kern w:val="20"/>
          <w:szCs w:val="24"/>
        </w:rPr>
        <w:t>Escopos</w:t>
      </w:r>
      <w:r w:rsidRPr="00EE1A5B">
        <w:rPr>
          <w:rFonts w:ascii="Arial" w:eastAsia="Times New Roman" w:hAnsi="Arial" w:cs="Arial"/>
          <w:kern w:val="20"/>
          <w:szCs w:val="24"/>
        </w:rPr>
        <w:t xml:space="preserve"> e especificações técnicas mínimas neles estabelecidos.</w:t>
      </w:r>
    </w:p>
    <w:p w14:paraId="12E50BF5" w14:textId="77777777"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xml:space="preserve"> obriga-se a rescindir, até a </w:t>
      </w:r>
      <w:r w:rsidRPr="00EE1A5B">
        <w:rPr>
          <w:rFonts w:ascii="Arial" w:eastAsia="Times New Roman" w:hAnsi="Arial" w:cs="Arial"/>
          <w:b/>
          <w:kern w:val="20"/>
          <w:szCs w:val="24"/>
        </w:rPr>
        <w:t>Data da Assunção</w:t>
      </w:r>
      <w:r w:rsidRPr="00EE1A5B">
        <w:rPr>
          <w:rFonts w:ascii="Arial" w:eastAsia="Times New Roman" w:hAnsi="Arial" w:cs="Arial"/>
          <w:kern w:val="20"/>
          <w:szCs w:val="24"/>
        </w:rPr>
        <w:t xml:space="preserve">, todos os contratos referentes a obras e serviços no </w:t>
      </w:r>
      <w:r w:rsidRPr="00EE1A5B">
        <w:rPr>
          <w:rFonts w:ascii="Arial" w:eastAsia="Times New Roman" w:hAnsi="Arial" w:cs="Arial"/>
          <w:b/>
          <w:kern w:val="20"/>
          <w:szCs w:val="24"/>
        </w:rPr>
        <w:t>Sistema Rodoviário</w:t>
      </w:r>
      <w:r w:rsidRPr="00EE1A5B">
        <w:rPr>
          <w:rFonts w:ascii="Arial" w:eastAsia="Times New Roman" w:hAnsi="Arial" w:cs="Arial"/>
          <w:kern w:val="20"/>
          <w:szCs w:val="24"/>
        </w:rPr>
        <w:t xml:space="preserve"> que estejam em vigor na data de assinatura do </w:t>
      </w:r>
      <w:r w:rsidRPr="00EE1A5B">
        <w:rPr>
          <w:rFonts w:ascii="Arial" w:eastAsia="Times New Roman" w:hAnsi="Arial" w:cs="Arial"/>
          <w:b/>
          <w:kern w:val="20"/>
          <w:szCs w:val="24"/>
        </w:rPr>
        <w:t>Contrato</w:t>
      </w:r>
      <w:r w:rsidRPr="00EE1A5B">
        <w:rPr>
          <w:rFonts w:ascii="Arial" w:eastAsia="Times New Roman" w:hAnsi="Arial" w:cs="Arial"/>
          <w:kern w:val="20"/>
          <w:szCs w:val="24"/>
        </w:rPr>
        <w:t xml:space="preserve">, que impeçam ou prejudiquem 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no atendimento aos </w:t>
      </w:r>
      <w:r w:rsidRPr="00EE1A5B">
        <w:rPr>
          <w:rFonts w:ascii="Arial" w:eastAsia="Times New Roman" w:hAnsi="Arial" w:cs="Arial"/>
          <w:b/>
          <w:kern w:val="20"/>
          <w:szCs w:val="24"/>
        </w:rPr>
        <w:t>Parâmetros de Desempenho</w:t>
      </w:r>
      <w:r w:rsidRPr="00EE1A5B">
        <w:rPr>
          <w:rFonts w:ascii="Arial" w:eastAsia="Times New Roman" w:hAnsi="Arial" w:cs="Arial"/>
          <w:kern w:val="20"/>
          <w:szCs w:val="24"/>
        </w:rPr>
        <w:t xml:space="preserve"> nele estabelecidos.</w:t>
      </w:r>
      <w:bookmarkStart w:id="42" w:name="_Ref356246128"/>
    </w:p>
    <w:p w14:paraId="78085FE3" w14:textId="06266709"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xml:space="preserve"> obriga-se a disponibilizar o acesso da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a todo o </w:t>
      </w:r>
      <w:r w:rsidRPr="00EE1A5B">
        <w:rPr>
          <w:rFonts w:ascii="Arial" w:eastAsia="Times New Roman" w:hAnsi="Arial" w:cs="Arial"/>
          <w:b/>
          <w:kern w:val="20"/>
          <w:szCs w:val="24"/>
        </w:rPr>
        <w:t>Sistema Rodoviário</w:t>
      </w:r>
      <w:r w:rsidRPr="00EE1A5B">
        <w:rPr>
          <w:rFonts w:ascii="Arial" w:eastAsia="Times New Roman" w:hAnsi="Arial" w:cs="Arial"/>
          <w:kern w:val="20"/>
          <w:szCs w:val="24"/>
        </w:rPr>
        <w:t xml:space="preserve"> para a execução das obras e serviços do </w:t>
      </w:r>
      <w:r w:rsidRPr="00EE1A5B">
        <w:rPr>
          <w:rFonts w:ascii="Arial" w:eastAsia="Times New Roman" w:hAnsi="Arial" w:cs="Arial"/>
          <w:b/>
          <w:kern w:val="20"/>
          <w:szCs w:val="24"/>
        </w:rPr>
        <w:t>Contrato</w:t>
      </w:r>
      <w:r w:rsidRPr="00EE1A5B">
        <w:rPr>
          <w:rFonts w:ascii="Arial" w:eastAsia="Times New Roman" w:hAnsi="Arial" w:cs="Arial"/>
          <w:kern w:val="20"/>
          <w:szCs w:val="24"/>
        </w:rPr>
        <w:t xml:space="preserve">, incluindo os locais com obras de responsabilidade do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w:t>
      </w:r>
      <w:bookmarkEnd w:id="42"/>
    </w:p>
    <w:p w14:paraId="745375E8" w14:textId="77777777" w:rsidR="005C4075" w:rsidRPr="00A11631"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A11631">
        <w:rPr>
          <w:rFonts w:ascii="Arial" w:eastAsia="Times New Roman" w:hAnsi="Arial" w:cs="Arial"/>
          <w:kern w:val="20"/>
          <w:szCs w:val="24"/>
        </w:rPr>
        <w:t xml:space="preserve">A </w:t>
      </w:r>
      <w:r w:rsidRPr="00A11631">
        <w:rPr>
          <w:rFonts w:ascii="Arial" w:eastAsia="Times New Roman" w:hAnsi="Arial" w:cs="Arial"/>
          <w:b/>
          <w:kern w:val="20"/>
          <w:szCs w:val="24"/>
        </w:rPr>
        <w:t>Concessionária</w:t>
      </w:r>
      <w:r w:rsidRPr="00A11631">
        <w:rPr>
          <w:rFonts w:ascii="Arial" w:eastAsia="Times New Roman" w:hAnsi="Arial" w:cs="Arial"/>
          <w:kern w:val="20"/>
          <w:szCs w:val="24"/>
        </w:rPr>
        <w:t xml:space="preserve"> é integralmente responsável pela remoção de todas as interferências existentes no </w:t>
      </w:r>
      <w:r w:rsidRPr="00A11631">
        <w:rPr>
          <w:rFonts w:ascii="Arial" w:eastAsia="Times New Roman" w:hAnsi="Arial" w:cs="Arial"/>
          <w:b/>
          <w:kern w:val="20"/>
          <w:szCs w:val="24"/>
        </w:rPr>
        <w:t>Sistema Rodoviário</w:t>
      </w:r>
      <w:r w:rsidRPr="00A11631">
        <w:rPr>
          <w:rFonts w:ascii="Arial" w:eastAsia="Times New Roman" w:hAnsi="Arial" w:cs="Arial"/>
          <w:kern w:val="20"/>
          <w:szCs w:val="24"/>
        </w:rPr>
        <w:t>.</w:t>
      </w:r>
      <w:bookmarkStart w:id="43" w:name="_Ref351644274"/>
    </w:p>
    <w:p w14:paraId="40DF3B98" w14:textId="547DC34A"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Durante a </w:t>
      </w:r>
      <w:r w:rsidRPr="00EE1A5B">
        <w:rPr>
          <w:rFonts w:ascii="Arial" w:eastAsia="Times New Roman" w:hAnsi="Arial" w:cs="Arial"/>
          <w:b/>
          <w:kern w:val="20"/>
          <w:szCs w:val="24"/>
        </w:rPr>
        <w:t>Concessão</w:t>
      </w:r>
      <w:r w:rsidRPr="00EE1A5B">
        <w:rPr>
          <w:rFonts w:ascii="Arial" w:eastAsia="Times New Roman" w:hAnsi="Arial" w:cs="Arial"/>
          <w:kern w:val="20"/>
          <w:szCs w:val="24"/>
        </w:rPr>
        <w:t xml:space="preserve">, o Poder </w:t>
      </w:r>
      <w:r w:rsidR="00A11631">
        <w:rPr>
          <w:rFonts w:ascii="Arial" w:eastAsia="Times New Roman" w:hAnsi="Arial" w:cs="Arial"/>
          <w:kern w:val="20"/>
          <w:szCs w:val="24"/>
        </w:rPr>
        <w:t>Concedente</w:t>
      </w:r>
      <w:r w:rsidRPr="00EE1A5B">
        <w:rPr>
          <w:rFonts w:ascii="Arial" w:eastAsia="Times New Roman" w:hAnsi="Arial" w:cs="Arial"/>
          <w:kern w:val="20"/>
          <w:szCs w:val="24"/>
        </w:rPr>
        <w:t xml:space="preserve"> poderá realizar investimentos no </w:t>
      </w:r>
      <w:r w:rsidRPr="00EE1A5B">
        <w:rPr>
          <w:rFonts w:ascii="Arial" w:eastAsia="Times New Roman" w:hAnsi="Arial" w:cs="Arial"/>
          <w:b/>
          <w:kern w:val="20"/>
          <w:szCs w:val="24"/>
        </w:rPr>
        <w:t xml:space="preserve">Sistema Rodoviário </w:t>
      </w:r>
      <w:r w:rsidRPr="00EE1A5B">
        <w:rPr>
          <w:rFonts w:ascii="Arial" w:eastAsia="Times New Roman" w:hAnsi="Arial" w:cs="Arial"/>
          <w:kern w:val="20"/>
          <w:szCs w:val="24"/>
        </w:rPr>
        <w:t xml:space="preserve">concedido, estejam ou não previstos no </w:t>
      </w:r>
      <w:r w:rsidRPr="00EE1A5B">
        <w:rPr>
          <w:rFonts w:ascii="Arial" w:eastAsia="Times New Roman" w:hAnsi="Arial" w:cs="Arial"/>
          <w:b/>
          <w:kern w:val="20"/>
          <w:szCs w:val="24"/>
        </w:rPr>
        <w:t>PER</w:t>
      </w:r>
      <w:r w:rsidRPr="00EE1A5B">
        <w:rPr>
          <w:rFonts w:ascii="Arial" w:eastAsia="Times New Roman" w:hAnsi="Arial" w:cs="Arial"/>
          <w:kern w:val="20"/>
          <w:szCs w:val="24"/>
        </w:rPr>
        <w:t xml:space="preserve">. Nesse caso, far-se-á a recomposição do </w:t>
      </w:r>
      <w:r w:rsidR="008E627C">
        <w:rPr>
          <w:rFonts w:ascii="Arial" w:eastAsia="Times New Roman" w:hAnsi="Arial" w:cs="Arial"/>
          <w:kern w:val="20"/>
          <w:szCs w:val="24"/>
        </w:rPr>
        <w:t>equilíbrio econômico-financeiro</w:t>
      </w:r>
      <w:r w:rsidRPr="00EE1A5B">
        <w:rPr>
          <w:rFonts w:ascii="Arial" w:eastAsia="Times New Roman" w:hAnsi="Arial" w:cs="Arial"/>
          <w:kern w:val="20"/>
          <w:szCs w:val="24"/>
        </w:rPr>
        <w:t xml:space="preserve"> por meio do </w:t>
      </w:r>
      <w:r w:rsidRPr="00EE1A5B">
        <w:rPr>
          <w:rFonts w:ascii="Arial" w:eastAsia="Times New Roman" w:hAnsi="Arial" w:cs="Arial"/>
          <w:b/>
          <w:kern w:val="20"/>
          <w:szCs w:val="24"/>
        </w:rPr>
        <w:t>Fluxo de Caixa Marginal</w:t>
      </w:r>
      <w:r w:rsidRPr="00EE1A5B">
        <w:rPr>
          <w:rFonts w:ascii="Arial" w:eastAsia="Times New Roman" w:hAnsi="Arial" w:cs="Arial"/>
          <w:kern w:val="20"/>
          <w:szCs w:val="24"/>
        </w:rPr>
        <w:t xml:space="preserve">, em decorrência da alteração de obrigações a cargo da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w:t>
      </w:r>
      <w:bookmarkEnd w:id="43"/>
    </w:p>
    <w:p w14:paraId="4EFE08DD" w14:textId="312D342A" w:rsidR="005C4075" w:rsidRPr="00E05B80" w:rsidRDefault="00E05B80" w:rsidP="00EB7053">
      <w:pPr>
        <w:pStyle w:val="PargrafodaLista"/>
        <w:numPr>
          <w:ilvl w:val="3"/>
          <w:numId w:val="25"/>
        </w:numPr>
        <w:spacing w:before="240" w:after="120" w:line="240" w:lineRule="auto"/>
        <w:ind w:left="2268" w:hanging="567"/>
        <w:contextualSpacing w:val="0"/>
        <w:rPr>
          <w:rFonts w:ascii="Arial" w:eastAsia="Times New Roman" w:hAnsi="Arial" w:cs="Arial"/>
          <w:kern w:val="20"/>
          <w:szCs w:val="24"/>
        </w:rPr>
      </w:pPr>
      <w:r w:rsidRPr="00E05B80">
        <w:rPr>
          <w:rFonts w:ascii="Arial" w:eastAsia="Times New Roman" w:hAnsi="Arial" w:cs="Arial"/>
          <w:kern w:val="1"/>
          <w:szCs w:val="24"/>
          <w:lang w:eastAsia="ar-SA"/>
        </w:rPr>
        <w:t>A realiza</w:t>
      </w:r>
      <w:r w:rsidR="005C4075" w:rsidRPr="00E05B80">
        <w:rPr>
          <w:rFonts w:ascii="Arial" w:eastAsia="Times New Roman" w:hAnsi="Arial" w:cs="Arial"/>
          <w:kern w:val="1"/>
          <w:szCs w:val="24"/>
          <w:lang w:eastAsia="ar-SA"/>
        </w:rPr>
        <w:t>ção destes investimentos deverá ser formalizada mediante termo aditivo</w:t>
      </w:r>
      <w:r w:rsidRPr="00E05B80">
        <w:rPr>
          <w:rFonts w:ascii="Arial" w:eastAsia="Times New Roman" w:hAnsi="Arial" w:cs="Arial"/>
          <w:kern w:val="1"/>
          <w:szCs w:val="24"/>
          <w:lang w:eastAsia="ar-SA"/>
        </w:rPr>
        <w:t xml:space="preserve"> ao </w:t>
      </w:r>
      <w:r w:rsidRPr="00E05B80">
        <w:rPr>
          <w:rFonts w:ascii="Arial" w:eastAsia="Times New Roman" w:hAnsi="Arial" w:cs="Arial"/>
          <w:b/>
          <w:kern w:val="1"/>
          <w:szCs w:val="24"/>
          <w:lang w:eastAsia="ar-SA"/>
        </w:rPr>
        <w:t>Contrato</w:t>
      </w:r>
      <w:r w:rsidR="005C4075" w:rsidRPr="00E05B80">
        <w:rPr>
          <w:rFonts w:ascii="Arial" w:eastAsia="Times New Roman" w:hAnsi="Arial" w:cs="Arial"/>
          <w:kern w:val="1"/>
          <w:szCs w:val="24"/>
          <w:lang w:eastAsia="ar-SA"/>
        </w:rPr>
        <w:t>.</w:t>
      </w:r>
    </w:p>
    <w:p w14:paraId="58F38625" w14:textId="77777777" w:rsidR="005C4075" w:rsidRPr="00EE1A5B" w:rsidRDefault="005C4075" w:rsidP="00EB7053">
      <w:pPr>
        <w:pStyle w:val="PargrafodaLista"/>
        <w:numPr>
          <w:ilvl w:val="1"/>
          <w:numId w:val="25"/>
        </w:numPr>
        <w:tabs>
          <w:tab w:val="num" w:pos="1247"/>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Obras e serviços da Frente de Recuperação e Manutenção</w:t>
      </w:r>
    </w:p>
    <w:p w14:paraId="116E306F" w14:textId="2FDBF71A"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As obras e serviços de cada um dos segmentos do </w:t>
      </w:r>
      <w:r w:rsidRPr="00EE1A5B">
        <w:rPr>
          <w:rFonts w:ascii="Arial" w:eastAsia="Times New Roman" w:hAnsi="Arial" w:cs="Arial"/>
          <w:b/>
          <w:kern w:val="20"/>
          <w:szCs w:val="24"/>
        </w:rPr>
        <w:t>Sistema Rodoviário</w:t>
      </w:r>
      <w:r w:rsidRPr="00EE1A5B">
        <w:rPr>
          <w:rFonts w:ascii="Arial" w:eastAsia="Times New Roman" w:hAnsi="Arial" w:cs="Arial"/>
          <w:kern w:val="20"/>
          <w:szCs w:val="24"/>
        </w:rPr>
        <w:t xml:space="preserve"> descritos no </w:t>
      </w:r>
      <w:r w:rsidRPr="00EE1A5B">
        <w:rPr>
          <w:rFonts w:ascii="Arial" w:eastAsia="Times New Roman" w:hAnsi="Arial" w:cs="Arial"/>
          <w:b/>
          <w:kern w:val="20"/>
          <w:szCs w:val="24"/>
        </w:rPr>
        <w:t>PER</w:t>
      </w:r>
      <w:r w:rsidR="008E627C">
        <w:rPr>
          <w:rFonts w:ascii="Arial" w:eastAsia="Times New Roman" w:hAnsi="Arial" w:cs="Arial"/>
          <w:b/>
          <w:kern w:val="20"/>
          <w:szCs w:val="24"/>
        </w:rPr>
        <w:t xml:space="preserve"> </w:t>
      </w:r>
      <w:r w:rsidR="008E627C" w:rsidRPr="008E627C">
        <w:rPr>
          <w:rFonts w:ascii="Arial" w:eastAsia="Times New Roman" w:hAnsi="Arial" w:cs="Arial"/>
          <w:kern w:val="20"/>
          <w:szCs w:val="24"/>
        </w:rPr>
        <w:t>e</w:t>
      </w:r>
      <w:r w:rsidRPr="00EE1A5B">
        <w:rPr>
          <w:rFonts w:ascii="Arial" w:eastAsia="Times New Roman" w:hAnsi="Arial" w:cs="Arial"/>
          <w:kern w:val="20"/>
          <w:szCs w:val="24"/>
        </w:rPr>
        <w:t xml:space="preserve"> na </w:t>
      </w:r>
      <w:r w:rsidRPr="00EE1A5B">
        <w:rPr>
          <w:rFonts w:ascii="Arial" w:eastAsia="Times New Roman" w:hAnsi="Arial" w:cs="Arial"/>
          <w:b/>
          <w:kern w:val="20"/>
          <w:szCs w:val="24"/>
        </w:rPr>
        <w:t>Frente de Recuperação e Manutenção</w:t>
      </w:r>
      <w:r w:rsidR="00B3030B" w:rsidRPr="00EE1A5B">
        <w:rPr>
          <w:rFonts w:ascii="Arial" w:eastAsia="Times New Roman" w:hAnsi="Arial" w:cs="Arial"/>
          <w:kern w:val="20"/>
          <w:szCs w:val="24"/>
        </w:rPr>
        <w:t>,</w:t>
      </w:r>
      <w:r w:rsidRPr="00EE1A5B">
        <w:rPr>
          <w:rFonts w:ascii="Arial" w:eastAsia="Times New Roman" w:hAnsi="Arial" w:cs="Arial"/>
          <w:kern w:val="20"/>
          <w:szCs w:val="24"/>
        </w:rPr>
        <w:t xml:space="preserve"> deverão atender ao </w:t>
      </w:r>
      <w:r w:rsidRPr="00EE1A5B">
        <w:rPr>
          <w:rFonts w:ascii="Arial" w:eastAsia="Times New Roman" w:hAnsi="Arial" w:cs="Arial"/>
          <w:b/>
          <w:kern w:val="20"/>
          <w:szCs w:val="24"/>
        </w:rPr>
        <w:t>Escopo</w:t>
      </w:r>
      <w:r w:rsidRPr="00EE1A5B">
        <w:rPr>
          <w:rFonts w:ascii="Arial" w:eastAsia="Times New Roman" w:hAnsi="Arial" w:cs="Arial"/>
          <w:kern w:val="20"/>
          <w:szCs w:val="24"/>
        </w:rPr>
        <w:t xml:space="preserve"> e aos </w:t>
      </w:r>
      <w:r w:rsidRPr="00EE1A5B">
        <w:rPr>
          <w:rFonts w:ascii="Arial" w:eastAsia="Times New Roman" w:hAnsi="Arial" w:cs="Arial"/>
          <w:b/>
          <w:kern w:val="20"/>
          <w:szCs w:val="24"/>
        </w:rPr>
        <w:t xml:space="preserve">Parâmetros de Desempenho </w:t>
      </w:r>
      <w:r w:rsidRPr="00EE1A5B">
        <w:rPr>
          <w:rFonts w:ascii="Arial" w:eastAsia="Times New Roman" w:hAnsi="Arial" w:cs="Arial"/>
          <w:kern w:val="20"/>
          <w:szCs w:val="24"/>
        </w:rPr>
        <w:t>nos prazos indicados.</w:t>
      </w:r>
    </w:p>
    <w:p w14:paraId="4B44C786" w14:textId="7A2E4FD3" w:rsidR="005C4075" w:rsidRPr="00472BD9"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Na hipótese de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atender aos </w:t>
      </w:r>
      <w:r w:rsidRPr="00472BD9">
        <w:rPr>
          <w:rFonts w:ascii="Arial" w:eastAsia="Times New Roman" w:hAnsi="Arial" w:cs="Arial"/>
          <w:b/>
          <w:kern w:val="20"/>
          <w:szCs w:val="24"/>
        </w:rPr>
        <w:t>Parâmetros de Desempenho</w:t>
      </w:r>
      <w:r w:rsidRPr="00472BD9">
        <w:rPr>
          <w:rFonts w:ascii="Arial" w:eastAsia="Times New Roman" w:hAnsi="Arial" w:cs="Arial"/>
          <w:kern w:val="20"/>
          <w:szCs w:val="24"/>
        </w:rPr>
        <w:t xml:space="preserve"> constantes da </w:t>
      </w:r>
      <w:r w:rsidRPr="00472BD9">
        <w:rPr>
          <w:rFonts w:ascii="Arial" w:eastAsia="Times New Roman" w:hAnsi="Arial" w:cs="Arial"/>
          <w:b/>
          <w:kern w:val="20"/>
          <w:szCs w:val="24"/>
        </w:rPr>
        <w:t>Frente de Recuperação e Manutenção</w:t>
      </w:r>
      <w:r w:rsidRPr="00472BD9">
        <w:rPr>
          <w:rFonts w:ascii="Arial" w:eastAsia="Times New Roman" w:hAnsi="Arial" w:cs="Arial"/>
          <w:kern w:val="20"/>
          <w:szCs w:val="24"/>
        </w:rPr>
        <w:t xml:space="preserve">, 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aplicará as penalidades previstas neste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3222B751" w14:textId="50AEDCBE" w:rsidR="005C4075" w:rsidRPr="00EE1A5B" w:rsidRDefault="005C4075" w:rsidP="00EB7053">
      <w:pPr>
        <w:pStyle w:val="PargrafodaLista"/>
        <w:numPr>
          <w:ilvl w:val="1"/>
          <w:numId w:val="25"/>
        </w:numPr>
        <w:tabs>
          <w:tab w:val="num" w:pos="1247"/>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Obras </w:t>
      </w:r>
      <w:r w:rsidR="0080607B">
        <w:rPr>
          <w:rFonts w:ascii="Arial" w:eastAsia="Times New Roman" w:hAnsi="Arial" w:cs="Arial"/>
          <w:kern w:val="20"/>
          <w:szCs w:val="24"/>
        </w:rPr>
        <w:t xml:space="preserve">e serviços da Frente </w:t>
      </w:r>
      <w:r w:rsidRPr="00EE1A5B">
        <w:rPr>
          <w:rFonts w:ascii="Arial" w:eastAsia="Times New Roman" w:hAnsi="Arial" w:cs="Arial"/>
          <w:kern w:val="20"/>
          <w:szCs w:val="24"/>
        </w:rPr>
        <w:t xml:space="preserve">de Melhorias </w:t>
      </w:r>
      <w:r w:rsidR="00064A7A" w:rsidRPr="00EE1A5B">
        <w:rPr>
          <w:rFonts w:ascii="Arial" w:eastAsia="Times New Roman" w:hAnsi="Arial" w:cs="Arial"/>
          <w:kern w:val="20"/>
          <w:szCs w:val="24"/>
        </w:rPr>
        <w:t xml:space="preserve">Operacionais, de Ampliação de Capacidade </w:t>
      </w:r>
      <w:r w:rsidRPr="00EE1A5B">
        <w:rPr>
          <w:rFonts w:ascii="Arial" w:eastAsia="Times New Roman" w:hAnsi="Arial" w:cs="Arial"/>
          <w:kern w:val="20"/>
          <w:szCs w:val="24"/>
        </w:rPr>
        <w:t>e da Frente de Serviços Operacionais</w:t>
      </w:r>
    </w:p>
    <w:p w14:paraId="78DF7544" w14:textId="25B2962F"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b/>
          <w:kern w:val="20"/>
          <w:szCs w:val="24"/>
        </w:rPr>
      </w:pPr>
      <w:r w:rsidRPr="00EE1A5B">
        <w:rPr>
          <w:rFonts w:ascii="Arial" w:eastAsia="Times New Roman" w:hAnsi="Arial" w:cs="Arial"/>
          <w:kern w:val="20"/>
          <w:szCs w:val="24"/>
        </w:rPr>
        <w:t xml:space="preserve">As obras e serviços </w:t>
      </w:r>
      <w:r w:rsidRPr="00EE1A5B" w:rsidDel="00575722">
        <w:rPr>
          <w:rFonts w:ascii="Arial" w:eastAsia="Times New Roman" w:hAnsi="Arial" w:cs="Arial"/>
          <w:kern w:val="20"/>
          <w:szCs w:val="24"/>
        </w:rPr>
        <w:t xml:space="preserve">de </w:t>
      </w:r>
      <w:r w:rsidRPr="00EE1A5B">
        <w:rPr>
          <w:rFonts w:ascii="Arial" w:eastAsia="Times New Roman" w:hAnsi="Arial" w:cs="Arial"/>
          <w:kern w:val="20"/>
          <w:szCs w:val="24"/>
        </w:rPr>
        <w:t xml:space="preserve">cada um dos segmentos do </w:t>
      </w:r>
      <w:r w:rsidRPr="00EE1A5B">
        <w:rPr>
          <w:rFonts w:ascii="Arial" w:eastAsia="Times New Roman" w:hAnsi="Arial" w:cs="Arial"/>
          <w:b/>
          <w:kern w:val="20"/>
          <w:szCs w:val="24"/>
        </w:rPr>
        <w:t>Sistema Rodoviário</w:t>
      </w:r>
      <w:r w:rsidRPr="00EE1A5B">
        <w:rPr>
          <w:rFonts w:ascii="Arial" w:eastAsia="Times New Roman" w:hAnsi="Arial" w:cs="Arial"/>
          <w:kern w:val="20"/>
          <w:szCs w:val="24"/>
        </w:rPr>
        <w:t xml:space="preserve"> descritos no </w:t>
      </w:r>
      <w:r w:rsidRPr="00EE1A5B">
        <w:rPr>
          <w:rFonts w:ascii="Arial" w:eastAsia="Times New Roman" w:hAnsi="Arial" w:cs="Arial"/>
          <w:b/>
          <w:kern w:val="20"/>
          <w:szCs w:val="24"/>
        </w:rPr>
        <w:t xml:space="preserve">PER </w:t>
      </w:r>
      <w:r w:rsidRPr="00EE1A5B">
        <w:rPr>
          <w:rFonts w:ascii="Arial" w:eastAsia="Times New Roman" w:hAnsi="Arial" w:cs="Arial"/>
          <w:kern w:val="20"/>
          <w:szCs w:val="24"/>
        </w:rPr>
        <w:t xml:space="preserve">no item </w:t>
      </w:r>
      <w:r w:rsidR="0080607B">
        <w:rPr>
          <w:rFonts w:ascii="Arial" w:eastAsia="Times New Roman" w:hAnsi="Arial" w:cs="Arial"/>
          <w:b/>
          <w:kern w:val="20"/>
          <w:szCs w:val="24"/>
        </w:rPr>
        <w:t xml:space="preserve">Frente </w:t>
      </w:r>
      <w:r w:rsidRPr="00EE1A5B">
        <w:rPr>
          <w:rFonts w:ascii="Arial" w:eastAsia="Times New Roman" w:hAnsi="Arial" w:cs="Arial"/>
          <w:b/>
          <w:kern w:val="20"/>
          <w:szCs w:val="24"/>
        </w:rPr>
        <w:t>de Melhorias</w:t>
      </w:r>
      <w:r w:rsidR="00064A7A" w:rsidRPr="00EE1A5B">
        <w:rPr>
          <w:rFonts w:ascii="Arial" w:hAnsi="Arial" w:cs="Arial"/>
          <w:b/>
          <w:kern w:val="20"/>
          <w:szCs w:val="24"/>
        </w:rPr>
        <w:t xml:space="preserve"> </w:t>
      </w:r>
      <w:r w:rsidR="00064A7A" w:rsidRPr="00EE1A5B">
        <w:rPr>
          <w:rFonts w:ascii="Arial" w:eastAsia="Times New Roman" w:hAnsi="Arial" w:cs="Arial"/>
          <w:b/>
          <w:kern w:val="20"/>
          <w:szCs w:val="24"/>
        </w:rPr>
        <w:t>Operacionais</w:t>
      </w:r>
      <w:r w:rsidR="00064A7A" w:rsidRPr="00EE1A5B">
        <w:rPr>
          <w:rFonts w:ascii="Arial" w:eastAsia="Times New Roman" w:hAnsi="Arial" w:cs="Arial"/>
          <w:bCs/>
          <w:kern w:val="20"/>
          <w:szCs w:val="24"/>
        </w:rPr>
        <w:t xml:space="preserve">, </w:t>
      </w:r>
      <w:r w:rsidR="00064A7A" w:rsidRPr="00EE1A5B">
        <w:rPr>
          <w:rFonts w:ascii="Arial" w:eastAsia="Times New Roman" w:hAnsi="Arial" w:cs="Arial"/>
          <w:b/>
          <w:kern w:val="20"/>
          <w:szCs w:val="24"/>
        </w:rPr>
        <w:t>de Ampliação de Capacidade</w:t>
      </w:r>
      <w:r w:rsidRPr="00EE1A5B">
        <w:rPr>
          <w:rFonts w:ascii="Arial" w:eastAsia="Times New Roman" w:hAnsi="Arial" w:cs="Arial"/>
          <w:kern w:val="20"/>
          <w:szCs w:val="24"/>
        </w:rPr>
        <w:t xml:space="preserve"> e da</w:t>
      </w:r>
      <w:r w:rsidRPr="00EE1A5B">
        <w:rPr>
          <w:rFonts w:ascii="Arial" w:eastAsia="Times New Roman" w:hAnsi="Arial" w:cs="Arial"/>
          <w:b/>
          <w:kern w:val="20"/>
          <w:szCs w:val="24"/>
        </w:rPr>
        <w:t xml:space="preserve"> Frente de Serviços Operacionais</w:t>
      </w:r>
      <w:r w:rsidRPr="00EE1A5B">
        <w:rPr>
          <w:rFonts w:ascii="Arial" w:eastAsia="Times New Roman" w:hAnsi="Arial" w:cs="Arial"/>
          <w:kern w:val="20"/>
          <w:szCs w:val="24"/>
        </w:rPr>
        <w:t xml:space="preserve"> deverão estar concluídas e em operação no prazo e condições estabelecidas no </w:t>
      </w:r>
      <w:r w:rsidRPr="00EE1A5B">
        <w:rPr>
          <w:rFonts w:ascii="Arial" w:eastAsia="Times New Roman" w:hAnsi="Arial" w:cs="Arial"/>
          <w:b/>
          <w:kern w:val="20"/>
          <w:szCs w:val="24"/>
        </w:rPr>
        <w:t>PER</w:t>
      </w:r>
      <w:r w:rsidRPr="00EE1A5B">
        <w:rPr>
          <w:rFonts w:ascii="Arial" w:eastAsia="Times New Roman" w:hAnsi="Arial" w:cs="Arial"/>
          <w:kern w:val="20"/>
          <w:szCs w:val="24"/>
        </w:rPr>
        <w:t xml:space="preserve">, observados o </w:t>
      </w:r>
      <w:r w:rsidRPr="00EE1A5B">
        <w:rPr>
          <w:rFonts w:ascii="Arial" w:eastAsia="Times New Roman" w:hAnsi="Arial" w:cs="Arial"/>
          <w:b/>
          <w:kern w:val="20"/>
          <w:szCs w:val="24"/>
        </w:rPr>
        <w:t>Escopo</w:t>
      </w:r>
      <w:r w:rsidRPr="00EE1A5B">
        <w:rPr>
          <w:rFonts w:ascii="Arial" w:eastAsia="Times New Roman" w:hAnsi="Arial" w:cs="Arial"/>
          <w:kern w:val="20"/>
          <w:szCs w:val="24"/>
        </w:rPr>
        <w:t xml:space="preserve">, os </w:t>
      </w:r>
      <w:r w:rsidRPr="00EE1A5B">
        <w:rPr>
          <w:rFonts w:ascii="Arial" w:eastAsia="Times New Roman" w:hAnsi="Arial" w:cs="Arial"/>
          <w:b/>
          <w:kern w:val="20"/>
          <w:szCs w:val="24"/>
        </w:rPr>
        <w:t>Parâmetros Técnicos</w:t>
      </w:r>
      <w:r w:rsidRPr="00EE1A5B">
        <w:rPr>
          <w:rFonts w:ascii="Arial" w:eastAsia="Times New Roman" w:hAnsi="Arial" w:cs="Arial"/>
          <w:kern w:val="20"/>
          <w:szCs w:val="24"/>
        </w:rPr>
        <w:t xml:space="preserve"> e os </w:t>
      </w:r>
      <w:r w:rsidRPr="00EE1A5B">
        <w:rPr>
          <w:rFonts w:ascii="Arial" w:eastAsia="Times New Roman" w:hAnsi="Arial" w:cs="Arial"/>
          <w:b/>
          <w:kern w:val="20"/>
          <w:szCs w:val="24"/>
        </w:rPr>
        <w:t>Parâmetros de Desempenho</w:t>
      </w:r>
      <w:r w:rsidRPr="00EE1A5B">
        <w:rPr>
          <w:rFonts w:ascii="Arial" w:eastAsia="Times New Roman" w:hAnsi="Arial" w:cs="Arial"/>
          <w:kern w:val="20"/>
          <w:szCs w:val="24"/>
        </w:rPr>
        <w:t xml:space="preserve"> previstos.</w:t>
      </w:r>
    </w:p>
    <w:p w14:paraId="2FA29F8D" w14:textId="77777777" w:rsidR="005C4075" w:rsidRPr="00EE1A5B" w:rsidRDefault="005C4075" w:rsidP="00EB7053">
      <w:pPr>
        <w:numPr>
          <w:ilvl w:val="3"/>
          <w:numId w:val="25"/>
        </w:numPr>
        <w:spacing w:before="240" w:after="120" w:line="240" w:lineRule="auto"/>
        <w:ind w:left="2268" w:hanging="567"/>
        <w:rPr>
          <w:rFonts w:ascii="Arial" w:eastAsia="Times New Roman" w:hAnsi="Arial" w:cs="Arial"/>
          <w:kern w:val="20"/>
          <w:szCs w:val="24"/>
        </w:rPr>
      </w:pPr>
      <w:bookmarkStart w:id="44" w:name="_Ref360457506"/>
      <w:r w:rsidRPr="00EE1A5B">
        <w:rPr>
          <w:rFonts w:ascii="Arial" w:eastAsia="Times New Roman" w:hAnsi="Arial" w:cs="Arial"/>
          <w:kern w:val="20"/>
          <w:szCs w:val="24"/>
        </w:rPr>
        <w:t xml:space="preserve">Somente serão consideradas implantadas as obras indicadas no </w:t>
      </w:r>
      <w:r w:rsidRPr="00EE1A5B">
        <w:rPr>
          <w:rFonts w:ascii="Arial" w:eastAsia="Times New Roman" w:hAnsi="Arial" w:cs="Arial"/>
          <w:b/>
          <w:kern w:val="20"/>
          <w:szCs w:val="24"/>
        </w:rPr>
        <w:t>PER</w:t>
      </w:r>
      <w:r w:rsidRPr="00EE1A5B">
        <w:rPr>
          <w:rFonts w:ascii="Arial" w:eastAsia="Times New Roman" w:hAnsi="Arial" w:cs="Arial"/>
          <w:kern w:val="20"/>
          <w:szCs w:val="24"/>
        </w:rPr>
        <w:t xml:space="preserve"> e neste </w:t>
      </w:r>
      <w:r w:rsidRPr="00EE1A5B">
        <w:rPr>
          <w:rFonts w:ascii="Arial" w:eastAsia="Times New Roman" w:hAnsi="Arial" w:cs="Arial"/>
          <w:b/>
          <w:kern w:val="20"/>
          <w:szCs w:val="24"/>
        </w:rPr>
        <w:t>Contrato</w:t>
      </w:r>
      <w:r w:rsidRPr="00EE1A5B">
        <w:rPr>
          <w:rFonts w:ascii="Arial" w:eastAsia="Times New Roman" w:hAnsi="Arial" w:cs="Arial"/>
          <w:kern w:val="20"/>
          <w:szCs w:val="24"/>
        </w:rPr>
        <w:t xml:space="preserve">, quando concluídas as obras e as respectivas melhorias, observadas as disposições previstas no </w:t>
      </w:r>
      <w:r w:rsidRPr="00EE1A5B">
        <w:rPr>
          <w:rFonts w:ascii="Arial" w:eastAsia="Times New Roman" w:hAnsi="Arial" w:cs="Arial"/>
          <w:b/>
          <w:kern w:val="20"/>
          <w:szCs w:val="24"/>
        </w:rPr>
        <w:t>PER</w:t>
      </w:r>
      <w:r w:rsidRPr="00EE1A5B">
        <w:rPr>
          <w:rFonts w:ascii="Arial" w:eastAsia="Times New Roman" w:hAnsi="Arial" w:cs="Arial"/>
          <w:iCs/>
          <w:kern w:val="20"/>
          <w:szCs w:val="24"/>
        </w:rPr>
        <w:t>, e quando essas pistas e melhorias forem abertas ao tráfego</w:t>
      </w:r>
      <w:r w:rsidRPr="00EE1A5B">
        <w:rPr>
          <w:rFonts w:ascii="Arial" w:eastAsia="Times New Roman" w:hAnsi="Arial" w:cs="Arial"/>
          <w:kern w:val="20"/>
          <w:szCs w:val="24"/>
        </w:rPr>
        <w:t>.</w:t>
      </w:r>
      <w:bookmarkStart w:id="45" w:name="_Ref360453721"/>
      <w:bookmarkEnd w:id="44"/>
    </w:p>
    <w:p w14:paraId="1966681C" w14:textId="0379D072" w:rsidR="005C4075" w:rsidRPr="00472BD9"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bookmarkStart w:id="46" w:name="_Ref360457652"/>
      <w:bookmarkEnd w:id="45"/>
      <w:r w:rsidRPr="00EE1A5B">
        <w:rPr>
          <w:rFonts w:ascii="Arial" w:eastAsia="Times New Roman" w:hAnsi="Arial" w:cs="Arial"/>
          <w:kern w:val="20"/>
          <w:szCs w:val="24"/>
        </w:rPr>
        <w:t xml:space="preserve">As obras e serviços da </w:t>
      </w:r>
      <w:r w:rsidRPr="00EE1A5B">
        <w:rPr>
          <w:rFonts w:ascii="Arial" w:eastAsia="Times New Roman" w:hAnsi="Arial" w:cs="Arial"/>
          <w:b/>
          <w:kern w:val="20"/>
          <w:szCs w:val="24"/>
        </w:rPr>
        <w:t xml:space="preserve">Frente de Serviços Operacionais </w:t>
      </w:r>
      <w:r w:rsidRPr="00EE1A5B">
        <w:rPr>
          <w:rFonts w:ascii="Arial" w:eastAsia="Times New Roman" w:hAnsi="Arial" w:cs="Arial"/>
          <w:kern w:val="20"/>
          <w:szCs w:val="24"/>
        </w:rPr>
        <w:t xml:space="preserve">deverão estar concluídos e em operação conforme os </w:t>
      </w:r>
      <w:r w:rsidRPr="00EE1A5B">
        <w:rPr>
          <w:rFonts w:ascii="Arial" w:eastAsia="Times New Roman" w:hAnsi="Arial" w:cs="Arial"/>
          <w:b/>
          <w:kern w:val="20"/>
          <w:szCs w:val="24"/>
        </w:rPr>
        <w:t>Parâmetros de Desempenho</w:t>
      </w:r>
      <w:r w:rsidRPr="00EE1A5B">
        <w:rPr>
          <w:rFonts w:ascii="Arial" w:eastAsia="Times New Roman" w:hAnsi="Arial" w:cs="Arial"/>
          <w:kern w:val="20"/>
          <w:szCs w:val="24"/>
        </w:rPr>
        <w:t xml:space="preserve"> e </w:t>
      </w:r>
      <w:r w:rsidRPr="00472BD9">
        <w:rPr>
          <w:rFonts w:ascii="Arial" w:eastAsia="Times New Roman" w:hAnsi="Arial" w:cs="Arial"/>
          <w:b/>
          <w:kern w:val="20"/>
          <w:szCs w:val="24"/>
        </w:rPr>
        <w:t>Parâmetros Técnicos</w:t>
      </w:r>
      <w:r w:rsidR="00FD74F9" w:rsidRPr="00472BD9">
        <w:rPr>
          <w:rFonts w:ascii="Arial" w:eastAsia="Times New Roman" w:hAnsi="Arial" w:cs="Arial"/>
          <w:kern w:val="20"/>
          <w:szCs w:val="24"/>
        </w:rPr>
        <w:t>,</w:t>
      </w:r>
      <w:r w:rsidRPr="00472BD9">
        <w:rPr>
          <w:rFonts w:ascii="Arial" w:eastAsia="Times New Roman" w:hAnsi="Arial" w:cs="Arial"/>
          <w:kern w:val="20"/>
          <w:szCs w:val="24"/>
        </w:rPr>
        <w:t xml:space="preserve"> nos prazos e condições estabelecidas no </w:t>
      </w:r>
      <w:r w:rsidRPr="00472BD9">
        <w:rPr>
          <w:rFonts w:ascii="Arial" w:eastAsia="Times New Roman" w:hAnsi="Arial" w:cs="Arial"/>
          <w:b/>
          <w:kern w:val="20"/>
          <w:szCs w:val="24"/>
        </w:rPr>
        <w:t>PER</w:t>
      </w:r>
      <w:r w:rsidRPr="00472BD9">
        <w:rPr>
          <w:rFonts w:ascii="Arial" w:eastAsia="Times New Roman" w:hAnsi="Arial" w:cs="Arial"/>
          <w:kern w:val="20"/>
          <w:szCs w:val="24"/>
        </w:rPr>
        <w:t>.</w:t>
      </w:r>
      <w:bookmarkEnd w:id="46"/>
    </w:p>
    <w:p w14:paraId="08B4AF73" w14:textId="2A31C62F" w:rsidR="005C4075" w:rsidRPr="00472BD9"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Na hipótese de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concluir as obras ou não disponibilizar os serviços previstos </w:t>
      </w:r>
      <w:r w:rsidR="004D0295" w:rsidRPr="00472BD9">
        <w:rPr>
          <w:rFonts w:ascii="Arial" w:eastAsia="Times New Roman" w:hAnsi="Arial" w:cs="Arial"/>
          <w:kern w:val="20"/>
          <w:szCs w:val="24"/>
        </w:rPr>
        <w:t xml:space="preserve">no </w:t>
      </w:r>
      <w:r w:rsidR="004D0295" w:rsidRPr="00472BD9">
        <w:rPr>
          <w:rFonts w:ascii="Arial" w:eastAsia="Times New Roman" w:hAnsi="Arial" w:cs="Arial"/>
          <w:b/>
          <w:bCs/>
          <w:kern w:val="20"/>
          <w:szCs w:val="24"/>
        </w:rPr>
        <w:t>PER</w:t>
      </w:r>
      <w:r w:rsidRPr="00472BD9">
        <w:rPr>
          <w:rFonts w:ascii="Arial" w:eastAsia="Times New Roman" w:hAnsi="Arial" w:cs="Arial"/>
          <w:kern w:val="20"/>
          <w:szCs w:val="24"/>
        </w:rPr>
        <w:t xml:space="preserve">, 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aplicará as penalidades previstas neste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33585F96" w14:textId="1A6BA488" w:rsidR="005C4075" w:rsidRPr="00472BD9" w:rsidRDefault="005C4075" w:rsidP="00EB7053">
      <w:pPr>
        <w:pStyle w:val="PargrafodaLista"/>
        <w:numPr>
          <w:ilvl w:val="1"/>
          <w:numId w:val="25"/>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Obras de Manutenção d</w:t>
      </w:r>
      <w:r w:rsidR="0080607B" w:rsidRPr="00472BD9">
        <w:rPr>
          <w:rFonts w:ascii="Arial" w:eastAsia="Times New Roman" w:hAnsi="Arial" w:cs="Arial"/>
          <w:kern w:val="20"/>
          <w:szCs w:val="24"/>
        </w:rPr>
        <w:t>o</w:t>
      </w:r>
      <w:r w:rsidRPr="00472BD9">
        <w:rPr>
          <w:rFonts w:ascii="Arial" w:eastAsia="Times New Roman" w:hAnsi="Arial" w:cs="Arial"/>
          <w:kern w:val="20"/>
          <w:szCs w:val="24"/>
        </w:rPr>
        <w:t xml:space="preserve"> Nível de Serviço</w:t>
      </w:r>
    </w:p>
    <w:p w14:paraId="6057D4B5" w14:textId="48FBA039" w:rsidR="005C4075" w:rsidRPr="00EE1A5B"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As</w:t>
      </w:r>
      <w:r w:rsidRPr="00EE1A5B">
        <w:rPr>
          <w:rFonts w:ascii="Arial" w:hAnsi="Arial" w:cs="Arial"/>
          <w:kern w:val="20"/>
          <w:szCs w:val="24"/>
        </w:rPr>
        <w:t xml:space="preserve"> </w:t>
      </w:r>
      <w:r w:rsidR="00640B8C" w:rsidRPr="00EE1A5B">
        <w:rPr>
          <w:rFonts w:ascii="Arial" w:hAnsi="Arial" w:cs="Arial"/>
          <w:kern w:val="20"/>
          <w:szCs w:val="24"/>
        </w:rPr>
        <w:t>Obras de Manutenção d</w:t>
      </w:r>
      <w:r w:rsidR="0080607B">
        <w:rPr>
          <w:rFonts w:ascii="Arial" w:hAnsi="Arial" w:cs="Arial"/>
          <w:kern w:val="20"/>
          <w:szCs w:val="24"/>
        </w:rPr>
        <w:t>o</w:t>
      </w:r>
      <w:r w:rsidR="00640B8C" w:rsidRPr="00EE1A5B">
        <w:rPr>
          <w:rFonts w:ascii="Arial" w:hAnsi="Arial" w:cs="Arial"/>
          <w:kern w:val="20"/>
          <w:szCs w:val="24"/>
        </w:rPr>
        <w:t xml:space="preserve"> Nível de Serviço </w:t>
      </w:r>
      <w:r w:rsidR="00640B8C" w:rsidRPr="00EE1A5B">
        <w:rPr>
          <w:rFonts w:ascii="Arial" w:eastAsia="Times New Roman" w:hAnsi="Arial" w:cs="Arial"/>
          <w:kern w:val="20"/>
          <w:szCs w:val="24"/>
        </w:rPr>
        <w:t xml:space="preserve">serão executadas nas condições previstas no </w:t>
      </w:r>
      <w:r w:rsidR="00640B8C" w:rsidRPr="00EE1A5B">
        <w:rPr>
          <w:rFonts w:ascii="Arial" w:eastAsia="Times New Roman" w:hAnsi="Arial" w:cs="Arial"/>
          <w:b/>
          <w:bCs/>
          <w:kern w:val="20"/>
          <w:szCs w:val="24"/>
        </w:rPr>
        <w:t>PER</w:t>
      </w:r>
      <w:r w:rsidR="00640B8C" w:rsidRPr="00EE1A5B">
        <w:rPr>
          <w:rFonts w:ascii="Arial" w:eastAsia="Times New Roman" w:hAnsi="Arial" w:cs="Arial"/>
          <w:kern w:val="20"/>
          <w:szCs w:val="24"/>
        </w:rPr>
        <w:t xml:space="preserve">, </w:t>
      </w:r>
      <w:r w:rsidR="00743F85" w:rsidRPr="00EE1A5B">
        <w:rPr>
          <w:rFonts w:ascii="Arial" w:eastAsia="Times New Roman" w:hAnsi="Arial" w:cs="Arial"/>
          <w:kern w:val="20"/>
          <w:szCs w:val="24"/>
        </w:rPr>
        <w:t>sem que haja direito ao</w:t>
      </w:r>
      <w:r w:rsidR="00640B8C" w:rsidRPr="00EE1A5B">
        <w:rPr>
          <w:rFonts w:ascii="Arial" w:eastAsia="Times New Roman" w:hAnsi="Arial" w:cs="Arial"/>
          <w:kern w:val="20"/>
          <w:szCs w:val="24"/>
        </w:rPr>
        <w:t xml:space="preserve"> reequilíbrio econômico Financeiro do </w:t>
      </w:r>
      <w:r w:rsidR="00640B8C" w:rsidRPr="00EE1A5B">
        <w:rPr>
          <w:rFonts w:ascii="Arial" w:eastAsia="Times New Roman" w:hAnsi="Arial" w:cs="Arial"/>
          <w:b/>
          <w:bCs/>
          <w:kern w:val="20"/>
          <w:szCs w:val="24"/>
        </w:rPr>
        <w:t>Contrato</w:t>
      </w:r>
      <w:r w:rsidRPr="00EE1A5B">
        <w:rPr>
          <w:rFonts w:ascii="Arial" w:eastAsia="Times New Roman" w:hAnsi="Arial" w:cs="Arial"/>
          <w:kern w:val="20"/>
          <w:szCs w:val="24"/>
        </w:rPr>
        <w:t>.</w:t>
      </w:r>
    </w:p>
    <w:p w14:paraId="5BBEE129" w14:textId="77777777" w:rsidR="005C4075" w:rsidRPr="00DF2958" w:rsidRDefault="005C4075" w:rsidP="00EB7053">
      <w:pPr>
        <w:pStyle w:val="PargrafodaLista"/>
        <w:numPr>
          <w:ilvl w:val="1"/>
          <w:numId w:val="25"/>
        </w:numPr>
        <w:tabs>
          <w:tab w:val="num" w:pos="1247"/>
        </w:tabs>
        <w:spacing w:before="240" w:after="120" w:line="240" w:lineRule="auto"/>
        <w:ind w:left="567" w:hanging="567"/>
        <w:contextualSpacing w:val="0"/>
        <w:rPr>
          <w:rFonts w:ascii="Arial" w:eastAsia="Times New Roman" w:hAnsi="Arial" w:cs="Arial"/>
          <w:kern w:val="20"/>
          <w:szCs w:val="24"/>
        </w:rPr>
      </w:pPr>
      <w:r w:rsidRPr="00DF2958">
        <w:rPr>
          <w:rFonts w:ascii="Arial" w:eastAsia="Times New Roman" w:hAnsi="Arial" w:cs="Arial"/>
          <w:kern w:val="20"/>
          <w:szCs w:val="24"/>
        </w:rPr>
        <w:t xml:space="preserve">Comprovação à </w:t>
      </w:r>
      <w:r w:rsidRPr="00DF2958">
        <w:rPr>
          <w:rFonts w:ascii="Arial" w:eastAsia="Times New Roman" w:hAnsi="Arial" w:cs="Arial"/>
          <w:b/>
          <w:kern w:val="20"/>
          <w:szCs w:val="24"/>
        </w:rPr>
        <w:t>AGEPAN</w:t>
      </w:r>
    </w:p>
    <w:p w14:paraId="44D0DC2D" w14:textId="77777777" w:rsidR="005C4075" w:rsidRPr="00DF2958" w:rsidRDefault="005C4075" w:rsidP="00DC5B6A">
      <w:pPr>
        <w:pStyle w:val="PargrafodaLista"/>
        <w:numPr>
          <w:ilvl w:val="2"/>
          <w:numId w:val="25"/>
        </w:numPr>
        <w:tabs>
          <w:tab w:val="num" w:pos="2054"/>
        </w:tabs>
        <w:spacing w:before="240" w:after="120" w:line="240" w:lineRule="auto"/>
        <w:ind w:left="1701" w:hanging="850"/>
        <w:contextualSpacing w:val="0"/>
        <w:rPr>
          <w:rFonts w:ascii="Arial" w:eastAsia="Times New Roman" w:hAnsi="Arial" w:cs="Arial"/>
          <w:kern w:val="20"/>
          <w:szCs w:val="24"/>
        </w:rPr>
      </w:pPr>
      <w:r w:rsidRPr="00DF2958">
        <w:rPr>
          <w:rFonts w:ascii="Arial" w:eastAsia="Times New Roman" w:hAnsi="Arial" w:cs="Arial"/>
          <w:kern w:val="20"/>
          <w:szCs w:val="24"/>
        </w:rPr>
        <w:t xml:space="preserve">Para o atendimento do </w:t>
      </w:r>
      <w:r w:rsidRPr="00DF2958">
        <w:rPr>
          <w:rFonts w:ascii="Arial" w:eastAsia="Times New Roman" w:hAnsi="Arial" w:cs="Arial"/>
          <w:b/>
          <w:kern w:val="20"/>
          <w:szCs w:val="24"/>
        </w:rPr>
        <w:t>PER</w:t>
      </w:r>
      <w:r w:rsidRPr="00DF2958">
        <w:rPr>
          <w:rFonts w:ascii="Arial" w:eastAsia="Times New Roman" w:hAnsi="Arial" w:cs="Arial"/>
          <w:kern w:val="20"/>
          <w:szCs w:val="24"/>
        </w:rPr>
        <w:t xml:space="preserve">, a </w:t>
      </w:r>
      <w:r w:rsidRPr="00DF2958">
        <w:rPr>
          <w:rFonts w:ascii="Arial" w:eastAsia="Times New Roman" w:hAnsi="Arial" w:cs="Arial"/>
          <w:b/>
          <w:kern w:val="20"/>
          <w:szCs w:val="24"/>
        </w:rPr>
        <w:t>Concessionária</w:t>
      </w:r>
      <w:r w:rsidRPr="00DF2958">
        <w:rPr>
          <w:rFonts w:ascii="Arial" w:eastAsia="Times New Roman" w:hAnsi="Arial" w:cs="Arial"/>
          <w:kern w:val="20"/>
          <w:szCs w:val="24"/>
        </w:rPr>
        <w:t xml:space="preserve"> deverá comprovar à </w:t>
      </w:r>
      <w:r w:rsidRPr="00DF2958">
        <w:rPr>
          <w:rFonts w:ascii="Arial" w:eastAsia="Times New Roman" w:hAnsi="Arial" w:cs="Arial"/>
          <w:b/>
          <w:kern w:val="20"/>
          <w:szCs w:val="24"/>
        </w:rPr>
        <w:t>AGEPAN</w:t>
      </w:r>
      <w:r w:rsidRPr="00DF2958">
        <w:rPr>
          <w:rFonts w:ascii="Arial" w:eastAsia="Times New Roman" w:hAnsi="Arial" w:cs="Arial"/>
          <w:kern w:val="20"/>
          <w:szCs w:val="24"/>
        </w:rPr>
        <w:t>:</w:t>
      </w:r>
    </w:p>
    <w:p w14:paraId="1B9B94F9" w14:textId="696214FE" w:rsidR="005C4075" w:rsidRPr="00DF2958" w:rsidRDefault="005C4075" w:rsidP="00EB7053">
      <w:pPr>
        <w:numPr>
          <w:ilvl w:val="3"/>
          <w:numId w:val="25"/>
        </w:numPr>
        <w:suppressAutoHyphens/>
        <w:spacing w:before="240" w:after="120" w:line="240" w:lineRule="auto"/>
        <w:ind w:left="2268" w:hanging="567"/>
        <w:rPr>
          <w:rFonts w:ascii="Arial" w:eastAsia="Times New Roman" w:hAnsi="Arial" w:cs="Arial"/>
          <w:kern w:val="1"/>
          <w:szCs w:val="24"/>
          <w:lang w:eastAsia="ar-SA"/>
        </w:rPr>
      </w:pPr>
      <w:r w:rsidRPr="00DF2958">
        <w:rPr>
          <w:rFonts w:ascii="Arial" w:eastAsia="Times New Roman" w:hAnsi="Arial" w:cs="Arial"/>
          <w:kern w:val="1"/>
          <w:szCs w:val="24"/>
          <w:lang w:eastAsia="ar-SA"/>
        </w:rPr>
        <w:t xml:space="preserve">A conclusão de cada uma das obras nos respectivos </w:t>
      </w:r>
      <w:r w:rsidRPr="00E05B80">
        <w:rPr>
          <w:rFonts w:ascii="Arial" w:eastAsia="Times New Roman" w:hAnsi="Arial" w:cs="Arial"/>
          <w:kern w:val="1"/>
          <w:szCs w:val="24"/>
          <w:lang w:eastAsia="ar-SA"/>
        </w:rPr>
        <w:t>cronogramas, observad</w:t>
      </w:r>
      <w:r w:rsidR="00E231C8" w:rsidRPr="00E05B80">
        <w:rPr>
          <w:rFonts w:ascii="Arial" w:eastAsia="Times New Roman" w:hAnsi="Arial" w:cs="Arial"/>
          <w:kern w:val="1"/>
          <w:szCs w:val="24"/>
          <w:lang w:eastAsia="ar-SA"/>
        </w:rPr>
        <w:t>as as exigências indicadas</w:t>
      </w:r>
      <w:r w:rsidRPr="00E05B80">
        <w:rPr>
          <w:rFonts w:ascii="Arial" w:eastAsia="Times New Roman" w:hAnsi="Arial" w:cs="Arial"/>
          <w:kern w:val="1"/>
          <w:szCs w:val="24"/>
          <w:lang w:eastAsia="ar-SA"/>
        </w:rPr>
        <w:t xml:space="preserve"> na </w:t>
      </w:r>
      <w:r w:rsidR="00F6548B" w:rsidRPr="00E05B80">
        <w:rPr>
          <w:rFonts w:ascii="Arial" w:eastAsia="Times New Roman" w:hAnsi="Arial" w:cs="Arial"/>
          <w:kern w:val="1"/>
          <w:szCs w:val="24"/>
          <w:lang w:eastAsia="ar-SA"/>
        </w:rPr>
        <w:t xml:space="preserve">Subcláusula </w:t>
      </w:r>
      <w:r w:rsidR="00DF2958" w:rsidRPr="00E05B80">
        <w:rPr>
          <w:rFonts w:ascii="Arial" w:eastAsia="Times New Roman" w:hAnsi="Arial" w:cs="Arial"/>
          <w:kern w:val="1"/>
          <w:szCs w:val="24"/>
          <w:lang w:eastAsia="ar-SA"/>
        </w:rPr>
        <w:fldChar w:fldCharType="begin"/>
      </w:r>
      <w:r w:rsidR="00DF2958" w:rsidRPr="00E05B80">
        <w:rPr>
          <w:rFonts w:ascii="Arial" w:eastAsia="Times New Roman" w:hAnsi="Arial" w:cs="Arial"/>
          <w:kern w:val="1"/>
          <w:szCs w:val="24"/>
          <w:lang w:eastAsia="ar-SA"/>
        </w:rPr>
        <w:instrText xml:space="preserve"> REF _Ref360457506 \r \h </w:instrText>
      </w:r>
      <w:r w:rsidR="008E627C" w:rsidRPr="00E05B80">
        <w:rPr>
          <w:rFonts w:ascii="Arial" w:eastAsia="Times New Roman" w:hAnsi="Arial" w:cs="Arial"/>
          <w:kern w:val="1"/>
          <w:szCs w:val="24"/>
          <w:lang w:eastAsia="ar-SA"/>
        </w:rPr>
        <w:instrText xml:space="preserve"> \* MERGEFORMAT </w:instrText>
      </w:r>
      <w:r w:rsidR="00DF2958" w:rsidRPr="00E05B80">
        <w:rPr>
          <w:rFonts w:ascii="Arial" w:eastAsia="Times New Roman" w:hAnsi="Arial" w:cs="Arial"/>
          <w:kern w:val="1"/>
          <w:szCs w:val="24"/>
          <w:lang w:eastAsia="ar-SA"/>
        </w:rPr>
      </w:r>
      <w:r w:rsidR="00DF2958" w:rsidRPr="00E05B80">
        <w:rPr>
          <w:rFonts w:ascii="Arial" w:eastAsia="Times New Roman" w:hAnsi="Arial" w:cs="Arial"/>
          <w:kern w:val="1"/>
          <w:szCs w:val="24"/>
          <w:lang w:eastAsia="ar-SA"/>
        </w:rPr>
        <w:fldChar w:fldCharType="separate"/>
      </w:r>
      <w:r w:rsidR="00FA5132">
        <w:rPr>
          <w:rFonts w:ascii="Arial" w:eastAsia="Times New Roman" w:hAnsi="Arial" w:cs="Arial"/>
          <w:kern w:val="1"/>
          <w:szCs w:val="24"/>
          <w:lang w:eastAsia="ar-SA"/>
        </w:rPr>
        <w:t>8.3.1.1</w:t>
      </w:r>
      <w:r w:rsidR="00DF2958" w:rsidRPr="00E05B80">
        <w:rPr>
          <w:rFonts w:ascii="Arial" w:eastAsia="Times New Roman" w:hAnsi="Arial" w:cs="Arial"/>
          <w:kern w:val="1"/>
          <w:szCs w:val="24"/>
          <w:lang w:eastAsia="ar-SA"/>
        </w:rPr>
        <w:fldChar w:fldCharType="end"/>
      </w:r>
      <w:r w:rsidRPr="00E05B80">
        <w:rPr>
          <w:rFonts w:ascii="Arial" w:eastAsia="Times New Roman" w:hAnsi="Arial" w:cs="Arial"/>
          <w:kern w:val="1"/>
          <w:szCs w:val="24"/>
          <w:lang w:eastAsia="ar-SA"/>
        </w:rPr>
        <w:t>;</w:t>
      </w:r>
    </w:p>
    <w:p w14:paraId="3AAEDA24" w14:textId="77777777" w:rsidR="005C4075" w:rsidRPr="00DF2958" w:rsidRDefault="005C4075" w:rsidP="00EB7053">
      <w:pPr>
        <w:numPr>
          <w:ilvl w:val="3"/>
          <w:numId w:val="25"/>
        </w:numPr>
        <w:suppressAutoHyphens/>
        <w:spacing w:before="240" w:after="120" w:line="240" w:lineRule="auto"/>
        <w:ind w:left="2268" w:hanging="567"/>
        <w:rPr>
          <w:rFonts w:ascii="Arial" w:eastAsia="Times New Roman" w:hAnsi="Arial" w:cs="Arial"/>
          <w:kern w:val="1"/>
          <w:szCs w:val="24"/>
          <w:lang w:eastAsia="ar-SA"/>
        </w:rPr>
      </w:pPr>
      <w:r w:rsidRPr="00DF2958">
        <w:rPr>
          <w:rFonts w:ascii="Arial" w:eastAsia="Times New Roman" w:hAnsi="Arial" w:cs="Arial"/>
          <w:kern w:val="1"/>
          <w:szCs w:val="24"/>
          <w:lang w:eastAsia="ar-SA"/>
        </w:rPr>
        <w:t xml:space="preserve">O cumprimento do </w:t>
      </w:r>
      <w:r w:rsidRPr="00DF2958">
        <w:rPr>
          <w:rFonts w:ascii="Arial" w:eastAsia="Times New Roman" w:hAnsi="Arial" w:cs="Arial"/>
          <w:b/>
          <w:kern w:val="1"/>
          <w:szCs w:val="24"/>
          <w:lang w:eastAsia="ar-SA"/>
        </w:rPr>
        <w:t>Escopo</w:t>
      </w:r>
      <w:r w:rsidRPr="00DF2958">
        <w:rPr>
          <w:rFonts w:ascii="Arial" w:eastAsia="Times New Roman" w:hAnsi="Arial" w:cs="Arial"/>
          <w:kern w:val="1"/>
          <w:szCs w:val="24"/>
          <w:lang w:eastAsia="ar-SA"/>
        </w:rPr>
        <w:t xml:space="preserve">, dos </w:t>
      </w:r>
      <w:r w:rsidRPr="00DF2958">
        <w:rPr>
          <w:rFonts w:ascii="Arial" w:eastAsia="Times New Roman" w:hAnsi="Arial" w:cs="Arial"/>
          <w:b/>
          <w:kern w:val="1"/>
          <w:szCs w:val="24"/>
          <w:lang w:eastAsia="ar-SA"/>
        </w:rPr>
        <w:t>Parâmetros de Desempenho</w:t>
      </w:r>
      <w:r w:rsidRPr="00DF2958">
        <w:rPr>
          <w:rFonts w:ascii="Arial" w:eastAsia="Times New Roman" w:hAnsi="Arial" w:cs="Arial"/>
          <w:kern w:val="1"/>
          <w:szCs w:val="24"/>
          <w:lang w:eastAsia="ar-SA"/>
        </w:rPr>
        <w:t xml:space="preserve"> e dos </w:t>
      </w:r>
      <w:r w:rsidRPr="00DF2958">
        <w:rPr>
          <w:rFonts w:ascii="Arial" w:eastAsia="Times New Roman" w:hAnsi="Arial" w:cs="Arial"/>
          <w:b/>
          <w:kern w:val="1"/>
          <w:szCs w:val="24"/>
          <w:lang w:eastAsia="ar-SA"/>
        </w:rPr>
        <w:t xml:space="preserve">Parâmetros Técnicos </w:t>
      </w:r>
      <w:r w:rsidRPr="00DF2958">
        <w:rPr>
          <w:rFonts w:ascii="Arial" w:eastAsia="Times New Roman" w:hAnsi="Arial" w:cs="Arial"/>
          <w:kern w:val="1"/>
          <w:szCs w:val="24"/>
          <w:lang w:eastAsia="ar-SA"/>
        </w:rPr>
        <w:t>mínimos; e,</w:t>
      </w:r>
    </w:p>
    <w:p w14:paraId="60F36E11" w14:textId="7D5980B6" w:rsidR="005C4075" w:rsidRPr="00DF2958" w:rsidRDefault="005C4075" w:rsidP="00EB7053">
      <w:pPr>
        <w:numPr>
          <w:ilvl w:val="3"/>
          <w:numId w:val="25"/>
        </w:numPr>
        <w:suppressAutoHyphens/>
        <w:spacing w:before="240" w:after="120" w:line="240" w:lineRule="auto"/>
        <w:ind w:left="2268" w:hanging="567"/>
        <w:rPr>
          <w:rFonts w:ascii="Arial" w:eastAsia="Times New Roman" w:hAnsi="Arial" w:cs="Arial"/>
          <w:kern w:val="1"/>
          <w:szCs w:val="24"/>
          <w:lang w:eastAsia="ar-SA"/>
        </w:rPr>
      </w:pPr>
      <w:r w:rsidRPr="00DF2958">
        <w:rPr>
          <w:rFonts w:ascii="Arial" w:eastAsia="Times New Roman" w:hAnsi="Arial" w:cs="Arial"/>
          <w:kern w:val="1"/>
          <w:szCs w:val="24"/>
          <w:lang w:eastAsia="ar-SA"/>
        </w:rPr>
        <w:t>Entrega do projeto “</w:t>
      </w:r>
      <w:r w:rsidRPr="00DF2958">
        <w:rPr>
          <w:rFonts w:ascii="Arial" w:eastAsia="Times New Roman" w:hAnsi="Arial" w:cs="Arial"/>
          <w:i/>
          <w:kern w:val="1"/>
          <w:szCs w:val="24"/>
          <w:lang w:eastAsia="ar-SA"/>
        </w:rPr>
        <w:t>as built</w:t>
      </w:r>
      <w:r w:rsidRPr="00DF2958">
        <w:rPr>
          <w:rFonts w:ascii="Arial" w:eastAsia="Times New Roman" w:hAnsi="Arial" w:cs="Arial"/>
          <w:kern w:val="1"/>
          <w:szCs w:val="24"/>
          <w:lang w:eastAsia="ar-SA"/>
        </w:rPr>
        <w:t>” de cada intervenção executada.</w:t>
      </w:r>
    </w:p>
    <w:p w14:paraId="6DABBC94" w14:textId="77777777" w:rsidR="007843AD" w:rsidRPr="00EE1A5B" w:rsidRDefault="007843AD" w:rsidP="00DC5B6A">
      <w:pPr>
        <w:spacing w:before="240" w:after="120" w:line="240" w:lineRule="auto"/>
        <w:rPr>
          <w:rFonts w:ascii="Arial" w:eastAsia="Times New Roman" w:hAnsi="Arial" w:cs="Arial"/>
          <w:szCs w:val="24"/>
        </w:rPr>
      </w:pPr>
    </w:p>
    <w:p w14:paraId="75D27DF4" w14:textId="0A1DF64B" w:rsidR="005C4075" w:rsidRPr="00876C54" w:rsidRDefault="005C4075" w:rsidP="00DC5B6A">
      <w:pPr>
        <w:pStyle w:val="Ttulo2"/>
        <w:numPr>
          <w:ilvl w:val="0"/>
          <w:numId w:val="26"/>
        </w:numPr>
        <w:spacing w:after="120" w:line="240" w:lineRule="auto"/>
        <w:contextualSpacing w:val="0"/>
        <w:rPr>
          <w:rFonts w:ascii="Arial" w:eastAsia="Times New Roman" w:hAnsi="Arial" w:cs="Arial"/>
          <w:b w:val="0"/>
          <w:bCs/>
          <w:color w:val="auto"/>
          <w:kern w:val="32"/>
          <w:u w:val="single"/>
        </w:rPr>
      </w:pPr>
      <w:bookmarkStart w:id="47" w:name="_Toc511384751"/>
      <w:bookmarkStart w:id="48" w:name="_Toc21010795"/>
      <w:r w:rsidRPr="00876C54">
        <w:rPr>
          <w:rFonts w:ascii="Arial" w:eastAsia="Times New Roman" w:hAnsi="Arial" w:cs="Arial"/>
          <w:b w:val="0"/>
          <w:bCs/>
          <w:color w:val="auto"/>
          <w:kern w:val="32"/>
          <w:u w:val="single"/>
        </w:rPr>
        <w:t>Declarações</w:t>
      </w:r>
      <w:bookmarkEnd w:id="47"/>
      <w:bookmarkEnd w:id="48"/>
    </w:p>
    <w:p w14:paraId="03832090" w14:textId="032EE719" w:rsidR="005C4075" w:rsidRPr="00876C54" w:rsidRDefault="005C4075" w:rsidP="00EB7053">
      <w:pPr>
        <w:pStyle w:val="PargrafodaLista"/>
        <w:numPr>
          <w:ilvl w:val="1"/>
          <w:numId w:val="26"/>
        </w:numPr>
        <w:tabs>
          <w:tab w:val="num" w:pos="567"/>
        </w:tabs>
        <w:spacing w:before="240" w:after="120" w:line="240" w:lineRule="auto"/>
        <w:ind w:left="567" w:hanging="567"/>
        <w:contextualSpacing w:val="0"/>
        <w:rPr>
          <w:rFonts w:ascii="Arial" w:eastAsia="Times New Roman" w:hAnsi="Arial" w:cs="Arial"/>
          <w:bCs/>
          <w:kern w:val="20"/>
          <w:szCs w:val="24"/>
        </w:rPr>
      </w:pPr>
      <w:r w:rsidRPr="00876C54">
        <w:rPr>
          <w:rFonts w:ascii="Arial" w:eastAsia="Times New Roman" w:hAnsi="Arial" w:cs="Arial"/>
          <w:kern w:val="20"/>
          <w:szCs w:val="24"/>
        </w:rPr>
        <w:t xml:space="preserve">A </w:t>
      </w:r>
      <w:r w:rsidRPr="00876C54">
        <w:rPr>
          <w:rFonts w:ascii="Arial" w:eastAsia="Times New Roman" w:hAnsi="Arial" w:cs="Arial"/>
          <w:b/>
          <w:kern w:val="20"/>
          <w:szCs w:val="24"/>
        </w:rPr>
        <w:t>Concessionária</w:t>
      </w:r>
      <w:r w:rsidRPr="00876C54">
        <w:rPr>
          <w:rFonts w:ascii="Arial" w:eastAsia="Times New Roman" w:hAnsi="Arial" w:cs="Arial"/>
          <w:kern w:val="20"/>
          <w:szCs w:val="24"/>
        </w:rPr>
        <w:t xml:space="preserve"> declara que obteve, por si ou por terceiros, todas as informações necessárias </w:t>
      </w:r>
      <w:r w:rsidR="007843AD" w:rsidRPr="00876C54">
        <w:rPr>
          <w:rFonts w:ascii="Arial" w:eastAsia="Times New Roman" w:hAnsi="Arial" w:cs="Arial"/>
          <w:kern w:val="20"/>
          <w:szCs w:val="24"/>
        </w:rPr>
        <w:t>a</w:t>
      </w:r>
      <w:r w:rsidRPr="00876C54">
        <w:rPr>
          <w:rFonts w:ascii="Arial" w:eastAsia="Times New Roman" w:hAnsi="Arial" w:cs="Arial"/>
          <w:kern w:val="20"/>
          <w:szCs w:val="24"/>
        </w:rPr>
        <w:t>o cumprimento de suas obrigações contratuais.</w:t>
      </w:r>
    </w:p>
    <w:p w14:paraId="7F7A8E01" w14:textId="69DD7C3C" w:rsidR="005C4075" w:rsidRPr="00876C54" w:rsidRDefault="005C4075" w:rsidP="00EB7053">
      <w:pPr>
        <w:pStyle w:val="PargrafodaLista"/>
        <w:numPr>
          <w:ilvl w:val="1"/>
          <w:numId w:val="26"/>
        </w:numPr>
        <w:tabs>
          <w:tab w:val="num" w:pos="567"/>
        </w:tabs>
        <w:spacing w:before="240" w:after="120" w:line="240" w:lineRule="auto"/>
        <w:ind w:left="567" w:hanging="567"/>
        <w:contextualSpacing w:val="0"/>
        <w:rPr>
          <w:rFonts w:ascii="Arial" w:eastAsia="Times New Roman" w:hAnsi="Arial" w:cs="Arial"/>
          <w:bCs/>
          <w:kern w:val="20"/>
          <w:szCs w:val="24"/>
        </w:rPr>
      </w:pPr>
      <w:r w:rsidRPr="00876C54">
        <w:rPr>
          <w:rFonts w:ascii="Arial" w:eastAsia="Times New Roman" w:hAnsi="Arial" w:cs="Arial"/>
          <w:kern w:val="20"/>
          <w:szCs w:val="24"/>
        </w:rPr>
        <w:t xml:space="preserve">A </w:t>
      </w:r>
      <w:r w:rsidRPr="00876C54">
        <w:rPr>
          <w:rFonts w:ascii="Arial" w:eastAsia="Times New Roman" w:hAnsi="Arial" w:cs="Arial"/>
          <w:b/>
          <w:kern w:val="20"/>
          <w:szCs w:val="24"/>
        </w:rPr>
        <w:t>Concessionária</w:t>
      </w:r>
      <w:r w:rsidRPr="00876C54">
        <w:rPr>
          <w:rFonts w:ascii="Arial" w:eastAsia="Times New Roman" w:hAnsi="Arial" w:cs="Arial"/>
          <w:kern w:val="20"/>
          <w:szCs w:val="24"/>
        </w:rPr>
        <w:t xml:space="preserve"> não será de qualquer maneira liberada de suas obrigações contratuais, tampouco terá direito a ser indenizada pelo </w:t>
      </w:r>
      <w:r w:rsidRPr="00876C54">
        <w:rPr>
          <w:rFonts w:ascii="Arial" w:eastAsia="Times New Roman" w:hAnsi="Arial" w:cs="Arial"/>
          <w:b/>
          <w:kern w:val="20"/>
          <w:szCs w:val="24"/>
        </w:rPr>
        <w:t>Poder Concedente</w:t>
      </w:r>
      <w:r w:rsidRPr="00876C54">
        <w:rPr>
          <w:rFonts w:ascii="Arial" w:eastAsia="Times New Roman" w:hAnsi="Arial" w:cs="Arial"/>
          <w:kern w:val="20"/>
          <w:szCs w:val="24"/>
        </w:rPr>
        <w:t xml:space="preserve">, em razão de qualquer informação incorreta ou insuficiente, seja obtida por meio da </w:t>
      </w:r>
      <w:r w:rsidRPr="00876C54">
        <w:rPr>
          <w:rFonts w:ascii="Arial" w:eastAsia="Times New Roman" w:hAnsi="Arial" w:cs="Arial"/>
          <w:b/>
          <w:kern w:val="20"/>
          <w:szCs w:val="24"/>
        </w:rPr>
        <w:t>SEINFRA</w:t>
      </w:r>
      <w:r w:rsidRPr="00876C54">
        <w:rPr>
          <w:rFonts w:ascii="Arial" w:eastAsia="Times New Roman" w:hAnsi="Arial" w:cs="Arial"/>
          <w:kern w:val="20"/>
          <w:szCs w:val="24"/>
        </w:rPr>
        <w:t xml:space="preserve">, </w:t>
      </w:r>
      <w:r w:rsidRPr="00876C54">
        <w:rPr>
          <w:rFonts w:ascii="Arial" w:eastAsia="Times New Roman" w:hAnsi="Arial" w:cs="Arial"/>
          <w:b/>
          <w:kern w:val="20"/>
          <w:szCs w:val="24"/>
        </w:rPr>
        <w:t>AGEPAN</w:t>
      </w:r>
      <w:r w:rsidRPr="00876C54">
        <w:rPr>
          <w:rFonts w:ascii="Arial" w:eastAsia="Times New Roman" w:hAnsi="Arial" w:cs="Arial"/>
          <w:kern w:val="20"/>
          <w:szCs w:val="24"/>
        </w:rPr>
        <w:t xml:space="preserve">, </w:t>
      </w:r>
      <w:r w:rsidRPr="00876C54">
        <w:rPr>
          <w:rFonts w:ascii="Arial" w:eastAsia="Times New Roman" w:hAnsi="Arial" w:cs="Arial"/>
          <w:b/>
          <w:kern w:val="20"/>
          <w:szCs w:val="24"/>
        </w:rPr>
        <w:t>AGESUL</w:t>
      </w:r>
      <w:r w:rsidRPr="00876C54">
        <w:rPr>
          <w:rFonts w:ascii="Arial" w:eastAsia="Times New Roman" w:hAnsi="Arial" w:cs="Arial"/>
          <w:kern w:val="20"/>
          <w:szCs w:val="24"/>
        </w:rPr>
        <w:t xml:space="preserve"> ou qualquer outra fonte, reconhecendo que era sua a incumbência de fazer seus próprios levantamentos para verificar a adequação e a precisão de qualquer informação que lhe foi fornecida.</w:t>
      </w:r>
    </w:p>
    <w:p w14:paraId="70F3F624" w14:textId="77777777" w:rsidR="007843AD" w:rsidRPr="00EE1A5B" w:rsidRDefault="007843AD" w:rsidP="00DC5B6A">
      <w:pPr>
        <w:spacing w:before="240" w:after="120" w:line="240" w:lineRule="auto"/>
        <w:rPr>
          <w:rFonts w:ascii="Arial" w:eastAsia="Times New Roman" w:hAnsi="Arial" w:cs="Arial"/>
          <w:bCs/>
          <w:kern w:val="20"/>
          <w:szCs w:val="24"/>
        </w:rPr>
      </w:pPr>
    </w:p>
    <w:p w14:paraId="1BA6C988" w14:textId="69F695E7" w:rsidR="005C4075" w:rsidRPr="00EE1A5B" w:rsidRDefault="005C4075" w:rsidP="00DC5B6A">
      <w:pPr>
        <w:pStyle w:val="Ttulo2"/>
        <w:numPr>
          <w:ilvl w:val="0"/>
          <w:numId w:val="27"/>
        </w:numPr>
        <w:spacing w:after="120" w:line="240" w:lineRule="auto"/>
        <w:contextualSpacing w:val="0"/>
        <w:rPr>
          <w:rFonts w:ascii="Arial" w:eastAsia="Times New Roman" w:hAnsi="Arial" w:cs="Arial"/>
          <w:b w:val="0"/>
          <w:bCs/>
          <w:color w:val="auto"/>
          <w:kern w:val="32"/>
          <w:u w:val="single"/>
        </w:rPr>
      </w:pPr>
      <w:bookmarkStart w:id="49" w:name="_Toc511384752"/>
      <w:bookmarkStart w:id="50" w:name="_Ref20813384"/>
      <w:bookmarkStart w:id="51" w:name="_Toc21010796"/>
      <w:r w:rsidRPr="00EE1A5B">
        <w:rPr>
          <w:rFonts w:ascii="Arial" w:eastAsia="Times New Roman" w:hAnsi="Arial" w:cs="Arial"/>
          <w:b w:val="0"/>
          <w:bCs/>
          <w:color w:val="auto"/>
          <w:kern w:val="32"/>
          <w:u w:val="single"/>
        </w:rPr>
        <w:t>Garantia de Execução do Contrato</w:t>
      </w:r>
      <w:bookmarkEnd w:id="49"/>
      <w:bookmarkEnd w:id="50"/>
      <w:bookmarkEnd w:id="51"/>
    </w:p>
    <w:p w14:paraId="2FBA36CF" w14:textId="1AA9169E" w:rsidR="005C4075" w:rsidRDefault="005C4075" w:rsidP="00EB7053">
      <w:pPr>
        <w:pStyle w:val="PargrafodaLista"/>
        <w:numPr>
          <w:ilvl w:val="1"/>
          <w:numId w:val="27"/>
        </w:numPr>
        <w:tabs>
          <w:tab w:val="num" w:pos="567"/>
        </w:tabs>
        <w:spacing w:before="240" w:after="120" w:line="240" w:lineRule="auto"/>
        <w:ind w:left="567" w:hanging="567"/>
        <w:contextualSpacing w:val="0"/>
        <w:rPr>
          <w:rFonts w:ascii="Arial" w:eastAsia="Times New Roman" w:hAnsi="Arial" w:cs="Arial"/>
          <w:kern w:val="20"/>
          <w:szCs w:val="24"/>
        </w:rPr>
      </w:pPr>
      <w:bookmarkStart w:id="52" w:name="_Hlk510023898"/>
      <w:r w:rsidRPr="00EE1A5B">
        <w:rPr>
          <w:rFonts w:ascii="Arial" w:eastAsia="Times New Roman" w:hAnsi="Arial" w:cs="Arial"/>
          <w:kern w:val="20"/>
          <w:szCs w:val="24"/>
        </w:rPr>
        <w:t xml:space="preserve">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deverá manter, em favor do </w:t>
      </w:r>
      <w:r w:rsidRPr="00EE1A5B">
        <w:rPr>
          <w:rFonts w:ascii="Arial" w:eastAsia="Times New Roman" w:hAnsi="Arial" w:cs="Arial"/>
          <w:b/>
          <w:kern w:val="20"/>
          <w:szCs w:val="24"/>
        </w:rPr>
        <w:t>Poder Concedente</w:t>
      </w:r>
      <w:r w:rsidRPr="00EE1A5B">
        <w:rPr>
          <w:rFonts w:ascii="Arial" w:eastAsia="Times New Roman" w:hAnsi="Arial" w:cs="Arial"/>
          <w:kern w:val="20"/>
          <w:szCs w:val="24"/>
        </w:rPr>
        <w:t xml:space="preserve">, como garantia do fiel cumprimento das obrigações contratuais, a </w:t>
      </w:r>
      <w:r w:rsidRPr="00EE1A5B">
        <w:rPr>
          <w:rFonts w:ascii="Arial" w:eastAsia="Times New Roman" w:hAnsi="Arial" w:cs="Arial"/>
          <w:b/>
          <w:kern w:val="20"/>
          <w:szCs w:val="24"/>
        </w:rPr>
        <w:t>Garantia de Execução do Contrato</w:t>
      </w:r>
      <w:r w:rsidRPr="00EE1A5B">
        <w:rPr>
          <w:rFonts w:ascii="Arial" w:eastAsia="Times New Roman" w:hAnsi="Arial" w:cs="Arial"/>
          <w:kern w:val="20"/>
          <w:szCs w:val="24"/>
        </w:rPr>
        <w:t xml:space="preserve"> nos montantes indicados na tabela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4586"/>
      </w:tblGrid>
      <w:tr w:rsidR="005C4075" w:rsidRPr="00EE1A5B" w14:paraId="08AC1D21" w14:textId="77777777" w:rsidTr="00BD7CFA">
        <w:trPr>
          <w:jc w:val="center"/>
        </w:trPr>
        <w:tc>
          <w:tcPr>
            <w:tcW w:w="2993" w:type="dxa"/>
          </w:tcPr>
          <w:p w14:paraId="36A422EA" w14:textId="77777777" w:rsidR="005C4075" w:rsidRPr="00EE1A5B" w:rsidRDefault="005C4075" w:rsidP="00BD7CFA">
            <w:pPr>
              <w:spacing w:before="60" w:after="60" w:line="240" w:lineRule="auto"/>
              <w:jc w:val="center"/>
              <w:rPr>
                <w:rFonts w:ascii="Arial" w:eastAsia="Times New Roman" w:hAnsi="Arial" w:cs="Arial"/>
                <w:b/>
                <w:kern w:val="20"/>
                <w:szCs w:val="24"/>
              </w:rPr>
            </w:pPr>
            <w:r w:rsidRPr="00EE1A5B">
              <w:rPr>
                <w:rFonts w:ascii="Arial" w:eastAsia="Times New Roman" w:hAnsi="Arial" w:cs="Arial"/>
                <w:b/>
                <w:kern w:val="20"/>
                <w:szCs w:val="24"/>
              </w:rPr>
              <w:t>Prazo</w:t>
            </w:r>
          </w:p>
        </w:tc>
        <w:tc>
          <w:tcPr>
            <w:tcW w:w="4586" w:type="dxa"/>
          </w:tcPr>
          <w:p w14:paraId="51DC3A0E" w14:textId="77777777" w:rsidR="005C4075" w:rsidRPr="00EE1A5B" w:rsidRDefault="005C4075" w:rsidP="00BD7CFA">
            <w:pPr>
              <w:spacing w:before="60" w:after="60" w:line="240" w:lineRule="auto"/>
              <w:jc w:val="center"/>
              <w:rPr>
                <w:rFonts w:ascii="Arial" w:eastAsia="Times New Roman" w:hAnsi="Arial" w:cs="Arial"/>
                <w:b/>
                <w:kern w:val="20"/>
                <w:szCs w:val="24"/>
              </w:rPr>
            </w:pPr>
            <w:r w:rsidRPr="00EE1A5B">
              <w:rPr>
                <w:rFonts w:ascii="Arial" w:eastAsia="Times New Roman" w:hAnsi="Arial" w:cs="Arial"/>
                <w:b/>
                <w:kern w:val="20"/>
                <w:szCs w:val="24"/>
              </w:rPr>
              <w:t>Valor</w:t>
            </w:r>
          </w:p>
        </w:tc>
      </w:tr>
      <w:tr w:rsidR="005C4075" w:rsidRPr="00EE1A5B" w14:paraId="3A02ADB9" w14:textId="77777777" w:rsidTr="00BD7CFA">
        <w:trPr>
          <w:jc w:val="center"/>
        </w:trPr>
        <w:tc>
          <w:tcPr>
            <w:tcW w:w="2993" w:type="dxa"/>
          </w:tcPr>
          <w:p w14:paraId="4DE63FFF" w14:textId="5F49094E" w:rsidR="005C4075" w:rsidRPr="00EE1A5B" w:rsidRDefault="00E231C8" w:rsidP="00BD7CFA">
            <w:pPr>
              <w:spacing w:before="60" w:after="60" w:line="240" w:lineRule="auto"/>
              <w:jc w:val="center"/>
              <w:rPr>
                <w:rFonts w:ascii="Arial" w:eastAsia="Times New Roman" w:hAnsi="Arial" w:cs="Arial"/>
                <w:kern w:val="20"/>
                <w:szCs w:val="24"/>
              </w:rPr>
            </w:pPr>
            <w:r w:rsidRPr="00EE1A5B">
              <w:rPr>
                <w:rFonts w:ascii="Arial" w:eastAsia="Times New Roman" w:hAnsi="Arial" w:cs="Arial"/>
                <w:kern w:val="20"/>
                <w:szCs w:val="24"/>
              </w:rPr>
              <w:t xml:space="preserve">Do 1º ao 5º Ano de vigência da </w:t>
            </w:r>
            <w:r w:rsidRPr="00EE1A5B">
              <w:rPr>
                <w:rFonts w:ascii="Arial" w:eastAsia="Times New Roman" w:hAnsi="Arial" w:cs="Arial"/>
                <w:b/>
                <w:bCs/>
                <w:kern w:val="20"/>
                <w:szCs w:val="24"/>
              </w:rPr>
              <w:t>Concessão</w:t>
            </w:r>
          </w:p>
        </w:tc>
        <w:tc>
          <w:tcPr>
            <w:tcW w:w="4586" w:type="dxa"/>
          </w:tcPr>
          <w:p w14:paraId="1531FEA5" w14:textId="709DB7AE" w:rsidR="005C4075" w:rsidRPr="00EE1A5B" w:rsidRDefault="005C4075" w:rsidP="00BD7CFA">
            <w:pPr>
              <w:spacing w:before="60" w:after="60" w:line="240" w:lineRule="auto"/>
              <w:jc w:val="center"/>
              <w:rPr>
                <w:rFonts w:ascii="Arial" w:eastAsia="Times New Roman" w:hAnsi="Arial" w:cs="Arial"/>
                <w:kern w:val="20"/>
                <w:szCs w:val="24"/>
              </w:rPr>
            </w:pPr>
            <w:r w:rsidRPr="00EE1A5B">
              <w:rPr>
                <w:rFonts w:ascii="Arial" w:eastAsia="Times New Roman" w:hAnsi="Arial" w:cs="Arial"/>
                <w:kern w:val="20"/>
                <w:szCs w:val="24"/>
              </w:rPr>
              <w:t xml:space="preserve">R$ </w:t>
            </w:r>
            <w:r w:rsidR="00EB207F" w:rsidRPr="00EE1A5B">
              <w:rPr>
                <w:rFonts w:ascii="Arial" w:eastAsia="Times New Roman" w:hAnsi="Arial" w:cs="Arial"/>
                <w:kern w:val="20"/>
                <w:szCs w:val="24"/>
              </w:rPr>
              <w:t>4</w:t>
            </w:r>
            <w:r w:rsidR="00E231C8" w:rsidRPr="00EE1A5B">
              <w:rPr>
                <w:rFonts w:ascii="Arial" w:eastAsia="Times New Roman" w:hAnsi="Arial" w:cs="Arial"/>
                <w:kern w:val="20"/>
                <w:szCs w:val="24"/>
              </w:rPr>
              <w:t>0</w:t>
            </w:r>
            <w:r w:rsidR="00EB207F" w:rsidRPr="00EE1A5B">
              <w:rPr>
                <w:rFonts w:ascii="Arial" w:eastAsia="Times New Roman" w:hAnsi="Arial" w:cs="Arial"/>
                <w:kern w:val="20"/>
                <w:szCs w:val="24"/>
              </w:rPr>
              <w:t>.</w:t>
            </w:r>
            <w:r w:rsidR="00E231C8" w:rsidRPr="00EE1A5B">
              <w:rPr>
                <w:rFonts w:ascii="Arial" w:eastAsia="Times New Roman" w:hAnsi="Arial" w:cs="Arial"/>
                <w:kern w:val="20"/>
                <w:szCs w:val="24"/>
              </w:rPr>
              <w:t>00</w:t>
            </w:r>
            <w:r w:rsidR="00EB207F" w:rsidRPr="00EE1A5B">
              <w:rPr>
                <w:rFonts w:ascii="Arial" w:eastAsia="Times New Roman" w:hAnsi="Arial" w:cs="Arial"/>
                <w:kern w:val="20"/>
                <w:szCs w:val="24"/>
              </w:rPr>
              <w:t>0.000,00</w:t>
            </w:r>
            <w:r w:rsidRPr="00EE1A5B">
              <w:rPr>
                <w:rFonts w:ascii="Arial" w:eastAsia="Times New Roman" w:hAnsi="Arial" w:cs="Arial"/>
                <w:kern w:val="20"/>
                <w:szCs w:val="24"/>
              </w:rPr>
              <w:t xml:space="preserve"> (</w:t>
            </w:r>
            <w:r w:rsidR="00EB207F" w:rsidRPr="00EE1A5B">
              <w:rPr>
                <w:rFonts w:ascii="Arial" w:eastAsia="Times New Roman" w:hAnsi="Arial" w:cs="Arial"/>
                <w:kern w:val="20"/>
                <w:szCs w:val="24"/>
              </w:rPr>
              <w:t xml:space="preserve">quarenta milhões </w:t>
            </w:r>
            <w:r w:rsidR="00E231C8" w:rsidRPr="00EE1A5B">
              <w:rPr>
                <w:rFonts w:ascii="Arial" w:eastAsia="Times New Roman" w:hAnsi="Arial" w:cs="Arial"/>
                <w:kern w:val="20"/>
                <w:szCs w:val="24"/>
              </w:rPr>
              <w:t>de</w:t>
            </w:r>
            <w:r w:rsidR="00EB207F" w:rsidRPr="00EE1A5B">
              <w:rPr>
                <w:rFonts w:ascii="Arial" w:eastAsia="Times New Roman" w:hAnsi="Arial" w:cs="Arial"/>
                <w:kern w:val="20"/>
                <w:szCs w:val="24"/>
              </w:rPr>
              <w:t xml:space="preserve"> Reais</w:t>
            </w:r>
            <w:r w:rsidRPr="00EE1A5B">
              <w:rPr>
                <w:rFonts w:ascii="Arial" w:eastAsia="Times New Roman" w:hAnsi="Arial" w:cs="Arial"/>
                <w:kern w:val="20"/>
                <w:szCs w:val="24"/>
              </w:rPr>
              <w:t>)</w:t>
            </w:r>
          </w:p>
        </w:tc>
      </w:tr>
      <w:tr w:rsidR="00E231C8" w:rsidRPr="00EE1A5B" w14:paraId="207C1A26" w14:textId="77777777" w:rsidTr="00BD7CFA">
        <w:trPr>
          <w:jc w:val="center"/>
        </w:trPr>
        <w:tc>
          <w:tcPr>
            <w:tcW w:w="2993" w:type="dxa"/>
          </w:tcPr>
          <w:p w14:paraId="30A7BDD3" w14:textId="439A1365" w:rsidR="00E231C8" w:rsidRPr="00EE1A5B" w:rsidDel="00E231C8" w:rsidRDefault="00E231C8" w:rsidP="00BD7CFA">
            <w:pPr>
              <w:spacing w:before="60" w:after="60" w:line="240" w:lineRule="auto"/>
              <w:jc w:val="center"/>
              <w:rPr>
                <w:rFonts w:ascii="Arial" w:hAnsi="Arial" w:cs="Arial"/>
                <w:kern w:val="20"/>
                <w:szCs w:val="24"/>
              </w:rPr>
            </w:pPr>
            <w:r w:rsidRPr="00EE1A5B">
              <w:rPr>
                <w:rFonts w:ascii="Arial" w:eastAsia="Times New Roman" w:hAnsi="Arial" w:cs="Arial"/>
                <w:kern w:val="20"/>
                <w:szCs w:val="24"/>
              </w:rPr>
              <w:t xml:space="preserve">Do 6º ao 25º Ano de vigência da </w:t>
            </w:r>
            <w:r w:rsidRPr="00EE1A5B">
              <w:rPr>
                <w:rFonts w:ascii="Arial" w:eastAsia="Times New Roman" w:hAnsi="Arial" w:cs="Arial"/>
                <w:b/>
                <w:bCs/>
                <w:kern w:val="20"/>
                <w:szCs w:val="24"/>
              </w:rPr>
              <w:t>Concessão</w:t>
            </w:r>
          </w:p>
        </w:tc>
        <w:tc>
          <w:tcPr>
            <w:tcW w:w="4586" w:type="dxa"/>
          </w:tcPr>
          <w:p w14:paraId="2E2A1BE0" w14:textId="4917F8E4" w:rsidR="00E231C8" w:rsidRPr="00EE1A5B" w:rsidRDefault="00E231C8" w:rsidP="00BD7CFA">
            <w:pPr>
              <w:spacing w:before="60" w:after="60" w:line="240" w:lineRule="auto"/>
              <w:jc w:val="center"/>
              <w:rPr>
                <w:rFonts w:ascii="Arial" w:eastAsia="Times New Roman" w:hAnsi="Arial" w:cs="Arial"/>
                <w:kern w:val="20"/>
                <w:szCs w:val="24"/>
              </w:rPr>
            </w:pPr>
            <w:r w:rsidRPr="00EE1A5B">
              <w:rPr>
                <w:rFonts w:ascii="Arial" w:eastAsia="Times New Roman" w:hAnsi="Arial" w:cs="Arial"/>
                <w:kern w:val="20"/>
                <w:szCs w:val="24"/>
              </w:rPr>
              <w:t>R$ 20.000.000,00 (vinte milhões de Reais)</w:t>
            </w:r>
          </w:p>
        </w:tc>
      </w:tr>
      <w:tr w:rsidR="005C4075" w:rsidRPr="00EE1A5B" w14:paraId="7EEF8547" w14:textId="77777777" w:rsidTr="00BD7CFA">
        <w:trPr>
          <w:jc w:val="center"/>
        </w:trPr>
        <w:tc>
          <w:tcPr>
            <w:tcW w:w="2993" w:type="dxa"/>
          </w:tcPr>
          <w:p w14:paraId="13CF6B60" w14:textId="61B99730" w:rsidR="005C4075" w:rsidRPr="00EE1A5B" w:rsidDel="00D03853" w:rsidRDefault="00E231C8" w:rsidP="00BD7CFA">
            <w:pPr>
              <w:spacing w:before="60" w:after="60" w:line="240" w:lineRule="auto"/>
              <w:jc w:val="center"/>
              <w:rPr>
                <w:rFonts w:ascii="Arial" w:eastAsia="Times New Roman" w:hAnsi="Arial" w:cs="Arial"/>
                <w:b/>
                <w:kern w:val="20"/>
                <w:szCs w:val="24"/>
              </w:rPr>
            </w:pPr>
            <w:r w:rsidRPr="00EE1A5B">
              <w:rPr>
                <w:rFonts w:ascii="Arial" w:eastAsia="Times New Roman" w:hAnsi="Arial" w:cs="Arial"/>
                <w:kern w:val="20"/>
                <w:szCs w:val="24"/>
              </w:rPr>
              <w:t xml:space="preserve">Do 26º ao </w:t>
            </w:r>
            <w:r w:rsidR="005C4075" w:rsidRPr="00EE1A5B">
              <w:rPr>
                <w:rFonts w:ascii="Arial" w:eastAsia="Times New Roman" w:hAnsi="Arial" w:cs="Arial"/>
                <w:kern w:val="20"/>
                <w:szCs w:val="24"/>
              </w:rPr>
              <w:t xml:space="preserve">30º ano da </w:t>
            </w:r>
            <w:r w:rsidR="005C4075" w:rsidRPr="00EE1A5B">
              <w:rPr>
                <w:rFonts w:ascii="Arial" w:eastAsia="Times New Roman" w:hAnsi="Arial" w:cs="Arial"/>
                <w:b/>
                <w:kern w:val="20"/>
                <w:szCs w:val="24"/>
              </w:rPr>
              <w:t>Concessão</w:t>
            </w:r>
            <w:r w:rsidR="005C4075" w:rsidRPr="00EE1A5B">
              <w:rPr>
                <w:rFonts w:ascii="Arial" w:eastAsia="Times New Roman" w:hAnsi="Arial" w:cs="Arial"/>
                <w:kern w:val="20"/>
                <w:szCs w:val="24"/>
              </w:rPr>
              <w:t>.</w:t>
            </w:r>
          </w:p>
        </w:tc>
        <w:tc>
          <w:tcPr>
            <w:tcW w:w="4586" w:type="dxa"/>
          </w:tcPr>
          <w:p w14:paraId="1756FB33" w14:textId="6E4118F7" w:rsidR="005C4075" w:rsidRPr="00EE1A5B" w:rsidRDefault="00E231C8" w:rsidP="00BD7CFA">
            <w:pPr>
              <w:spacing w:before="60" w:after="60" w:line="240" w:lineRule="auto"/>
              <w:jc w:val="center"/>
              <w:rPr>
                <w:rFonts w:ascii="Arial" w:eastAsia="Times New Roman" w:hAnsi="Arial" w:cs="Arial"/>
                <w:kern w:val="20"/>
                <w:szCs w:val="24"/>
              </w:rPr>
            </w:pPr>
            <w:r w:rsidRPr="00EE1A5B">
              <w:rPr>
                <w:rFonts w:ascii="Arial" w:eastAsia="Times New Roman" w:hAnsi="Arial" w:cs="Arial"/>
                <w:kern w:val="20"/>
                <w:szCs w:val="24"/>
              </w:rPr>
              <w:t>R$ 40.000.000,00 (quarenta milhões de Reais)</w:t>
            </w:r>
          </w:p>
        </w:tc>
      </w:tr>
    </w:tbl>
    <w:p w14:paraId="2CFCC640" w14:textId="4215D309" w:rsidR="005C4075" w:rsidRPr="00EE1A5B" w:rsidRDefault="005C4075" w:rsidP="00C53295">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A redução do valor da </w:t>
      </w:r>
      <w:r w:rsidRPr="00EE1A5B">
        <w:rPr>
          <w:rFonts w:ascii="Arial" w:eastAsia="Times New Roman" w:hAnsi="Arial" w:cs="Arial"/>
          <w:b/>
          <w:kern w:val="20"/>
          <w:szCs w:val="24"/>
        </w:rPr>
        <w:t>Garantia de Execução do Contrato</w:t>
      </w:r>
      <w:r w:rsidRPr="00EE1A5B">
        <w:rPr>
          <w:rFonts w:ascii="Arial" w:eastAsia="Times New Roman" w:hAnsi="Arial" w:cs="Arial"/>
          <w:kern w:val="20"/>
          <w:szCs w:val="24"/>
        </w:rPr>
        <w:t xml:space="preserve"> está condicionada ao cumprimento </w:t>
      </w:r>
      <w:r w:rsidR="00640B8C" w:rsidRPr="00EE1A5B">
        <w:rPr>
          <w:rFonts w:ascii="Arial" w:eastAsia="Times New Roman" w:hAnsi="Arial" w:cs="Arial"/>
          <w:kern w:val="20"/>
          <w:szCs w:val="24"/>
        </w:rPr>
        <w:t xml:space="preserve">das </w:t>
      </w:r>
      <w:r w:rsidR="00640B8C" w:rsidRPr="00EE1A5B">
        <w:rPr>
          <w:rFonts w:ascii="Arial" w:hAnsi="Arial" w:cs="Arial"/>
          <w:kern w:val="20"/>
          <w:szCs w:val="24"/>
        </w:rPr>
        <w:t>Obras de Melhorias</w:t>
      </w:r>
      <w:r w:rsidR="00640B8C" w:rsidRPr="00EE1A5B">
        <w:rPr>
          <w:rFonts w:ascii="Arial" w:eastAsia="Times New Roman" w:hAnsi="Arial" w:cs="Arial"/>
          <w:kern w:val="20"/>
          <w:szCs w:val="24"/>
        </w:rPr>
        <w:t xml:space="preserve"> Operacionais e das Obras de Ampliação de Capacidade previstas no </w:t>
      </w:r>
      <w:r w:rsidR="00640B8C" w:rsidRPr="00EE1A5B">
        <w:rPr>
          <w:rFonts w:ascii="Arial" w:eastAsia="Times New Roman" w:hAnsi="Arial" w:cs="Arial"/>
          <w:b/>
          <w:kern w:val="20"/>
          <w:szCs w:val="24"/>
        </w:rPr>
        <w:t>PER</w:t>
      </w:r>
      <w:r w:rsidRPr="00EE1A5B">
        <w:rPr>
          <w:rFonts w:ascii="Arial" w:eastAsia="Times New Roman" w:hAnsi="Arial" w:cs="Arial"/>
          <w:kern w:val="20"/>
          <w:szCs w:val="24"/>
        </w:rPr>
        <w:t>.</w:t>
      </w:r>
    </w:p>
    <w:p w14:paraId="784E51D3" w14:textId="3A719D3A" w:rsidR="005C4075" w:rsidRPr="00EE1A5B" w:rsidRDefault="005C4075" w:rsidP="006C31C9">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Caso as </w:t>
      </w:r>
      <w:r w:rsidR="00640B8C" w:rsidRPr="00EE1A5B">
        <w:rPr>
          <w:rFonts w:ascii="Arial" w:hAnsi="Arial" w:cs="Arial"/>
          <w:kern w:val="20"/>
          <w:szCs w:val="24"/>
        </w:rPr>
        <w:t>Obras de Melhorias</w:t>
      </w:r>
      <w:r w:rsidR="00640B8C" w:rsidRPr="00EE1A5B">
        <w:rPr>
          <w:rFonts w:ascii="Arial" w:eastAsia="Times New Roman" w:hAnsi="Arial" w:cs="Arial"/>
          <w:kern w:val="20"/>
          <w:szCs w:val="24"/>
        </w:rPr>
        <w:t xml:space="preserve"> Operacionais e as Obras de Ampliação de Capacidade</w:t>
      </w:r>
      <w:r w:rsidR="00640B8C" w:rsidRPr="00EE1A5B" w:rsidDel="00640B8C">
        <w:rPr>
          <w:rFonts w:ascii="Arial" w:hAnsi="Arial" w:cs="Arial"/>
          <w:b/>
          <w:kern w:val="20"/>
          <w:szCs w:val="24"/>
        </w:rPr>
        <w:t xml:space="preserve"> </w:t>
      </w:r>
      <w:r w:rsidRPr="00EE1A5B">
        <w:rPr>
          <w:rFonts w:ascii="Arial" w:eastAsia="Times New Roman" w:hAnsi="Arial" w:cs="Arial"/>
          <w:kern w:val="20"/>
          <w:szCs w:val="24"/>
        </w:rPr>
        <w:t xml:space="preserve">descritas no </w:t>
      </w:r>
      <w:r w:rsidRPr="00EE1A5B">
        <w:rPr>
          <w:rFonts w:ascii="Arial" w:eastAsia="Times New Roman" w:hAnsi="Arial" w:cs="Arial"/>
          <w:b/>
          <w:kern w:val="20"/>
          <w:szCs w:val="24"/>
        </w:rPr>
        <w:t>PER</w:t>
      </w:r>
      <w:r w:rsidRPr="00EE1A5B">
        <w:rPr>
          <w:rFonts w:ascii="Arial" w:eastAsia="Times New Roman" w:hAnsi="Arial" w:cs="Arial"/>
          <w:kern w:val="20"/>
          <w:szCs w:val="24"/>
        </w:rPr>
        <w:t xml:space="preserve"> não sejam concluídas, o valor da </w:t>
      </w:r>
      <w:r w:rsidRPr="00EE1A5B">
        <w:rPr>
          <w:rFonts w:ascii="Arial" w:eastAsia="Times New Roman" w:hAnsi="Arial" w:cs="Arial"/>
          <w:b/>
          <w:kern w:val="20"/>
          <w:szCs w:val="24"/>
        </w:rPr>
        <w:t>Garantia de Execução do Contrato</w:t>
      </w:r>
      <w:r w:rsidRPr="00EE1A5B">
        <w:rPr>
          <w:rFonts w:ascii="Arial" w:eastAsia="Times New Roman" w:hAnsi="Arial" w:cs="Arial"/>
          <w:kern w:val="20"/>
          <w:szCs w:val="24"/>
        </w:rPr>
        <w:t xml:space="preserve"> definido deverá </w:t>
      </w:r>
      <w:r w:rsidR="007843AD" w:rsidRPr="00EE1A5B">
        <w:rPr>
          <w:rFonts w:ascii="Arial" w:eastAsia="Times New Roman" w:hAnsi="Arial" w:cs="Arial"/>
          <w:kern w:val="20"/>
          <w:szCs w:val="24"/>
        </w:rPr>
        <w:t xml:space="preserve">se </w:t>
      </w:r>
      <w:r w:rsidRPr="00EE1A5B">
        <w:rPr>
          <w:rFonts w:ascii="Arial" w:eastAsia="Times New Roman" w:hAnsi="Arial" w:cs="Arial"/>
          <w:kern w:val="20"/>
          <w:szCs w:val="24"/>
        </w:rPr>
        <w:t>manter inalterado até a entrega definitiva das respectivas obras.</w:t>
      </w:r>
    </w:p>
    <w:p w14:paraId="6FA5FDEA" w14:textId="77777777" w:rsidR="005C4075" w:rsidRPr="00EE1A5B"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bookmarkStart w:id="53" w:name="_Ref20816332"/>
      <w:r w:rsidRPr="00EE1A5B">
        <w:rPr>
          <w:rFonts w:ascii="Arial" w:eastAsia="Times New Roman" w:hAnsi="Arial" w:cs="Arial"/>
          <w:kern w:val="20"/>
          <w:szCs w:val="24"/>
        </w:rPr>
        <w:t xml:space="preserve">A </w:t>
      </w:r>
      <w:r w:rsidRPr="00EE1A5B">
        <w:rPr>
          <w:rFonts w:ascii="Arial" w:eastAsia="Times New Roman" w:hAnsi="Arial" w:cs="Arial"/>
          <w:b/>
          <w:kern w:val="20"/>
          <w:szCs w:val="24"/>
        </w:rPr>
        <w:t>Garantia de Execução do Contrato</w:t>
      </w:r>
      <w:r w:rsidRPr="00EE1A5B">
        <w:rPr>
          <w:rFonts w:ascii="Arial" w:eastAsia="Times New Roman" w:hAnsi="Arial" w:cs="Arial"/>
          <w:kern w:val="20"/>
          <w:szCs w:val="24"/>
        </w:rPr>
        <w:t xml:space="preserve"> será reajustada anualmente, com o mesmo índice de reajuste da </w:t>
      </w:r>
      <w:r w:rsidRPr="00EE1A5B">
        <w:rPr>
          <w:rFonts w:ascii="Arial" w:eastAsia="Times New Roman" w:hAnsi="Arial" w:cs="Arial"/>
          <w:b/>
          <w:kern w:val="20"/>
          <w:szCs w:val="24"/>
        </w:rPr>
        <w:t>Tarifa Básica de Pedágio</w:t>
      </w:r>
      <w:r w:rsidRPr="00EE1A5B">
        <w:rPr>
          <w:rFonts w:ascii="Arial" w:eastAsia="Times New Roman" w:hAnsi="Arial" w:cs="Arial"/>
          <w:kern w:val="20"/>
          <w:szCs w:val="24"/>
        </w:rPr>
        <w:t>.</w:t>
      </w:r>
      <w:bookmarkEnd w:id="53"/>
    </w:p>
    <w:p w14:paraId="16337B1C" w14:textId="34842622" w:rsidR="005C4075" w:rsidRPr="00EE1A5B" w:rsidRDefault="00906B9E" w:rsidP="00EB7053">
      <w:pPr>
        <w:pStyle w:val="PargrafodaLista"/>
        <w:numPr>
          <w:ilvl w:val="1"/>
          <w:numId w:val="27"/>
        </w:numPr>
        <w:tabs>
          <w:tab w:val="num" w:pos="1247"/>
        </w:tabs>
        <w:spacing w:before="240" w:after="120" w:line="240" w:lineRule="auto"/>
        <w:ind w:left="567" w:hanging="567"/>
        <w:contextualSpacing w:val="0"/>
        <w:rPr>
          <w:rFonts w:ascii="Arial" w:eastAsia="Times New Roman" w:hAnsi="Arial" w:cs="Arial"/>
          <w:kern w:val="20"/>
          <w:szCs w:val="24"/>
        </w:rPr>
      </w:pPr>
      <w:bookmarkStart w:id="54" w:name="_Ref365972321"/>
      <w:r w:rsidRPr="00EE1A5B">
        <w:rPr>
          <w:rFonts w:ascii="Arial" w:eastAsia="Times New Roman" w:hAnsi="Arial" w:cs="Arial"/>
          <w:kern w:val="20"/>
          <w:szCs w:val="24"/>
        </w:rPr>
        <w:t xml:space="preserve">O reajuste terá por data-base a </w:t>
      </w:r>
      <w:r w:rsidRPr="00EE1A5B">
        <w:rPr>
          <w:rFonts w:ascii="Arial" w:eastAsia="Times New Roman" w:hAnsi="Arial" w:cs="Arial"/>
          <w:bCs/>
          <w:kern w:val="20"/>
          <w:szCs w:val="24"/>
        </w:rPr>
        <w:t>data de assinatura do</w:t>
      </w:r>
      <w:r w:rsidRPr="00EE1A5B">
        <w:rPr>
          <w:rFonts w:ascii="Arial" w:eastAsia="Times New Roman" w:hAnsi="Arial" w:cs="Arial"/>
          <w:b/>
          <w:kern w:val="20"/>
          <w:szCs w:val="24"/>
        </w:rPr>
        <w:t xml:space="preserve"> Contrato</w:t>
      </w:r>
      <w:r w:rsidR="005C4075" w:rsidRPr="00EE1A5B">
        <w:rPr>
          <w:rFonts w:ascii="Arial" w:eastAsia="Times New Roman" w:hAnsi="Arial" w:cs="Arial"/>
          <w:kern w:val="20"/>
          <w:szCs w:val="24"/>
        </w:rPr>
        <w:t>.</w:t>
      </w:r>
      <w:bookmarkEnd w:id="54"/>
    </w:p>
    <w:p w14:paraId="273F58F4" w14:textId="77777777" w:rsidR="005C4075" w:rsidRPr="00EE1A5B" w:rsidRDefault="005C4075" w:rsidP="00EB7053">
      <w:pPr>
        <w:pStyle w:val="PargrafodaLista"/>
        <w:numPr>
          <w:ilvl w:val="1"/>
          <w:numId w:val="27"/>
        </w:numPr>
        <w:tabs>
          <w:tab w:val="num" w:pos="1247"/>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permanecerá responsável pelo cumprimento das obrigações contratuais, incluindo o pagamento de eventuais multas e indenizações, independentemente da utilização da </w:t>
      </w:r>
      <w:r w:rsidRPr="00EE1A5B">
        <w:rPr>
          <w:rFonts w:ascii="Arial" w:eastAsia="Times New Roman" w:hAnsi="Arial" w:cs="Arial"/>
          <w:b/>
          <w:kern w:val="20"/>
          <w:szCs w:val="24"/>
        </w:rPr>
        <w:t>Garantia de Execução do Contrato</w:t>
      </w:r>
      <w:r w:rsidRPr="00EE1A5B">
        <w:rPr>
          <w:rFonts w:ascii="Arial" w:eastAsia="Times New Roman" w:hAnsi="Arial" w:cs="Arial"/>
          <w:kern w:val="20"/>
          <w:szCs w:val="24"/>
        </w:rPr>
        <w:t>.</w:t>
      </w:r>
    </w:p>
    <w:p w14:paraId="0B669E2F" w14:textId="77777777" w:rsidR="005C4075" w:rsidRPr="00EE1A5B" w:rsidRDefault="005C4075" w:rsidP="00EB7053">
      <w:pPr>
        <w:pStyle w:val="PargrafodaLista"/>
        <w:numPr>
          <w:ilvl w:val="1"/>
          <w:numId w:val="27"/>
        </w:numPr>
        <w:tabs>
          <w:tab w:val="num" w:pos="1247"/>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A </w:t>
      </w:r>
      <w:r w:rsidRPr="00EE1A5B">
        <w:rPr>
          <w:rFonts w:ascii="Arial" w:eastAsia="Times New Roman" w:hAnsi="Arial" w:cs="Arial"/>
          <w:b/>
          <w:kern w:val="20"/>
          <w:szCs w:val="24"/>
        </w:rPr>
        <w:t>Garantia de Execução do Contrato</w:t>
      </w:r>
      <w:r w:rsidRPr="00EE1A5B">
        <w:rPr>
          <w:rFonts w:ascii="Arial" w:eastAsia="Times New Roman" w:hAnsi="Arial" w:cs="Arial"/>
          <w:kern w:val="20"/>
          <w:szCs w:val="24"/>
        </w:rPr>
        <w:t xml:space="preserve">, a critério da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poderá ser prestada em uma das seguintes modalidades:</w:t>
      </w:r>
    </w:p>
    <w:p w14:paraId="7ACF1ABB" w14:textId="77777777" w:rsidR="005C4075" w:rsidRPr="00EE1A5B"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Caução, em dinheiro ou títulos da dívida pública federal;</w:t>
      </w:r>
    </w:p>
    <w:p w14:paraId="764177D5" w14:textId="77777777" w:rsidR="005C4075" w:rsidRPr="00EE1A5B"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Fiança bancária, na forma do modelo que integra o </w:t>
      </w:r>
      <w:r w:rsidRPr="00EE1A5B">
        <w:rPr>
          <w:rFonts w:ascii="Arial" w:eastAsia="Times New Roman" w:hAnsi="Arial" w:cs="Arial"/>
          <w:b/>
          <w:kern w:val="20"/>
          <w:szCs w:val="24"/>
        </w:rPr>
        <w:t>Anexo 3</w:t>
      </w:r>
      <w:r w:rsidRPr="00EE1A5B">
        <w:rPr>
          <w:rFonts w:ascii="Arial" w:eastAsia="Times New Roman" w:hAnsi="Arial" w:cs="Arial"/>
          <w:kern w:val="20"/>
          <w:szCs w:val="24"/>
        </w:rPr>
        <w:t>; ou,</w:t>
      </w:r>
    </w:p>
    <w:p w14:paraId="489F28FB" w14:textId="77777777" w:rsidR="005C4075" w:rsidRPr="00EE1A5B"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Seguro-garantia cuja apólice deve observar, no mínimo, o conteúdo do </w:t>
      </w:r>
      <w:r w:rsidRPr="00EE1A5B">
        <w:rPr>
          <w:rFonts w:ascii="Arial" w:eastAsia="Times New Roman" w:hAnsi="Arial" w:cs="Arial"/>
          <w:b/>
          <w:kern w:val="20"/>
          <w:szCs w:val="24"/>
        </w:rPr>
        <w:t>Anexo 4</w:t>
      </w:r>
      <w:r w:rsidRPr="00EE1A5B">
        <w:rPr>
          <w:rFonts w:ascii="Arial" w:eastAsia="Times New Roman" w:hAnsi="Arial" w:cs="Arial"/>
          <w:kern w:val="20"/>
          <w:szCs w:val="24"/>
        </w:rPr>
        <w:t>.</w:t>
      </w:r>
    </w:p>
    <w:p w14:paraId="5540F53C" w14:textId="00567299" w:rsidR="005C4075" w:rsidRPr="00472BD9" w:rsidRDefault="005C4075" w:rsidP="00EB7053">
      <w:pPr>
        <w:pStyle w:val="PargrafodaLista"/>
        <w:numPr>
          <w:ilvl w:val="1"/>
          <w:numId w:val="27"/>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As cartas de fiança e as apólices de seguro-garantia deverão ter vigência mínima de 1 (um) ano</w:t>
      </w:r>
      <w:r w:rsidR="002D1B5C" w:rsidRPr="00472BD9">
        <w:rPr>
          <w:rFonts w:ascii="Arial" w:eastAsia="Times New Roman" w:hAnsi="Arial" w:cs="Arial"/>
          <w:kern w:val="20"/>
          <w:szCs w:val="24"/>
        </w:rPr>
        <w:t>,</w:t>
      </w:r>
      <w:r w:rsidRPr="00472BD9">
        <w:rPr>
          <w:rFonts w:ascii="Arial" w:eastAsia="Times New Roman" w:hAnsi="Arial" w:cs="Arial"/>
          <w:kern w:val="20"/>
          <w:szCs w:val="24"/>
        </w:rPr>
        <w:t xml:space="preserve"> a contar da data de sua emissão, sendo de inteira responsabilidade da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mantê-las em plena vigência e de forma ininterrupta durante todo o </w:t>
      </w:r>
      <w:r w:rsidRPr="00472BD9">
        <w:rPr>
          <w:rFonts w:ascii="Arial" w:eastAsia="Times New Roman" w:hAnsi="Arial" w:cs="Arial"/>
          <w:b/>
          <w:kern w:val="20"/>
          <w:szCs w:val="24"/>
        </w:rPr>
        <w:t>Prazo da Concessão</w:t>
      </w:r>
      <w:r w:rsidRPr="00472BD9">
        <w:rPr>
          <w:rFonts w:ascii="Arial" w:eastAsia="Times New Roman" w:hAnsi="Arial" w:cs="Arial"/>
          <w:kern w:val="20"/>
          <w:szCs w:val="24"/>
        </w:rPr>
        <w:t>, devendo</w:t>
      </w:r>
      <w:r w:rsidR="002D1B5C" w:rsidRPr="00472BD9">
        <w:rPr>
          <w:rFonts w:ascii="Arial" w:eastAsia="Times New Roman" w:hAnsi="Arial" w:cs="Arial"/>
          <w:kern w:val="20"/>
          <w:szCs w:val="24"/>
        </w:rPr>
        <w:t>,</w:t>
      </w:r>
      <w:r w:rsidRPr="00472BD9">
        <w:rPr>
          <w:rFonts w:ascii="Arial" w:eastAsia="Times New Roman" w:hAnsi="Arial" w:cs="Arial"/>
          <w:kern w:val="20"/>
          <w:szCs w:val="24"/>
        </w:rPr>
        <w:t xml:space="preserve"> para tanto</w:t>
      </w:r>
      <w:r w:rsidR="002D1B5C" w:rsidRPr="00472BD9">
        <w:rPr>
          <w:rFonts w:ascii="Arial" w:eastAsia="Times New Roman" w:hAnsi="Arial" w:cs="Arial"/>
          <w:kern w:val="20"/>
          <w:szCs w:val="24"/>
        </w:rPr>
        <w:t>,</w:t>
      </w:r>
      <w:r w:rsidRPr="00472BD9">
        <w:rPr>
          <w:rFonts w:ascii="Arial" w:eastAsia="Times New Roman" w:hAnsi="Arial" w:cs="Arial"/>
          <w:kern w:val="20"/>
          <w:szCs w:val="24"/>
        </w:rPr>
        <w:t xml:space="preserve"> promover as renovações e atualizações que forem necessárias com o mínimo de 30 (trinta) dias antes do vencimento das garantias.</w:t>
      </w:r>
    </w:p>
    <w:p w14:paraId="380CD4E4" w14:textId="77777777" w:rsidR="005C4075" w:rsidRPr="00472BD9"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Qualquer modificação no conteúdo da carta de fiança ou no seguro-garantia deve ser previamente submetida à aprovação da </w:t>
      </w:r>
      <w:r w:rsidRPr="00472BD9">
        <w:rPr>
          <w:rFonts w:ascii="Arial" w:eastAsia="Times New Roman" w:hAnsi="Arial" w:cs="Arial"/>
          <w:b/>
          <w:kern w:val="20"/>
          <w:szCs w:val="24"/>
        </w:rPr>
        <w:t>AGEPAN</w:t>
      </w:r>
      <w:r w:rsidRPr="00472BD9">
        <w:rPr>
          <w:rFonts w:ascii="Arial" w:eastAsia="Times New Roman" w:hAnsi="Arial" w:cs="Arial"/>
          <w:kern w:val="20"/>
          <w:szCs w:val="24"/>
        </w:rPr>
        <w:t>.</w:t>
      </w:r>
    </w:p>
    <w:p w14:paraId="5F4FFD5A" w14:textId="23A3A010" w:rsidR="005C4075" w:rsidRPr="00472BD9"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encaminhar à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na forma da regulamentação vigente, documento comprobatório de que as cartas de fiança bancária ou apólices dos seguros-garantia foram renovadas e tiveram seus valores reajustados na forma da </w:t>
      </w:r>
      <w:r w:rsidR="00F6548B" w:rsidRPr="00472BD9">
        <w:rPr>
          <w:rFonts w:ascii="Arial" w:eastAsia="Times New Roman" w:hAnsi="Arial" w:cs="Arial"/>
          <w:kern w:val="20"/>
          <w:szCs w:val="24"/>
        </w:rPr>
        <w:t xml:space="preserve">Subcláusula </w:t>
      </w:r>
      <w:r w:rsidR="00330B53">
        <w:rPr>
          <w:rFonts w:ascii="Arial" w:eastAsia="Times New Roman" w:hAnsi="Arial" w:cs="Arial"/>
          <w:kern w:val="20"/>
          <w:szCs w:val="24"/>
        </w:rPr>
        <w:fldChar w:fldCharType="begin"/>
      </w:r>
      <w:r w:rsidR="00330B53">
        <w:rPr>
          <w:rFonts w:ascii="Arial" w:eastAsia="Times New Roman" w:hAnsi="Arial" w:cs="Arial"/>
          <w:kern w:val="20"/>
          <w:szCs w:val="24"/>
        </w:rPr>
        <w:instrText xml:space="preserve"> REF _Ref20816332 \r \h </w:instrText>
      </w:r>
      <w:r w:rsidR="00330B53">
        <w:rPr>
          <w:rFonts w:ascii="Arial" w:eastAsia="Times New Roman" w:hAnsi="Arial" w:cs="Arial"/>
          <w:kern w:val="20"/>
          <w:szCs w:val="24"/>
        </w:rPr>
      </w:r>
      <w:r w:rsidR="00330B53">
        <w:rPr>
          <w:rFonts w:ascii="Arial" w:eastAsia="Times New Roman" w:hAnsi="Arial" w:cs="Arial"/>
          <w:kern w:val="20"/>
          <w:szCs w:val="24"/>
        </w:rPr>
        <w:fldChar w:fldCharType="separate"/>
      </w:r>
      <w:r w:rsidR="00FA5132">
        <w:rPr>
          <w:rFonts w:ascii="Arial" w:eastAsia="Times New Roman" w:hAnsi="Arial" w:cs="Arial"/>
          <w:kern w:val="20"/>
          <w:szCs w:val="24"/>
        </w:rPr>
        <w:t>10.1.3</w:t>
      </w:r>
      <w:r w:rsidR="00330B53">
        <w:rPr>
          <w:rFonts w:ascii="Arial" w:eastAsia="Times New Roman" w:hAnsi="Arial" w:cs="Arial"/>
          <w:kern w:val="20"/>
          <w:szCs w:val="24"/>
        </w:rPr>
        <w:fldChar w:fldCharType="end"/>
      </w:r>
      <w:r w:rsidR="00330B53">
        <w:rPr>
          <w:rFonts w:ascii="Arial" w:eastAsia="Times New Roman" w:hAnsi="Arial" w:cs="Arial"/>
          <w:kern w:val="20"/>
          <w:szCs w:val="24"/>
        </w:rPr>
        <w:t>.</w:t>
      </w:r>
    </w:p>
    <w:p w14:paraId="051E24A6" w14:textId="77777777" w:rsidR="005C4075" w:rsidRPr="00EE1A5B" w:rsidRDefault="005C4075" w:rsidP="00EB7053">
      <w:pPr>
        <w:pStyle w:val="PargrafodaLista"/>
        <w:numPr>
          <w:ilvl w:val="1"/>
          <w:numId w:val="27"/>
        </w:numPr>
        <w:tabs>
          <w:tab w:val="num" w:pos="1247"/>
        </w:tabs>
        <w:spacing w:before="240" w:after="120" w:line="240" w:lineRule="auto"/>
        <w:ind w:left="567" w:hanging="567"/>
        <w:contextualSpacing w:val="0"/>
        <w:rPr>
          <w:rFonts w:ascii="Arial" w:eastAsia="Times New Roman" w:hAnsi="Arial" w:cs="Arial"/>
          <w:kern w:val="20"/>
          <w:szCs w:val="24"/>
        </w:rPr>
      </w:pPr>
      <w:r w:rsidRPr="00EE1A5B">
        <w:rPr>
          <w:rFonts w:ascii="Arial" w:eastAsia="Times New Roman" w:hAnsi="Arial" w:cs="Arial"/>
          <w:kern w:val="20"/>
          <w:szCs w:val="24"/>
        </w:rPr>
        <w:t xml:space="preserve">Sem prejuízo das demais hipóteses previstas no </w:t>
      </w:r>
      <w:r w:rsidRPr="00EE1A5B">
        <w:rPr>
          <w:rFonts w:ascii="Arial" w:eastAsia="Times New Roman" w:hAnsi="Arial" w:cs="Arial"/>
          <w:b/>
          <w:kern w:val="20"/>
          <w:szCs w:val="24"/>
        </w:rPr>
        <w:t>Contrato</w:t>
      </w:r>
      <w:r w:rsidRPr="00EE1A5B">
        <w:rPr>
          <w:rFonts w:ascii="Arial" w:eastAsia="Times New Roman" w:hAnsi="Arial" w:cs="Arial"/>
          <w:kern w:val="20"/>
          <w:szCs w:val="24"/>
        </w:rPr>
        <w:t xml:space="preserve"> e na regulamentação vigente, a </w:t>
      </w:r>
      <w:r w:rsidRPr="00EE1A5B">
        <w:rPr>
          <w:rFonts w:ascii="Arial" w:eastAsia="Times New Roman" w:hAnsi="Arial" w:cs="Arial"/>
          <w:b/>
          <w:kern w:val="20"/>
          <w:szCs w:val="24"/>
        </w:rPr>
        <w:t>Garantia de Execução do Contrato</w:t>
      </w:r>
      <w:r w:rsidRPr="00EE1A5B">
        <w:rPr>
          <w:rFonts w:ascii="Arial" w:eastAsia="Times New Roman" w:hAnsi="Arial" w:cs="Arial"/>
          <w:kern w:val="20"/>
          <w:szCs w:val="24"/>
        </w:rPr>
        <w:t xml:space="preserve"> poderá ser utilizada nos seguintes casos:</w:t>
      </w:r>
    </w:p>
    <w:p w14:paraId="7070B052" w14:textId="77777777" w:rsidR="005C4075" w:rsidRPr="00EE1A5B"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rPr>
        <w:t xml:space="preserve">Quando a </w:t>
      </w:r>
      <w:r w:rsidRPr="00EE1A5B">
        <w:rPr>
          <w:rFonts w:ascii="Arial" w:eastAsia="Times New Roman" w:hAnsi="Arial" w:cs="Arial"/>
          <w:b/>
          <w:kern w:val="20"/>
          <w:szCs w:val="24"/>
        </w:rPr>
        <w:t>Concessionária</w:t>
      </w:r>
      <w:r w:rsidRPr="00EE1A5B">
        <w:rPr>
          <w:rFonts w:ascii="Arial" w:eastAsia="Times New Roman" w:hAnsi="Arial" w:cs="Arial"/>
          <w:kern w:val="20"/>
          <w:szCs w:val="24"/>
        </w:rPr>
        <w:t xml:space="preserve"> não realizar as obrigações de investimentos previstas no </w:t>
      </w:r>
      <w:r w:rsidRPr="00EE1A5B">
        <w:rPr>
          <w:rFonts w:ascii="Arial" w:eastAsia="Times New Roman" w:hAnsi="Arial" w:cs="Arial"/>
          <w:b/>
          <w:kern w:val="20"/>
          <w:szCs w:val="24"/>
        </w:rPr>
        <w:t xml:space="preserve">PER </w:t>
      </w:r>
      <w:r w:rsidRPr="00EE1A5B">
        <w:rPr>
          <w:rFonts w:ascii="Arial" w:eastAsia="Times New Roman" w:hAnsi="Arial" w:cs="Arial"/>
          <w:kern w:val="20"/>
          <w:szCs w:val="24"/>
        </w:rPr>
        <w:t xml:space="preserve">ou as intervenções necessárias ao atendimento dos </w:t>
      </w:r>
      <w:r w:rsidRPr="00EE1A5B">
        <w:rPr>
          <w:rFonts w:ascii="Arial" w:eastAsia="Times New Roman" w:hAnsi="Arial" w:cs="Arial"/>
          <w:b/>
          <w:kern w:val="20"/>
          <w:szCs w:val="24"/>
        </w:rPr>
        <w:t>Parâmetros de Desempenho</w:t>
      </w:r>
      <w:r w:rsidRPr="00EE1A5B">
        <w:rPr>
          <w:rFonts w:ascii="Arial" w:eastAsia="Times New Roman" w:hAnsi="Arial" w:cs="Arial"/>
          <w:kern w:val="20"/>
          <w:szCs w:val="24"/>
        </w:rPr>
        <w:t xml:space="preserve">, dos </w:t>
      </w:r>
      <w:r w:rsidRPr="00EE1A5B">
        <w:rPr>
          <w:rFonts w:ascii="Arial" w:eastAsia="Times New Roman" w:hAnsi="Arial" w:cs="Arial"/>
          <w:b/>
          <w:kern w:val="20"/>
          <w:szCs w:val="24"/>
        </w:rPr>
        <w:t>Parâmetros Técnicos</w:t>
      </w:r>
      <w:r w:rsidRPr="00EE1A5B">
        <w:rPr>
          <w:rFonts w:ascii="Arial" w:eastAsia="Times New Roman" w:hAnsi="Arial" w:cs="Arial"/>
          <w:kern w:val="20"/>
          <w:szCs w:val="24"/>
        </w:rPr>
        <w:t>, ou executá-las em desconformidade com o estabelecido;</w:t>
      </w:r>
    </w:p>
    <w:p w14:paraId="2E292696" w14:textId="77777777" w:rsidR="005C4075" w:rsidRPr="00EE1A5B"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EE1A5B">
        <w:rPr>
          <w:rFonts w:ascii="Arial" w:eastAsia="Times New Roman" w:hAnsi="Arial" w:cs="Arial"/>
          <w:kern w:val="20"/>
          <w:szCs w:val="24"/>
          <w:lang w:eastAsia="en-GB"/>
        </w:rPr>
        <w:t xml:space="preserve">Quando a </w:t>
      </w:r>
      <w:r w:rsidRPr="00EE1A5B">
        <w:rPr>
          <w:rFonts w:ascii="Arial" w:eastAsia="Times New Roman" w:hAnsi="Arial" w:cs="Arial"/>
          <w:b/>
          <w:kern w:val="20"/>
          <w:szCs w:val="24"/>
          <w:lang w:eastAsia="en-GB"/>
        </w:rPr>
        <w:t>Concessionária</w:t>
      </w:r>
      <w:r w:rsidRPr="00EE1A5B">
        <w:rPr>
          <w:rFonts w:ascii="Arial" w:eastAsia="Times New Roman" w:hAnsi="Arial" w:cs="Arial"/>
          <w:kern w:val="20"/>
          <w:szCs w:val="24"/>
          <w:lang w:eastAsia="en-GB"/>
        </w:rPr>
        <w:t xml:space="preserve"> não proceder ao pagamento das multas que lhe forem aplicadas, na forma do </w:t>
      </w:r>
      <w:r w:rsidRPr="00EE1A5B">
        <w:rPr>
          <w:rFonts w:ascii="Arial" w:eastAsia="Times New Roman" w:hAnsi="Arial" w:cs="Arial"/>
          <w:b/>
          <w:kern w:val="20"/>
          <w:szCs w:val="24"/>
          <w:lang w:eastAsia="en-GB"/>
        </w:rPr>
        <w:t>Contrato</w:t>
      </w:r>
      <w:r w:rsidRPr="00EE1A5B">
        <w:rPr>
          <w:rFonts w:ascii="Arial" w:eastAsia="Times New Roman" w:hAnsi="Arial" w:cs="Arial"/>
          <w:kern w:val="20"/>
          <w:szCs w:val="24"/>
          <w:lang w:eastAsia="en-GB"/>
        </w:rPr>
        <w:t xml:space="preserve"> e de regulamentos da </w:t>
      </w:r>
      <w:r w:rsidRPr="00EE1A5B">
        <w:rPr>
          <w:rFonts w:ascii="Arial" w:eastAsia="Times New Roman" w:hAnsi="Arial" w:cs="Arial"/>
          <w:b/>
          <w:kern w:val="20"/>
          <w:szCs w:val="24"/>
          <w:lang w:eastAsia="en-GB"/>
        </w:rPr>
        <w:t>AGEPAN</w:t>
      </w:r>
      <w:r w:rsidRPr="00EE1A5B">
        <w:rPr>
          <w:rFonts w:ascii="Arial" w:eastAsia="Times New Roman" w:hAnsi="Arial" w:cs="Arial"/>
          <w:kern w:val="20"/>
          <w:szCs w:val="24"/>
          <w:lang w:eastAsia="en-GB"/>
        </w:rPr>
        <w:t>;</w:t>
      </w:r>
    </w:p>
    <w:p w14:paraId="7BBA1870" w14:textId="4CB7B7CC" w:rsidR="005C4075" w:rsidRPr="00472BD9"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Nos casos de devolução de </w:t>
      </w:r>
      <w:r w:rsidRPr="00472BD9">
        <w:rPr>
          <w:rFonts w:ascii="Arial" w:eastAsia="Times New Roman" w:hAnsi="Arial" w:cs="Arial"/>
          <w:b/>
          <w:kern w:val="20"/>
          <w:szCs w:val="24"/>
        </w:rPr>
        <w:t>Bens Reversíveis</w:t>
      </w:r>
      <w:r w:rsidRPr="00472BD9">
        <w:rPr>
          <w:rFonts w:ascii="Arial" w:eastAsia="Times New Roman" w:hAnsi="Arial" w:cs="Arial"/>
          <w:kern w:val="20"/>
          <w:szCs w:val="24"/>
        </w:rPr>
        <w:t xml:space="preserve"> em desconformidade com as exigências estabelecidas no </w:t>
      </w:r>
      <w:r w:rsidRPr="00472BD9">
        <w:rPr>
          <w:rFonts w:ascii="Arial" w:eastAsia="Times New Roman" w:hAnsi="Arial" w:cs="Arial"/>
          <w:b/>
          <w:kern w:val="20"/>
          <w:szCs w:val="24"/>
        </w:rPr>
        <w:t>Contrato</w:t>
      </w:r>
      <w:r w:rsidRPr="00472BD9">
        <w:rPr>
          <w:rFonts w:ascii="Arial" w:eastAsia="Times New Roman" w:hAnsi="Arial" w:cs="Arial"/>
          <w:kern w:val="20"/>
          <w:szCs w:val="24"/>
        </w:rPr>
        <w:t xml:space="preserve">, </w:t>
      </w:r>
      <w:r w:rsidR="00C83B09" w:rsidRPr="00472BD9">
        <w:rPr>
          <w:rFonts w:ascii="Arial" w:eastAsia="Times New Roman" w:hAnsi="Arial" w:cs="Arial"/>
          <w:kern w:val="20"/>
          <w:szCs w:val="24"/>
        </w:rPr>
        <w:t>incluindo,</w:t>
      </w:r>
      <w:r w:rsidRPr="00472BD9">
        <w:rPr>
          <w:rFonts w:ascii="Arial" w:eastAsia="Times New Roman" w:hAnsi="Arial" w:cs="Arial"/>
          <w:kern w:val="20"/>
          <w:szCs w:val="24"/>
        </w:rPr>
        <w:t xml:space="preserve"> mas não se limitando, ao cumprimento do </w:t>
      </w:r>
      <w:r w:rsidRPr="00472BD9">
        <w:rPr>
          <w:rFonts w:ascii="Arial" w:eastAsia="Times New Roman" w:hAnsi="Arial" w:cs="Arial"/>
          <w:b/>
          <w:kern w:val="20"/>
          <w:szCs w:val="24"/>
        </w:rPr>
        <w:t>PER</w:t>
      </w:r>
      <w:r w:rsidRPr="00472BD9">
        <w:rPr>
          <w:rFonts w:ascii="Arial" w:eastAsia="Times New Roman" w:hAnsi="Arial" w:cs="Arial"/>
          <w:kern w:val="20"/>
          <w:szCs w:val="24"/>
        </w:rPr>
        <w:t xml:space="preserve">, dos </w:t>
      </w:r>
      <w:r w:rsidRPr="00472BD9">
        <w:rPr>
          <w:rFonts w:ascii="Arial" w:eastAsia="Times New Roman" w:hAnsi="Arial" w:cs="Arial"/>
          <w:b/>
          <w:kern w:val="20"/>
          <w:szCs w:val="24"/>
        </w:rPr>
        <w:t>Parâmetros de Desempenho</w:t>
      </w:r>
      <w:r w:rsidRPr="00472BD9">
        <w:rPr>
          <w:rFonts w:ascii="Arial" w:eastAsia="Times New Roman" w:hAnsi="Arial" w:cs="Arial"/>
          <w:kern w:val="20"/>
          <w:szCs w:val="24"/>
        </w:rPr>
        <w:t xml:space="preserve"> e demais exigências estabelecidas pela </w:t>
      </w:r>
      <w:r w:rsidRPr="00472BD9">
        <w:rPr>
          <w:rFonts w:ascii="Arial" w:eastAsia="Times New Roman" w:hAnsi="Arial" w:cs="Arial"/>
          <w:b/>
          <w:kern w:val="20"/>
          <w:szCs w:val="24"/>
        </w:rPr>
        <w:t>AGEPAN</w:t>
      </w:r>
      <w:r w:rsidRPr="00472BD9">
        <w:rPr>
          <w:rFonts w:ascii="Arial" w:eastAsia="Times New Roman" w:hAnsi="Arial" w:cs="Arial"/>
          <w:kern w:val="20"/>
          <w:szCs w:val="24"/>
        </w:rPr>
        <w:t>; ou,</w:t>
      </w:r>
    </w:p>
    <w:p w14:paraId="2D4879A0" w14:textId="2775671D" w:rsidR="005C4075" w:rsidRPr="00472BD9" w:rsidRDefault="005C4075" w:rsidP="00DC5B6A">
      <w:pPr>
        <w:pStyle w:val="PargrafodaLista"/>
        <w:numPr>
          <w:ilvl w:val="2"/>
          <w:numId w:val="27"/>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Quando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efetuar, no prazo devido, o pagamento da verba </w:t>
      </w:r>
      <w:r w:rsidR="006C59B2" w:rsidRPr="00472BD9">
        <w:rPr>
          <w:rFonts w:ascii="Arial" w:eastAsia="Times New Roman" w:hAnsi="Arial" w:cs="Arial"/>
          <w:b/>
          <w:bCs/>
          <w:kern w:val="20"/>
          <w:szCs w:val="24"/>
        </w:rPr>
        <w:t>AGEPAN</w:t>
      </w:r>
      <w:r w:rsidRPr="00472BD9">
        <w:rPr>
          <w:rFonts w:ascii="Arial" w:eastAsia="Times New Roman" w:hAnsi="Arial" w:cs="Arial"/>
          <w:kern w:val="20"/>
          <w:szCs w:val="24"/>
        </w:rPr>
        <w:t xml:space="preserve">, </w:t>
      </w:r>
      <w:r w:rsidR="00CB424C" w:rsidRPr="00472BD9">
        <w:rPr>
          <w:rFonts w:ascii="Arial" w:eastAsia="Times New Roman" w:hAnsi="Arial" w:cs="Arial"/>
          <w:kern w:val="20"/>
          <w:szCs w:val="24"/>
        </w:rPr>
        <w:t>da verba de segurança</w:t>
      </w:r>
      <w:r w:rsidR="006C59B2" w:rsidRPr="00472BD9">
        <w:rPr>
          <w:rFonts w:ascii="Arial" w:eastAsia="Times New Roman" w:hAnsi="Arial" w:cs="Arial"/>
          <w:kern w:val="20"/>
          <w:szCs w:val="24"/>
        </w:rPr>
        <w:t xml:space="preserve"> </w:t>
      </w:r>
      <w:r w:rsidR="00CB424C" w:rsidRPr="00472BD9">
        <w:rPr>
          <w:rFonts w:ascii="Arial" w:eastAsia="Times New Roman" w:hAnsi="Arial" w:cs="Arial"/>
          <w:kern w:val="20"/>
          <w:szCs w:val="24"/>
        </w:rPr>
        <w:t>no trânsito</w:t>
      </w:r>
      <w:r w:rsidR="006C59B2" w:rsidRPr="00472BD9">
        <w:rPr>
          <w:rFonts w:ascii="Arial" w:eastAsia="Times New Roman" w:hAnsi="Arial" w:cs="Arial"/>
          <w:kern w:val="20"/>
          <w:szCs w:val="24"/>
        </w:rPr>
        <w:t xml:space="preserve">, do encargo </w:t>
      </w:r>
      <w:r w:rsidR="006C59B2" w:rsidRPr="004E1912">
        <w:rPr>
          <w:rFonts w:ascii="Arial" w:eastAsia="Times New Roman" w:hAnsi="Arial" w:cs="Arial"/>
          <w:b/>
          <w:kern w:val="20"/>
          <w:szCs w:val="24"/>
        </w:rPr>
        <w:t>UCPPP</w:t>
      </w:r>
      <w:r w:rsidR="00CB424C" w:rsidRPr="00472BD9">
        <w:rPr>
          <w:rFonts w:ascii="Arial" w:eastAsia="Times New Roman" w:hAnsi="Arial" w:cs="Arial"/>
          <w:kern w:val="20"/>
          <w:szCs w:val="24"/>
        </w:rPr>
        <w:t xml:space="preserve"> e da </w:t>
      </w:r>
      <w:r w:rsidR="00CB424C" w:rsidRPr="00472BD9">
        <w:rPr>
          <w:rFonts w:ascii="Arial" w:eastAsia="Times New Roman" w:hAnsi="Arial" w:cs="Arial"/>
          <w:b/>
          <w:bCs/>
          <w:kern w:val="20"/>
          <w:szCs w:val="24"/>
        </w:rPr>
        <w:t>Outorga Fixa Anual</w:t>
      </w:r>
      <w:r w:rsidR="00CB424C" w:rsidRPr="00472BD9">
        <w:rPr>
          <w:rFonts w:ascii="Arial" w:eastAsia="Times New Roman" w:hAnsi="Arial" w:cs="Arial"/>
          <w:kern w:val="20"/>
          <w:szCs w:val="24"/>
        </w:rPr>
        <w:t xml:space="preserve"> </w:t>
      </w:r>
      <w:r w:rsidRPr="00472BD9">
        <w:rPr>
          <w:rFonts w:ascii="Arial" w:eastAsia="Times New Roman" w:hAnsi="Arial" w:cs="Arial"/>
          <w:kern w:val="20"/>
          <w:szCs w:val="24"/>
        </w:rPr>
        <w:t xml:space="preserve">conforme previsto </w:t>
      </w:r>
      <w:r w:rsidR="00CB424C" w:rsidRPr="00472BD9">
        <w:rPr>
          <w:rFonts w:ascii="Arial" w:eastAsia="Times New Roman" w:hAnsi="Arial" w:cs="Arial"/>
          <w:kern w:val="20"/>
          <w:szCs w:val="24"/>
        </w:rPr>
        <w:t xml:space="preserve">no </w:t>
      </w:r>
      <w:r w:rsidR="00CB424C" w:rsidRPr="00472BD9">
        <w:rPr>
          <w:rFonts w:ascii="Arial" w:eastAsia="Times New Roman" w:hAnsi="Arial" w:cs="Arial"/>
          <w:b/>
          <w:bCs/>
          <w:kern w:val="20"/>
          <w:szCs w:val="24"/>
        </w:rPr>
        <w:t>Contrato</w:t>
      </w:r>
      <w:r w:rsidRPr="00472BD9">
        <w:rPr>
          <w:rFonts w:ascii="Arial" w:eastAsia="Times New Roman" w:hAnsi="Arial" w:cs="Arial"/>
          <w:kern w:val="20"/>
          <w:szCs w:val="24"/>
        </w:rPr>
        <w:t xml:space="preserve">, bem como de quaisquer indenizações ou outras obrigações pecuniárias de responsabilidade da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relacionadas à </w:t>
      </w:r>
      <w:r w:rsidRPr="00472BD9">
        <w:rPr>
          <w:rFonts w:ascii="Arial" w:eastAsia="Times New Roman" w:hAnsi="Arial" w:cs="Arial"/>
          <w:b/>
          <w:kern w:val="20"/>
          <w:szCs w:val="24"/>
        </w:rPr>
        <w:t>Concessão</w:t>
      </w:r>
      <w:r w:rsidRPr="00472BD9">
        <w:rPr>
          <w:rFonts w:ascii="Arial" w:eastAsia="Times New Roman" w:hAnsi="Arial" w:cs="Arial"/>
          <w:kern w:val="20"/>
          <w:szCs w:val="24"/>
        </w:rPr>
        <w:t>.</w:t>
      </w:r>
    </w:p>
    <w:p w14:paraId="405DB43D" w14:textId="77777777" w:rsidR="005C4075" w:rsidRPr="00472BD9" w:rsidRDefault="005C4075" w:rsidP="00EB7053">
      <w:pPr>
        <w:pStyle w:val="PargrafodaLista"/>
        <w:numPr>
          <w:ilvl w:val="1"/>
          <w:numId w:val="27"/>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 xml:space="preserve">Garantia de Execução do Contrato </w:t>
      </w:r>
      <w:r w:rsidRPr="00472BD9">
        <w:rPr>
          <w:rFonts w:ascii="Arial" w:eastAsia="Times New Roman" w:hAnsi="Arial" w:cs="Arial"/>
          <w:kern w:val="20"/>
          <w:szCs w:val="24"/>
        </w:rPr>
        <w:t xml:space="preserve">também poderá ser executada sempre que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adotar providências para sanar inadimplemento de obrigação legal, contratual ou regulamentar, sem qualquer outra formalidade além do envio de notificação pela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na forma da regulamentação vigente, o que não eximirá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das responsabilidades que lhe são atribuídas pelo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36884A74" w14:textId="77777777" w:rsidR="005C4075" w:rsidRPr="00EE1A5B" w:rsidRDefault="005C4075" w:rsidP="00EB7053">
      <w:pPr>
        <w:pStyle w:val="PargrafodaLista"/>
        <w:numPr>
          <w:ilvl w:val="1"/>
          <w:numId w:val="27"/>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Sempre que 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utilizar a </w:t>
      </w:r>
      <w:r w:rsidRPr="00472BD9">
        <w:rPr>
          <w:rFonts w:ascii="Arial" w:eastAsia="Times New Roman" w:hAnsi="Arial" w:cs="Arial"/>
          <w:b/>
          <w:kern w:val="20"/>
          <w:szCs w:val="24"/>
        </w:rPr>
        <w:t>Garantia de Execução do Contrato</w:t>
      </w:r>
      <w:r w:rsidRPr="00472BD9">
        <w:rPr>
          <w:rFonts w:ascii="Arial" w:eastAsia="Times New Roman" w:hAnsi="Arial" w:cs="Arial"/>
          <w:kern w:val="20"/>
          <w:szCs w:val="24"/>
        </w:rPr>
        <w:t xml:space="preserv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proceder à reposição do seu montante integral, no prazo de 10 (dez) dias úteis a contar da data de sua utilização, sendo que, durante este prazo,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estará eximida das responsabilidades que lhe são</w:t>
      </w:r>
      <w:r w:rsidRPr="00EE1A5B">
        <w:rPr>
          <w:rFonts w:ascii="Arial" w:eastAsia="Times New Roman" w:hAnsi="Arial" w:cs="Arial"/>
          <w:kern w:val="20"/>
          <w:szCs w:val="24"/>
        </w:rPr>
        <w:t xml:space="preserve"> atribuídas pelo </w:t>
      </w:r>
      <w:r w:rsidRPr="00EE1A5B">
        <w:rPr>
          <w:rFonts w:ascii="Arial" w:eastAsia="Times New Roman" w:hAnsi="Arial" w:cs="Arial"/>
          <w:b/>
          <w:kern w:val="20"/>
          <w:szCs w:val="24"/>
        </w:rPr>
        <w:t>Contrato</w:t>
      </w:r>
      <w:r w:rsidRPr="00EE1A5B">
        <w:rPr>
          <w:rFonts w:ascii="Arial" w:eastAsia="Times New Roman" w:hAnsi="Arial" w:cs="Arial"/>
          <w:kern w:val="20"/>
          <w:szCs w:val="24"/>
        </w:rPr>
        <w:t>.</w:t>
      </w:r>
    </w:p>
    <w:p w14:paraId="6C75E875" w14:textId="77777777" w:rsidR="00EE25E3" w:rsidRPr="00EE1A5B" w:rsidRDefault="00EE25E3" w:rsidP="00DC5B6A">
      <w:pPr>
        <w:spacing w:before="240" w:after="120" w:line="240" w:lineRule="auto"/>
        <w:rPr>
          <w:rFonts w:ascii="Arial" w:eastAsia="Times New Roman" w:hAnsi="Arial" w:cs="Arial"/>
          <w:szCs w:val="24"/>
        </w:rPr>
      </w:pPr>
    </w:p>
    <w:p w14:paraId="259D0CE6" w14:textId="088FF6D8" w:rsidR="005C4075" w:rsidRPr="00876C54" w:rsidRDefault="005C4075" w:rsidP="00DC5B6A">
      <w:pPr>
        <w:pStyle w:val="Ttulo2"/>
        <w:numPr>
          <w:ilvl w:val="0"/>
          <w:numId w:val="28"/>
        </w:numPr>
        <w:spacing w:after="120" w:line="240" w:lineRule="auto"/>
        <w:contextualSpacing w:val="0"/>
        <w:rPr>
          <w:rFonts w:ascii="Arial" w:eastAsia="Times New Roman" w:hAnsi="Arial" w:cs="Arial"/>
          <w:b w:val="0"/>
          <w:bCs/>
          <w:color w:val="auto"/>
          <w:kern w:val="32"/>
          <w:u w:val="single"/>
        </w:rPr>
      </w:pPr>
      <w:bookmarkStart w:id="55" w:name="_Toc511384753"/>
      <w:bookmarkStart w:id="56" w:name="_Toc21010797"/>
      <w:bookmarkEnd w:id="52"/>
      <w:r w:rsidRPr="00876C54">
        <w:rPr>
          <w:rFonts w:ascii="Arial" w:eastAsia="Times New Roman" w:hAnsi="Arial" w:cs="Arial"/>
          <w:b w:val="0"/>
          <w:bCs/>
          <w:color w:val="auto"/>
          <w:kern w:val="32"/>
          <w:u w:val="single"/>
        </w:rPr>
        <w:t>Direitos e Obrigações dos Usuários</w:t>
      </w:r>
      <w:bookmarkEnd w:id="55"/>
      <w:bookmarkEnd w:id="56"/>
    </w:p>
    <w:p w14:paraId="6BE216E0" w14:textId="77777777" w:rsidR="005C4075" w:rsidRPr="007B6233" w:rsidRDefault="005C4075" w:rsidP="00EB7053">
      <w:pPr>
        <w:pStyle w:val="PargrafodaLista"/>
        <w:numPr>
          <w:ilvl w:val="1"/>
          <w:numId w:val="28"/>
        </w:numPr>
        <w:spacing w:before="240" w:after="120" w:line="240" w:lineRule="auto"/>
        <w:ind w:left="567" w:hanging="567"/>
        <w:contextualSpacing w:val="0"/>
        <w:rPr>
          <w:rFonts w:ascii="Arial" w:eastAsia="Times New Roman" w:hAnsi="Arial" w:cs="Arial"/>
          <w:kern w:val="20"/>
          <w:szCs w:val="24"/>
        </w:rPr>
      </w:pPr>
      <w:r w:rsidRPr="007B6233">
        <w:rPr>
          <w:rFonts w:ascii="Arial" w:eastAsia="Times New Roman" w:hAnsi="Arial" w:cs="Arial"/>
          <w:kern w:val="20"/>
          <w:szCs w:val="24"/>
        </w:rPr>
        <w:t xml:space="preserve">Sem prejuízo de outros direitos e obrigações previstos em lei, regulamentos da </w:t>
      </w:r>
      <w:r w:rsidRPr="007B6233">
        <w:rPr>
          <w:rFonts w:ascii="Arial" w:eastAsia="Times New Roman" w:hAnsi="Arial" w:cs="Arial"/>
          <w:b/>
          <w:kern w:val="20"/>
          <w:szCs w:val="24"/>
        </w:rPr>
        <w:t>AGEPAN</w:t>
      </w:r>
      <w:r w:rsidRPr="007B6233">
        <w:rPr>
          <w:rFonts w:ascii="Arial" w:eastAsia="Times New Roman" w:hAnsi="Arial" w:cs="Arial"/>
          <w:kern w:val="20"/>
          <w:szCs w:val="24"/>
        </w:rPr>
        <w:t xml:space="preserve"> e em outros diplomas legais aplicáveis, são direitos e obrigações dos usuários do </w:t>
      </w:r>
      <w:r w:rsidRPr="007B6233">
        <w:rPr>
          <w:rFonts w:ascii="Arial" w:eastAsia="Times New Roman" w:hAnsi="Arial" w:cs="Arial"/>
          <w:b/>
          <w:kern w:val="20"/>
          <w:szCs w:val="24"/>
        </w:rPr>
        <w:t>Sistema Rodoviário</w:t>
      </w:r>
      <w:r w:rsidRPr="007B6233">
        <w:rPr>
          <w:rFonts w:ascii="Arial" w:eastAsia="Times New Roman" w:hAnsi="Arial" w:cs="Arial"/>
          <w:kern w:val="20"/>
          <w:szCs w:val="24"/>
        </w:rPr>
        <w:t>:</w:t>
      </w:r>
    </w:p>
    <w:p w14:paraId="5B947B45" w14:textId="77777777" w:rsidR="005C4075" w:rsidRPr="007B6233" w:rsidRDefault="005C4075" w:rsidP="00DC5B6A">
      <w:pPr>
        <w:pStyle w:val="PargrafodaLista"/>
        <w:numPr>
          <w:ilvl w:val="2"/>
          <w:numId w:val="28"/>
        </w:numPr>
        <w:tabs>
          <w:tab w:val="num" w:pos="2041"/>
        </w:tabs>
        <w:spacing w:before="240" w:after="120" w:line="240" w:lineRule="auto"/>
        <w:ind w:left="1701" w:hanging="850"/>
        <w:contextualSpacing w:val="0"/>
        <w:rPr>
          <w:rFonts w:ascii="Arial" w:eastAsia="Times New Roman" w:hAnsi="Arial" w:cs="Arial"/>
          <w:kern w:val="20"/>
          <w:szCs w:val="24"/>
        </w:rPr>
      </w:pPr>
      <w:r w:rsidRPr="007B6233">
        <w:rPr>
          <w:rFonts w:ascii="Arial" w:eastAsia="Times New Roman" w:hAnsi="Arial" w:cs="Arial"/>
          <w:kern w:val="20"/>
          <w:szCs w:val="24"/>
        </w:rPr>
        <w:t xml:space="preserve">Obter e utilizar os serviços relacionados à </w:t>
      </w:r>
      <w:r w:rsidRPr="007B6233">
        <w:rPr>
          <w:rFonts w:ascii="Arial" w:eastAsia="Times New Roman" w:hAnsi="Arial" w:cs="Arial"/>
          <w:b/>
          <w:kern w:val="20"/>
          <w:szCs w:val="24"/>
        </w:rPr>
        <w:t>Concessão</w:t>
      </w:r>
      <w:r w:rsidRPr="007B6233">
        <w:rPr>
          <w:rFonts w:ascii="Arial" w:eastAsia="Times New Roman" w:hAnsi="Arial" w:cs="Arial"/>
          <w:kern w:val="20"/>
          <w:szCs w:val="24"/>
        </w:rPr>
        <w:t xml:space="preserve">, observadas as normas do Conselho Nacional de Trânsito – CONTRAN e da </w:t>
      </w:r>
      <w:r w:rsidRPr="007B6233">
        <w:rPr>
          <w:rFonts w:ascii="Arial" w:eastAsia="Times New Roman" w:hAnsi="Arial" w:cs="Arial"/>
          <w:b/>
          <w:kern w:val="20"/>
          <w:szCs w:val="24"/>
        </w:rPr>
        <w:t>AGEPAN</w:t>
      </w:r>
      <w:r w:rsidRPr="007B6233">
        <w:rPr>
          <w:rFonts w:ascii="Arial" w:eastAsia="Times New Roman" w:hAnsi="Arial" w:cs="Arial"/>
          <w:kern w:val="20"/>
          <w:szCs w:val="24"/>
        </w:rPr>
        <w:t>;</w:t>
      </w:r>
    </w:p>
    <w:p w14:paraId="6A49F57C" w14:textId="00E7A5EA" w:rsidR="005C4075" w:rsidRPr="00876C54" w:rsidRDefault="005C4075" w:rsidP="00DC5B6A">
      <w:pPr>
        <w:pStyle w:val="PargrafodaLista"/>
        <w:numPr>
          <w:ilvl w:val="2"/>
          <w:numId w:val="28"/>
        </w:numPr>
        <w:tabs>
          <w:tab w:val="num" w:pos="2041"/>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Receber</w:t>
      </w:r>
      <w:r w:rsidR="00640B8C" w:rsidRPr="00876C54">
        <w:rPr>
          <w:rFonts w:ascii="Arial" w:eastAsia="Times New Roman" w:hAnsi="Arial" w:cs="Arial"/>
          <w:kern w:val="20"/>
          <w:szCs w:val="24"/>
        </w:rPr>
        <w:t>,</w:t>
      </w:r>
      <w:r w:rsidRPr="00876C54">
        <w:rPr>
          <w:rFonts w:ascii="Arial" w:eastAsia="Times New Roman" w:hAnsi="Arial" w:cs="Arial"/>
          <w:kern w:val="20"/>
          <w:szCs w:val="24"/>
        </w:rPr>
        <w:t xml:space="preserve"> da </w:t>
      </w:r>
      <w:r w:rsidRPr="00876C54">
        <w:rPr>
          <w:rFonts w:ascii="Arial" w:eastAsia="Times New Roman" w:hAnsi="Arial" w:cs="Arial"/>
          <w:b/>
          <w:kern w:val="20"/>
          <w:szCs w:val="24"/>
        </w:rPr>
        <w:t>AGEPAN</w:t>
      </w:r>
      <w:r w:rsidRPr="00876C54">
        <w:rPr>
          <w:rFonts w:ascii="Arial" w:eastAsia="Times New Roman" w:hAnsi="Arial" w:cs="Arial"/>
          <w:kern w:val="20"/>
          <w:szCs w:val="24"/>
        </w:rPr>
        <w:t xml:space="preserve"> e da </w:t>
      </w:r>
      <w:r w:rsidRPr="00876C54">
        <w:rPr>
          <w:rFonts w:ascii="Arial" w:eastAsia="Times New Roman" w:hAnsi="Arial" w:cs="Arial"/>
          <w:b/>
          <w:kern w:val="20"/>
          <w:szCs w:val="24"/>
        </w:rPr>
        <w:t>Concessionária</w:t>
      </w:r>
      <w:r w:rsidR="00EE25E3" w:rsidRPr="00876C54">
        <w:rPr>
          <w:rFonts w:ascii="Arial" w:eastAsia="Times New Roman" w:hAnsi="Arial" w:cs="Arial"/>
          <w:kern w:val="20"/>
          <w:szCs w:val="24"/>
        </w:rPr>
        <w:t>,</w:t>
      </w:r>
      <w:r w:rsidRPr="00876C54">
        <w:rPr>
          <w:rFonts w:ascii="Arial" w:eastAsia="Times New Roman" w:hAnsi="Arial" w:cs="Arial"/>
          <w:kern w:val="20"/>
          <w:szCs w:val="24"/>
        </w:rPr>
        <w:t xml:space="preserve"> informações para o uso correto do serviço prestado pela </w:t>
      </w:r>
      <w:r w:rsidRPr="00876C54">
        <w:rPr>
          <w:rFonts w:ascii="Arial" w:eastAsia="Times New Roman" w:hAnsi="Arial" w:cs="Arial"/>
          <w:b/>
          <w:kern w:val="20"/>
          <w:szCs w:val="24"/>
        </w:rPr>
        <w:t>Concessionária</w:t>
      </w:r>
      <w:r w:rsidRPr="00876C54">
        <w:rPr>
          <w:rFonts w:ascii="Arial" w:eastAsia="Times New Roman" w:hAnsi="Arial" w:cs="Arial"/>
          <w:kern w:val="20"/>
          <w:szCs w:val="24"/>
        </w:rPr>
        <w:t xml:space="preserve"> e para a defesa de interesses individuais ou coletivos;</w:t>
      </w:r>
    </w:p>
    <w:p w14:paraId="325B73B5" w14:textId="77777777" w:rsidR="005C4075" w:rsidRPr="00876C54" w:rsidRDefault="005C4075" w:rsidP="00DC5B6A">
      <w:pPr>
        <w:pStyle w:val="PargrafodaLista"/>
        <w:numPr>
          <w:ilvl w:val="2"/>
          <w:numId w:val="28"/>
        </w:numPr>
        <w:tabs>
          <w:tab w:val="num" w:pos="2041"/>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Levar ao conhecimento da </w:t>
      </w:r>
      <w:r w:rsidRPr="00876C54">
        <w:rPr>
          <w:rFonts w:ascii="Arial" w:eastAsia="Times New Roman" w:hAnsi="Arial" w:cs="Arial"/>
          <w:b/>
          <w:kern w:val="20"/>
          <w:szCs w:val="24"/>
        </w:rPr>
        <w:t>AGEPAN</w:t>
      </w:r>
      <w:r w:rsidRPr="00876C54">
        <w:rPr>
          <w:rFonts w:ascii="Arial" w:eastAsia="Times New Roman" w:hAnsi="Arial" w:cs="Arial"/>
          <w:kern w:val="20"/>
          <w:szCs w:val="24"/>
        </w:rPr>
        <w:t xml:space="preserve"> e da </w:t>
      </w:r>
      <w:r w:rsidRPr="00876C54">
        <w:rPr>
          <w:rFonts w:ascii="Arial" w:eastAsia="Times New Roman" w:hAnsi="Arial" w:cs="Arial"/>
          <w:b/>
          <w:kern w:val="20"/>
          <w:szCs w:val="24"/>
        </w:rPr>
        <w:t>Concessionária</w:t>
      </w:r>
      <w:r w:rsidRPr="00876C54">
        <w:rPr>
          <w:rFonts w:ascii="Arial" w:eastAsia="Times New Roman" w:hAnsi="Arial" w:cs="Arial"/>
          <w:kern w:val="20"/>
          <w:szCs w:val="24"/>
        </w:rPr>
        <w:t xml:space="preserve"> as irregularidades de que tenham conhecimento, referentes ao serviço prestado;</w:t>
      </w:r>
    </w:p>
    <w:p w14:paraId="7972C28A" w14:textId="77777777" w:rsidR="005C4075" w:rsidRPr="00876C54" w:rsidRDefault="005C4075" w:rsidP="00DC5B6A">
      <w:pPr>
        <w:pStyle w:val="PargrafodaLista"/>
        <w:numPr>
          <w:ilvl w:val="2"/>
          <w:numId w:val="28"/>
        </w:numPr>
        <w:tabs>
          <w:tab w:val="num" w:pos="2041"/>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Comunicar às autoridades competentes os atos ilícitos praticados pela </w:t>
      </w:r>
      <w:r w:rsidRPr="00876C54">
        <w:rPr>
          <w:rFonts w:ascii="Arial" w:eastAsia="Times New Roman" w:hAnsi="Arial" w:cs="Arial"/>
          <w:b/>
          <w:kern w:val="20"/>
          <w:szCs w:val="24"/>
        </w:rPr>
        <w:t>Concessionária</w:t>
      </w:r>
      <w:r w:rsidRPr="00876C54">
        <w:rPr>
          <w:rFonts w:ascii="Arial" w:eastAsia="Times New Roman" w:hAnsi="Arial" w:cs="Arial"/>
          <w:kern w:val="20"/>
          <w:szCs w:val="24"/>
        </w:rPr>
        <w:t xml:space="preserve"> na prestação do serviço; e,</w:t>
      </w:r>
    </w:p>
    <w:p w14:paraId="429E1587" w14:textId="03432936" w:rsidR="005C4075" w:rsidRDefault="005C4075" w:rsidP="00DC5B6A">
      <w:pPr>
        <w:pStyle w:val="PargrafodaLista"/>
        <w:numPr>
          <w:ilvl w:val="2"/>
          <w:numId w:val="28"/>
        </w:numPr>
        <w:tabs>
          <w:tab w:val="num" w:pos="2041"/>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Pagar a </w:t>
      </w:r>
      <w:r w:rsidRPr="00876C54">
        <w:rPr>
          <w:rFonts w:ascii="Arial" w:eastAsia="Times New Roman" w:hAnsi="Arial" w:cs="Arial"/>
          <w:b/>
          <w:kern w:val="20"/>
          <w:szCs w:val="24"/>
        </w:rPr>
        <w:t>Tarifa de Pedágio</w:t>
      </w:r>
      <w:r w:rsidRPr="00876C54">
        <w:rPr>
          <w:rFonts w:ascii="Arial" w:eastAsia="Times New Roman" w:hAnsi="Arial" w:cs="Arial"/>
          <w:kern w:val="20"/>
          <w:szCs w:val="24"/>
        </w:rPr>
        <w:t>.</w:t>
      </w:r>
    </w:p>
    <w:p w14:paraId="4290A3F4" w14:textId="77777777" w:rsidR="00474885" w:rsidRPr="00474885" w:rsidRDefault="00474885" w:rsidP="00DC5B6A">
      <w:pPr>
        <w:spacing w:before="240" w:after="120" w:line="240" w:lineRule="auto"/>
        <w:ind w:left="851"/>
        <w:rPr>
          <w:rFonts w:ascii="Arial" w:eastAsia="Times New Roman" w:hAnsi="Arial" w:cs="Arial"/>
          <w:kern w:val="20"/>
          <w:szCs w:val="24"/>
        </w:rPr>
      </w:pPr>
    </w:p>
    <w:p w14:paraId="45ACBD60" w14:textId="158EE1CB" w:rsidR="005C4075" w:rsidRPr="00876C54" w:rsidRDefault="005C4075" w:rsidP="00DC5B6A">
      <w:pPr>
        <w:pStyle w:val="Ttulo2"/>
        <w:numPr>
          <w:ilvl w:val="0"/>
          <w:numId w:val="29"/>
        </w:numPr>
        <w:spacing w:after="120" w:line="240" w:lineRule="auto"/>
        <w:contextualSpacing w:val="0"/>
        <w:rPr>
          <w:rFonts w:ascii="Arial" w:eastAsia="Times New Roman" w:hAnsi="Arial" w:cs="Arial"/>
          <w:b w:val="0"/>
          <w:bCs/>
          <w:color w:val="auto"/>
          <w:kern w:val="32"/>
          <w:u w:val="single"/>
        </w:rPr>
      </w:pPr>
      <w:bookmarkStart w:id="57" w:name="_Toc511384754"/>
      <w:bookmarkStart w:id="58" w:name="_Toc21010798"/>
      <w:r w:rsidRPr="00876C54">
        <w:rPr>
          <w:rFonts w:ascii="Arial" w:eastAsia="Times New Roman" w:hAnsi="Arial" w:cs="Arial"/>
          <w:b w:val="0"/>
          <w:bCs/>
          <w:color w:val="auto"/>
          <w:kern w:val="32"/>
          <w:u w:val="single"/>
        </w:rPr>
        <w:t>Prestação de Informações</w:t>
      </w:r>
      <w:bookmarkEnd w:id="57"/>
      <w:bookmarkEnd w:id="58"/>
    </w:p>
    <w:p w14:paraId="3DD69263" w14:textId="77777777" w:rsidR="005C4075" w:rsidRPr="00876C54" w:rsidRDefault="005C4075" w:rsidP="00DF3AB8">
      <w:pPr>
        <w:pStyle w:val="PargrafodaLista"/>
        <w:numPr>
          <w:ilvl w:val="1"/>
          <w:numId w:val="29"/>
        </w:numPr>
        <w:tabs>
          <w:tab w:val="num" w:pos="567"/>
          <w:tab w:val="num" w:pos="1965"/>
        </w:tabs>
        <w:spacing w:before="240" w:after="120" w:line="240" w:lineRule="auto"/>
        <w:ind w:left="567" w:hanging="567"/>
        <w:contextualSpacing w:val="0"/>
        <w:rPr>
          <w:rFonts w:ascii="Arial" w:eastAsia="Times New Roman" w:hAnsi="Arial" w:cs="Arial"/>
          <w:kern w:val="20"/>
          <w:szCs w:val="24"/>
        </w:rPr>
      </w:pPr>
      <w:r w:rsidRPr="00876C54">
        <w:rPr>
          <w:rFonts w:ascii="Arial" w:eastAsia="Times New Roman" w:hAnsi="Arial" w:cs="Arial"/>
          <w:kern w:val="20"/>
          <w:szCs w:val="24"/>
        </w:rPr>
        <w:t xml:space="preserve">No </w:t>
      </w:r>
      <w:r w:rsidRPr="00876C54">
        <w:rPr>
          <w:rFonts w:ascii="Arial" w:eastAsia="Times New Roman" w:hAnsi="Arial" w:cs="Arial"/>
          <w:b/>
          <w:kern w:val="20"/>
          <w:szCs w:val="24"/>
        </w:rPr>
        <w:t>Prazo da Concessão</w:t>
      </w:r>
      <w:r w:rsidRPr="00876C54">
        <w:rPr>
          <w:rFonts w:ascii="Arial" w:eastAsia="Times New Roman" w:hAnsi="Arial" w:cs="Arial"/>
          <w:kern w:val="20"/>
          <w:szCs w:val="24"/>
        </w:rPr>
        <w:t xml:space="preserve">, e sem prejuízo das demais obrigações de prestar as informações estabelecidas no </w:t>
      </w:r>
      <w:r w:rsidRPr="00876C54">
        <w:rPr>
          <w:rFonts w:ascii="Arial" w:eastAsia="Times New Roman" w:hAnsi="Arial" w:cs="Arial"/>
          <w:b/>
          <w:kern w:val="20"/>
          <w:szCs w:val="24"/>
        </w:rPr>
        <w:t>Contrato</w:t>
      </w:r>
      <w:r w:rsidRPr="00876C54">
        <w:rPr>
          <w:rFonts w:ascii="Arial" w:eastAsia="Times New Roman" w:hAnsi="Arial" w:cs="Arial"/>
          <w:kern w:val="20"/>
          <w:szCs w:val="24"/>
        </w:rPr>
        <w:t>, no</w:t>
      </w:r>
      <w:r w:rsidRPr="00876C54">
        <w:rPr>
          <w:rFonts w:ascii="Arial" w:eastAsia="Times New Roman" w:hAnsi="Arial" w:cs="Arial"/>
          <w:b/>
          <w:kern w:val="20"/>
          <w:szCs w:val="24"/>
        </w:rPr>
        <w:t xml:space="preserve"> PER</w:t>
      </w:r>
      <w:r w:rsidRPr="00876C54">
        <w:rPr>
          <w:rFonts w:ascii="Arial" w:eastAsia="Times New Roman" w:hAnsi="Arial" w:cs="Arial"/>
          <w:kern w:val="20"/>
          <w:szCs w:val="24"/>
        </w:rPr>
        <w:t xml:space="preserve"> ou na legislação aplicável, a </w:t>
      </w:r>
      <w:r w:rsidRPr="00876C54">
        <w:rPr>
          <w:rFonts w:ascii="Arial" w:eastAsia="Times New Roman" w:hAnsi="Arial" w:cs="Arial"/>
          <w:b/>
          <w:kern w:val="20"/>
          <w:szCs w:val="24"/>
        </w:rPr>
        <w:t xml:space="preserve">Concessionária </w:t>
      </w:r>
      <w:r w:rsidRPr="00876C54">
        <w:rPr>
          <w:rFonts w:ascii="Arial" w:eastAsia="Times New Roman" w:hAnsi="Arial" w:cs="Arial"/>
          <w:kern w:val="20"/>
          <w:szCs w:val="24"/>
        </w:rPr>
        <w:t>deverá:</w:t>
      </w:r>
    </w:p>
    <w:p w14:paraId="6BBAAD4A" w14:textId="77777777" w:rsidR="005C4075" w:rsidRPr="00876C54" w:rsidRDefault="005C4075" w:rsidP="00DC5B6A">
      <w:pPr>
        <w:pStyle w:val="PargrafodaLista"/>
        <w:numPr>
          <w:ilvl w:val="2"/>
          <w:numId w:val="29"/>
        </w:numPr>
        <w:tabs>
          <w:tab w:val="num" w:pos="2054"/>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Dar conhecimento imediato à </w:t>
      </w:r>
      <w:r w:rsidRPr="00876C54">
        <w:rPr>
          <w:rFonts w:ascii="Arial" w:eastAsia="Times New Roman" w:hAnsi="Arial" w:cs="Arial"/>
          <w:b/>
          <w:kern w:val="20"/>
          <w:szCs w:val="24"/>
        </w:rPr>
        <w:t>AGEPAN</w:t>
      </w:r>
      <w:r w:rsidRPr="00876C54">
        <w:rPr>
          <w:rFonts w:ascii="Arial" w:eastAsia="Times New Roman" w:hAnsi="Arial" w:cs="Arial"/>
          <w:kern w:val="20"/>
          <w:szCs w:val="24"/>
        </w:rPr>
        <w:t xml:space="preserve"> de todo e qualquer fato que altere de modo relevante o normal desenvolvimento da </w:t>
      </w:r>
      <w:r w:rsidRPr="00876C54">
        <w:rPr>
          <w:rFonts w:ascii="Arial" w:eastAsia="Times New Roman" w:hAnsi="Arial" w:cs="Arial"/>
          <w:b/>
          <w:kern w:val="20"/>
          <w:szCs w:val="24"/>
        </w:rPr>
        <w:t>Concessão</w:t>
      </w:r>
      <w:r w:rsidRPr="00876C54">
        <w:rPr>
          <w:rFonts w:ascii="Arial" w:eastAsia="Times New Roman" w:hAnsi="Arial" w:cs="Arial"/>
          <w:kern w:val="20"/>
          <w:szCs w:val="24"/>
        </w:rPr>
        <w:t>, apresentando, por escrito e no prazo máximo de 30 (trinta) dias a contar da ocorrência, relatório detalhado sobre esse fato, incluindo, se for o caso, pareceres técnicos, com as medidas tomadas para sanar o problema;</w:t>
      </w:r>
    </w:p>
    <w:p w14:paraId="7396DB1A" w14:textId="6160613C" w:rsidR="005C4075" w:rsidRPr="00876C54" w:rsidRDefault="005C4075" w:rsidP="00DC5B6A">
      <w:pPr>
        <w:pStyle w:val="PargrafodaLista"/>
        <w:numPr>
          <w:ilvl w:val="2"/>
          <w:numId w:val="29"/>
        </w:numPr>
        <w:tabs>
          <w:tab w:val="num" w:pos="2054"/>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Apresentar à </w:t>
      </w:r>
      <w:r w:rsidRPr="00876C54">
        <w:rPr>
          <w:rFonts w:ascii="Arial" w:eastAsia="Times New Roman" w:hAnsi="Arial" w:cs="Arial"/>
          <w:b/>
          <w:kern w:val="20"/>
          <w:szCs w:val="24"/>
        </w:rPr>
        <w:t>AGEPAN</w:t>
      </w:r>
      <w:r w:rsidRPr="00876C54">
        <w:rPr>
          <w:rFonts w:ascii="Arial" w:eastAsia="Times New Roman" w:hAnsi="Arial" w:cs="Arial"/>
          <w:kern w:val="20"/>
          <w:szCs w:val="24"/>
        </w:rPr>
        <w:t xml:space="preserve">, no prazo por </w:t>
      </w:r>
      <w:r w:rsidR="00EE25E3" w:rsidRPr="00876C54">
        <w:rPr>
          <w:rFonts w:ascii="Arial" w:eastAsia="Times New Roman" w:hAnsi="Arial" w:cs="Arial"/>
          <w:kern w:val="20"/>
          <w:szCs w:val="24"/>
        </w:rPr>
        <w:t>es</w:t>
      </w:r>
      <w:r w:rsidR="00ED5113" w:rsidRPr="00876C54">
        <w:rPr>
          <w:rFonts w:ascii="Arial" w:eastAsia="Times New Roman" w:hAnsi="Arial" w:cs="Arial"/>
          <w:kern w:val="20"/>
          <w:szCs w:val="24"/>
        </w:rPr>
        <w:t>s</w:t>
      </w:r>
      <w:r w:rsidR="00EE25E3" w:rsidRPr="00876C54">
        <w:rPr>
          <w:rFonts w:ascii="Arial" w:eastAsia="Times New Roman" w:hAnsi="Arial" w:cs="Arial"/>
          <w:kern w:val="20"/>
          <w:szCs w:val="24"/>
        </w:rPr>
        <w:t xml:space="preserve">a </w:t>
      </w:r>
      <w:r w:rsidRPr="00876C54">
        <w:rPr>
          <w:rFonts w:ascii="Arial" w:eastAsia="Times New Roman" w:hAnsi="Arial" w:cs="Arial"/>
          <w:kern w:val="20"/>
          <w:szCs w:val="24"/>
        </w:rPr>
        <w:t>estabelecido, informações adicionais ou complementares que esta venha formalmente a solicitar;</w:t>
      </w:r>
    </w:p>
    <w:p w14:paraId="7D6071F2" w14:textId="72B1AD04" w:rsidR="005C4075" w:rsidRPr="00876C54" w:rsidRDefault="005C4075" w:rsidP="006C31C9">
      <w:pPr>
        <w:pStyle w:val="PargrafodaLista"/>
        <w:numPr>
          <w:ilvl w:val="2"/>
          <w:numId w:val="29"/>
        </w:numPr>
        <w:tabs>
          <w:tab w:val="num" w:pos="2054"/>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Apresentar à </w:t>
      </w:r>
      <w:r w:rsidRPr="00876C54">
        <w:rPr>
          <w:rFonts w:ascii="Arial" w:eastAsia="Times New Roman" w:hAnsi="Arial" w:cs="Arial"/>
          <w:b/>
          <w:kern w:val="20"/>
          <w:szCs w:val="24"/>
        </w:rPr>
        <w:t>AGEPAN</w:t>
      </w:r>
      <w:r w:rsidRPr="00876C54">
        <w:rPr>
          <w:rFonts w:ascii="Arial" w:eastAsia="Times New Roman" w:hAnsi="Arial" w:cs="Arial"/>
          <w:kern w:val="20"/>
          <w:szCs w:val="24"/>
        </w:rPr>
        <w:t xml:space="preserve"> </w:t>
      </w:r>
      <w:r w:rsidR="005A7F37" w:rsidRPr="00876C54">
        <w:rPr>
          <w:rFonts w:ascii="Arial" w:eastAsia="Times New Roman" w:hAnsi="Arial" w:cs="Arial"/>
          <w:kern w:val="20"/>
          <w:szCs w:val="24"/>
        </w:rPr>
        <w:t xml:space="preserve">as informações previstas no </w:t>
      </w:r>
      <w:r w:rsidR="005A7F37" w:rsidRPr="00876C54">
        <w:rPr>
          <w:rFonts w:ascii="Arial" w:eastAsia="Times New Roman" w:hAnsi="Arial" w:cs="Arial"/>
          <w:b/>
          <w:bCs/>
          <w:kern w:val="20"/>
          <w:szCs w:val="24"/>
        </w:rPr>
        <w:t>PER</w:t>
      </w:r>
      <w:r w:rsidR="006C31C9">
        <w:rPr>
          <w:rFonts w:ascii="Arial" w:eastAsia="Times New Roman" w:hAnsi="Arial" w:cs="Arial"/>
          <w:kern w:val="20"/>
          <w:szCs w:val="24"/>
        </w:rPr>
        <w:t>;</w:t>
      </w:r>
    </w:p>
    <w:p w14:paraId="0BC0823A" w14:textId="3BC11E6A" w:rsidR="005C4075" w:rsidRPr="00876C54" w:rsidRDefault="005C4075" w:rsidP="006C31C9">
      <w:pPr>
        <w:pStyle w:val="PargrafodaLista"/>
        <w:numPr>
          <w:ilvl w:val="2"/>
          <w:numId w:val="29"/>
        </w:numPr>
        <w:tabs>
          <w:tab w:val="num" w:pos="2054"/>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Apresentar à </w:t>
      </w:r>
      <w:r w:rsidRPr="00876C54">
        <w:rPr>
          <w:rFonts w:ascii="Arial" w:eastAsia="Times New Roman" w:hAnsi="Arial" w:cs="Arial"/>
          <w:b/>
          <w:kern w:val="20"/>
          <w:szCs w:val="24"/>
        </w:rPr>
        <w:t>AGEPAN</w:t>
      </w:r>
      <w:r w:rsidR="005A7F37" w:rsidRPr="00876C54">
        <w:rPr>
          <w:rFonts w:ascii="Arial" w:eastAsia="Times New Roman" w:hAnsi="Arial" w:cs="Arial"/>
          <w:bCs/>
          <w:kern w:val="20"/>
          <w:szCs w:val="24"/>
        </w:rPr>
        <w:t xml:space="preserve">, em até </w:t>
      </w:r>
      <w:r w:rsidR="008B401F" w:rsidRPr="008F199F">
        <w:rPr>
          <w:rFonts w:ascii="Arial" w:eastAsia="Times New Roman" w:hAnsi="Arial" w:cs="Arial"/>
          <w:bCs/>
          <w:kern w:val="20"/>
          <w:szCs w:val="24"/>
          <w:highlight w:val="yellow"/>
        </w:rPr>
        <w:t>4</w:t>
      </w:r>
      <w:r w:rsidR="005A7F37" w:rsidRPr="008F199F">
        <w:rPr>
          <w:rFonts w:ascii="Arial" w:eastAsia="Times New Roman" w:hAnsi="Arial" w:cs="Arial"/>
          <w:bCs/>
          <w:kern w:val="20"/>
          <w:szCs w:val="24"/>
          <w:highlight w:val="yellow"/>
        </w:rPr>
        <w:t>5 (</w:t>
      </w:r>
      <w:r w:rsidR="008B401F" w:rsidRPr="008F199F">
        <w:rPr>
          <w:rFonts w:ascii="Arial" w:eastAsia="Times New Roman" w:hAnsi="Arial" w:cs="Arial"/>
          <w:bCs/>
          <w:kern w:val="20"/>
          <w:szCs w:val="24"/>
          <w:highlight w:val="yellow"/>
        </w:rPr>
        <w:t xml:space="preserve">quarenta e </w:t>
      </w:r>
      <w:r w:rsidR="005A7F37" w:rsidRPr="008F199F">
        <w:rPr>
          <w:rFonts w:ascii="Arial" w:eastAsia="Times New Roman" w:hAnsi="Arial" w:cs="Arial"/>
          <w:bCs/>
          <w:kern w:val="20"/>
          <w:szCs w:val="24"/>
          <w:highlight w:val="yellow"/>
        </w:rPr>
        <w:t>cinco)</w:t>
      </w:r>
      <w:r w:rsidR="005A7F37" w:rsidRPr="00876C54">
        <w:rPr>
          <w:rFonts w:ascii="Arial" w:eastAsia="Times New Roman" w:hAnsi="Arial" w:cs="Arial"/>
          <w:bCs/>
          <w:kern w:val="20"/>
          <w:szCs w:val="24"/>
        </w:rPr>
        <w:t xml:space="preserve"> dias do encerramento de cada</w:t>
      </w:r>
      <w:r w:rsidRPr="00876C54">
        <w:rPr>
          <w:rFonts w:ascii="Arial" w:eastAsia="Times New Roman" w:hAnsi="Arial" w:cs="Arial"/>
          <w:kern w:val="20"/>
          <w:szCs w:val="24"/>
        </w:rPr>
        <w:t xml:space="preserve"> trimestre, balancete contábil e suas demonstrações financeiras completas correspondentes ao trimestre </w:t>
      </w:r>
      <w:r w:rsidR="005A7F37" w:rsidRPr="00876C54">
        <w:rPr>
          <w:rFonts w:ascii="Arial" w:eastAsia="Times New Roman" w:hAnsi="Arial" w:cs="Arial"/>
          <w:kern w:val="20"/>
          <w:szCs w:val="24"/>
        </w:rPr>
        <w:t>encerrado</w:t>
      </w:r>
      <w:r w:rsidRPr="00876C54">
        <w:rPr>
          <w:rFonts w:ascii="Arial" w:eastAsia="Times New Roman" w:hAnsi="Arial" w:cs="Arial"/>
          <w:kern w:val="20"/>
          <w:szCs w:val="24"/>
        </w:rPr>
        <w:t>;</w:t>
      </w:r>
    </w:p>
    <w:p w14:paraId="73509015" w14:textId="7C3652B3" w:rsidR="005C4075" w:rsidRPr="00876C54" w:rsidRDefault="005C4075" w:rsidP="00DC5B6A">
      <w:pPr>
        <w:pStyle w:val="PargrafodaLista"/>
        <w:numPr>
          <w:ilvl w:val="2"/>
          <w:numId w:val="29"/>
        </w:numPr>
        <w:tabs>
          <w:tab w:val="num" w:pos="2054"/>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Apresentar à </w:t>
      </w:r>
      <w:r w:rsidRPr="00876C54">
        <w:rPr>
          <w:rFonts w:ascii="Arial" w:eastAsia="Times New Roman" w:hAnsi="Arial" w:cs="Arial"/>
          <w:b/>
          <w:kern w:val="20"/>
          <w:szCs w:val="24"/>
        </w:rPr>
        <w:t>AGEPAN</w:t>
      </w:r>
      <w:r w:rsidR="005A7F37" w:rsidRPr="00876C54">
        <w:rPr>
          <w:rFonts w:ascii="Arial" w:eastAsia="Times New Roman" w:hAnsi="Arial" w:cs="Arial"/>
          <w:kern w:val="20"/>
          <w:szCs w:val="24"/>
        </w:rPr>
        <w:t xml:space="preserve">, até o mês de maio de cada ano, </w:t>
      </w:r>
      <w:r w:rsidRPr="00876C54">
        <w:rPr>
          <w:rFonts w:ascii="Arial" w:eastAsia="Times New Roman" w:hAnsi="Arial" w:cs="Arial"/>
          <w:kern w:val="20"/>
          <w:szCs w:val="24"/>
        </w:rPr>
        <w:t xml:space="preserve">as Demonstrações Financeiras Anuais completas, devidamente auditadas por empresa de auditoria independente </w:t>
      </w:r>
      <w:r w:rsidR="005A7F37" w:rsidRPr="00876C54">
        <w:rPr>
          <w:rFonts w:ascii="Arial" w:eastAsia="Times New Roman" w:hAnsi="Arial" w:cs="Arial"/>
          <w:kern w:val="20"/>
          <w:szCs w:val="24"/>
        </w:rPr>
        <w:t xml:space="preserve">e publicadas no </w:t>
      </w:r>
      <w:r w:rsidR="005A7F37" w:rsidRPr="00876C54">
        <w:rPr>
          <w:rFonts w:ascii="Arial" w:eastAsia="Times New Roman" w:hAnsi="Arial" w:cs="Arial"/>
          <w:b/>
          <w:kern w:val="20"/>
          <w:szCs w:val="24"/>
        </w:rPr>
        <w:t xml:space="preserve">DOE </w:t>
      </w:r>
      <w:r w:rsidR="005A7F37" w:rsidRPr="00876C54">
        <w:rPr>
          <w:rFonts w:ascii="Arial" w:eastAsia="Times New Roman" w:hAnsi="Arial" w:cs="Arial"/>
          <w:kern w:val="20"/>
          <w:szCs w:val="24"/>
        </w:rPr>
        <w:t xml:space="preserve">e em jornal de grande circulação, </w:t>
      </w:r>
      <w:r w:rsidRPr="00876C54">
        <w:rPr>
          <w:rFonts w:ascii="Arial" w:eastAsia="Times New Roman" w:hAnsi="Arial" w:cs="Arial"/>
          <w:kern w:val="20"/>
          <w:szCs w:val="24"/>
        </w:rPr>
        <w:t xml:space="preserve">de acordo com as normas de contabilidade brasileiras e/ou regulamentação da </w:t>
      </w:r>
      <w:r w:rsidRPr="00876C54">
        <w:rPr>
          <w:rFonts w:ascii="Arial" w:eastAsia="Times New Roman" w:hAnsi="Arial" w:cs="Arial"/>
          <w:b/>
          <w:kern w:val="20"/>
          <w:szCs w:val="24"/>
        </w:rPr>
        <w:t>AGEPAN</w:t>
      </w:r>
      <w:r w:rsidRPr="00876C54">
        <w:rPr>
          <w:rFonts w:ascii="Arial" w:eastAsia="Times New Roman" w:hAnsi="Arial" w:cs="Arial"/>
          <w:kern w:val="20"/>
          <w:szCs w:val="24"/>
        </w:rPr>
        <w:t>, com destaque para as seguintes informações, relativas ao exercício encerrado em 31 de dezembro do ano anterior:</w:t>
      </w:r>
    </w:p>
    <w:p w14:paraId="74B46B7D" w14:textId="77777777" w:rsidR="005C4075" w:rsidRPr="00876C54" w:rsidRDefault="005C4075" w:rsidP="00DF3AB8">
      <w:pPr>
        <w:numPr>
          <w:ilvl w:val="3"/>
          <w:numId w:val="29"/>
        </w:numPr>
        <w:tabs>
          <w:tab w:val="left" w:pos="2977"/>
        </w:tabs>
        <w:spacing w:before="240" w:after="120" w:line="240" w:lineRule="auto"/>
        <w:ind w:left="2268" w:hanging="567"/>
        <w:rPr>
          <w:rFonts w:ascii="Arial" w:eastAsia="Times New Roman" w:hAnsi="Arial" w:cs="Arial"/>
          <w:kern w:val="20"/>
          <w:szCs w:val="24"/>
        </w:rPr>
      </w:pPr>
      <w:r w:rsidRPr="00876C54">
        <w:rPr>
          <w:rFonts w:ascii="Arial" w:eastAsia="Times New Roman" w:hAnsi="Arial" w:cs="Arial"/>
          <w:kern w:val="1"/>
          <w:szCs w:val="24"/>
          <w:lang w:eastAsia="ar-SA"/>
        </w:rPr>
        <w:t xml:space="preserve">Detalhamento das </w:t>
      </w:r>
      <w:r w:rsidRPr="00876C54">
        <w:rPr>
          <w:rFonts w:ascii="Arial" w:eastAsia="Times New Roman" w:hAnsi="Arial" w:cs="Arial"/>
          <w:kern w:val="20"/>
          <w:szCs w:val="24"/>
        </w:rPr>
        <w:t xml:space="preserve">transações com </w:t>
      </w:r>
      <w:r w:rsidRPr="00876C54">
        <w:rPr>
          <w:rFonts w:ascii="Arial" w:eastAsia="Times New Roman" w:hAnsi="Arial" w:cs="Arial"/>
          <w:b/>
          <w:kern w:val="20"/>
          <w:szCs w:val="24"/>
        </w:rPr>
        <w:t>Partes Relacionadas</w:t>
      </w:r>
      <w:r w:rsidRPr="00876C54">
        <w:rPr>
          <w:rFonts w:ascii="Arial" w:eastAsia="Times New Roman" w:hAnsi="Arial" w:cs="Arial"/>
          <w:kern w:val="20"/>
          <w:szCs w:val="24"/>
        </w:rPr>
        <w:t>;</w:t>
      </w:r>
    </w:p>
    <w:p w14:paraId="488C8FF9" w14:textId="77777777" w:rsidR="005C4075" w:rsidRPr="00876C54" w:rsidRDefault="005C4075" w:rsidP="00DF3AB8">
      <w:pPr>
        <w:numPr>
          <w:ilvl w:val="3"/>
          <w:numId w:val="29"/>
        </w:numPr>
        <w:tabs>
          <w:tab w:val="left" w:pos="2977"/>
          <w:tab w:val="left" w:pos="3119"/>
        </w:tabs>
        <w:spacing w:before="240" w:after="120" w:line="240" w:lineRule="auto"/>
        <w:ind w:left="2268" w:hanging="567"/>
        <w:rPr>
          <w:rFonts w:ascii="Arial" w:eastAsia="Times New Roman" w:hAnsi="Arial" w:cs="Arial"/>
          <w:kern w:val="20"/>
          <w:szCs w:val="24"/>
        </w:rPr>
      </w:pPr>
      <w:r w:rsidRPr="00876C54">
        <w:rPr>
          <w:rFonts w:ascii="Arial" w:eastAsia="Times New Roman" w:hAnsi="Arial" w:cs="Arial"/>
          <w:kern w:val="20"/>
          <w:szCs w:val="24"/>
        </w:rPr>
        <w:t>Depreciação e amortização de ativos;</w:t>
      </w:r>
    </w:p>
    <w:p w14:paraId="537C1D25" w14:textId="77777777" w:rsidR="005C4075" w:rsidRPr="00876C54" w:rsidRDefault="005C4075" w:rsidP="00DF3AB8">
      <w:pPr>
        <w:numPr>
          <w:ilvl w:val="3"/>
          <w:numId w:val="29"/>
        </w:numPr>
        <w:tabs>
          <w:tab w:val="left" w:pos="2977"/>
          <w:tab w:val="left" w:pos="3119"/>
        </w:tabs>
        <w:spacing w:before="240" w:after="120" w:line="240" w:lineRule="auto"/>
        <w:ind w:left="2268" w:hanging="567"/>
        <w:rPr>
          <w:rFonts w:ascii="Arial" w:eastAsia="Times New Roman" w:hAnsi="Arial" w:cs="Arial"/>
          <w:kern w:val="20"/>
          <w:szCs w:val="24"/>
        </w:rPr>
      </w:pPr>
      <w:r w:rsidRPr="00876C54">
        <w:rPr>
          <w:rFonts w:ascii="Arial" w:eastAsia="Times New Roman" w:hAnsi="Arial" w:cs="Arial"/>
          <w:kern w:val="20"/>
          <w:szCs w:val="24"/>
        </w:rPr>
        <w:t>Provisão para contingências (cíveis, trabalhistas, previdenciárias, tributárias, ambientais ou administrativas);</w:t>
      </w:r>
    </w:p>
    <w:p w14:paraId="5B76FE8A" w14:textId="77777777" w:rsidR="005C4075" w:rsidRPr="00876C54" w:rsidRDefault="005C4075" w:rsidP="00DF3AB8">
      <w:pPr>
        <w:numPr>
          <w:ilvl w:val="3"/>
          <w:numId w:val="29"/>
        </w:numPr>
        <w:tabs>
          <w:tab w:val="left" w:pos="2977"/>
          <w:tab w:val="left" w:pos="3119"/>
        </w:tabs>
        <w:spacing w:before="240" w:after="120" w:line="240" w:lineRule="auto"/>
        <w:ind w:left="2268" w:hanging="567"/>
        <w:rPr>
          <w:rFonts w:ascii="Arial" w:eastAsia="Times New Roman" w:hAnsi="Arial" w:cs="Arial"/>
          <w:kern w:val="20"/>
          <w:szCs w:val="24"/>
        </w:rPr>
      </w:pPr>
      <w:r w:rsidRPr="00876C54">
        <w:rPr>
          <w:rFonts w:ascii="Arial" w:eastAsia="Times New Roman" w:hAnsi="Arial" w:cs="Arial"/>
          <w:kern w:val="20"/>
          <w:szCs w:val="24"/>
        </w:rPr>
        <w:t>Relatório da administração;</w:t>
      </w:r>
    </w:p>
    <w:p w14:paraId="7F0FD5C3" w14:textId="77777777" w:rsidR="005C4075" w:rsidRPr="00876C54" w:rsidRDefault="005C4075" w:rsidP="00DF3AB8">
      <w:pPr>
        <w:numPr>
          <w:ilvl w:val="3"/>
          <w:numId w:val="29"/>
        </w:numPr>
        <w:tabs>
          <w:tab w:val="left" w:pos="2977"/>
          <w:tab w:val="left" w:pos="3119"/>
        </w:tabs>
        <w:spacing w:before="240" w:after="120" w:line="240" w:lineRule="auto"/>
        <w:ind w:left="2268" w:hanging="567"/>
        <w:rPr>
          <w:rFonts w:ascii="Arial" w:eastAsia="Times New Roman" w:hAnsi="Arial" w:cs="Arial"/>
          <w:kern w:val="20"/>
          <w:szCs w:val="24"/>
        </w:rPr>
      </w:pPr>
      <w:r w:rsidRPr="00876C54">
        <w:rPr>
          <w:rFonts w:ascii="Arial" w:eastAsia="Times New Roman" w:hAnsi="Arial" w:cs="Arial"/>
          <w:kern w:val="20"/>
          <w:szCs w:val="24"/>
        </w:rPr>
        <w:t>Relatório dos auditores externos e, se houver, do conselho fiscal;</w:t>
      </w:r>
    </w:p>
    <w:p w14:paraId="1D888DAE" w14:textId="77777777" w:rsidR="005C4075" w:rsidRPr="00876C54" w:rsidRDefault="005C4075" w:rsidP="00DF3AB8">
      <w:pPr>
        <w:numPr>
          <w:ilvl w:val="3"/>
          <w:numId w:val="29"/>
        </w:numPr>
        <w:tabs>
          <w:tab w:val="left" w:pos="2977"/>
          <w:tab w:val="left" w:pos="3119"/>
        </w:tabs>
        <w:spacing w:before="240" w:after="120" w:line="240" w:lineRule="auto"/>
        <w:ind w:left="2268" w:hanging="567"/>
        <w:rPr>
          <w:rFonts w:ascii="Arial" w:eastAsia="Times New Roman" w:hAnsi="Arial" w:cs="Arial"/>
          <w:kern w:val="20"/>
          <w:szCs w:val="24"/>
        </w:rPr>
      </w:pPr>
      <w:r w:rsidRPr="00876C54">
        <w:rPr>
          <w:rFonts w:ascii="Arial" w:eastAsia="Times New Roman" w:hAnsi="Arial" w:cs="Arial"/>
          <w:kern w:val="20"/>
          <w:szCs w:val="24"/>
        </w:rPr>
        <w:t xml:space="preserve">Declaração da </w:t>
      </w:r>
      <w:r w:rsidRPr="00876C54">
        <w:rPr>
          <w:rFonts w:ascii="Arial" w:eastAsia="Times New Roman" w:hAnsi="Arial" w:cs="Arial"/>
          <w:b/>
          <w:kern w:val="20"/>
          <w:szCs w:val="24"/>
        </w:rPr>
        <w:t>Concessionária</w:t>
      </w:r>
      <w:r w:rsidRPr="00876C54">
        <w:rPr>
          <w:rFonts w:ascii="Arial" w:eastAsia="Times New Roman" w:hAnsi="Arial" w:cs="Arial"/>
          <w:kern w:val="20"/>
          <w:szCs w:val="24"/>
        </w:rPr>
        <w:t xml:space="preserve"> contendo o valor do seu capital social integralizado e as alterações na sua composição societária; e,</w:t>
      </w:r>
    </w:p>
    <w:p w14:paraId="1AB01F29" w14:textId="77777777" w:rsidR="005C4075" w:rsidRPr="00876C54" w:rsidRDefault="005C4075" w:rsidP="00DF3AB8">
      <w:pPr>
        <w:numPr>
          <w:ilvl w:val="3"/>
          <w:numId w:val="29"/>
        </w:numPr>
        <w:tabs>
          <w:tab w:val="left" w:pos="2977"/>
          <w:tab w:val="left" w:pos="3119"/>
        </w:tabs>
        <w:spacing w:before="240" w:after="120" w:line="240" w:lineRule="auto"/>
        <w:ind w:left="2268" w:hanging="567"/>
        <w:rPr>
          <w:rFonts w:ascii="Arial" w:eastAsia="Times New Roman" w:hAnsi="Arial" w:cs="Arial"/>
          <w:kern w:val="20"/>
          <w:szCs w:val="24"/>
        </w:rPr>
      </w:pPr>
      <w:r w:rsidRPr="00876C54">
        <w:rPr>
          <w:rFonts w:ascii="Arial" w:eastAsia="Times New Roman" w:hAnsi="Arial" w:cs="Arial"/>
          <w:kern w:val="1"/>
          <w:szCs w:val="24"/>
          <w:lang w:eastAsia="ar-SA"/>
        </w:rPr>
        <w:t>Operações com derivativos ou outro instrumento financeiro lastreado em índices ou taxas.</w:t>
      </w:r>
    </w:p>
    <w:p w14:paraId="71A81E4A" w14:textId="2F9FC2BC" w:rsidR="005C4075" w:rsidRPr="00472BD9" w:rsidRDefault="00354C0C">
      <w:pPr>
        <w:pStyle w:val="PargrafodaLista"/>
        <w:numPr>
          <w:ilvl w:val="2"/>
          <w:numId w:val="29"/>
        </w:numPr>
        <w:tabs>
          <w:tab w:val="num" w:pos="2054"/>
        </w:tabs>
        <w:spacing w:before="240" w:after="120" w:line="240" w:lineRule="auto"/>
        <w:ind w:left="1701" w:hanging="850"/>
        <w:contextualSpacing w:val="0"/>
        <w:rPr>
          <w:rFonts w:ascii="Arial" w:eastAsia="Times New Roman" w:hAnsi="Arial" w:cs="Arial"/>
          <w:kern w:val="20"/>
          <w:szCs w:val="24"/>
          <w:lang w:val="pt-PT"/>
        </w:rPr>
      </w:pPr>
      <w:r w:rsidRPr="00472BD9">
        <w:rPr>
          <w:rFonts w:ascii="Arial" w:hAnsi="Arial" w:cs="Arial"/>
          <w:szCs w:val="24"/>
        </w:rPr>
        <w:t xml:space="preserve">Comunicar a </w:t>
      </w:r>
      <w:r w:rsidRPr="00472BD9">
        <w:rPr>
          <w:rFonts w:ascii="Arial" w:hAnsi="Arial" w:cs="Arial"/>
          <w:b/>
          <w:bCs/>
          <w:szCs w:val="24"/>
        </w:rPr>
        <w:t xml:space="preserve">AGEPAN </w:t>
      </w:r>
      <w:r w:rsidRPr="00472BD9">
        <w:rPr>
          <w:rFonts w:ascii="Arial" w:hAnsi="Arial" w:cs="Arial"/>
          <w:szCs w:val="24"/>
        </w:rPr>
        <w:t xml:space="preserve">a equipe inicial </w:t>
      </w:r>
      <w:r w:rsidR="005C4075" w:rsidRPr="00472BD9">
        <w:rPr>
          <w:rFonts w:ascii="Arial" w:eastAsia="Times New Roman" w:hAnsi="Arial" w:cs="Arial"/>
          <w:kern w:val="20"/>
          <w:szCs w:val="24"/>
          <w:lang w:val="pt-PT"/>
        </w:rPr>
        <w:t xml:space="preserve">dos responsáveis técnicos pelos projetos, </w:t>
      </w:r>
      <w:r w:rsidRPr="00472BD9">
        <w:rPr>
          <w:rFonts w:ascii="Arial" w:eastAsia="Times New Roman" w:hAnsi="Arial" w:cs="Arial"/>
          <w:kern w:val="20"/>
          <w:szCs w:val="24"/>
          <w:lang w:val="pt-PT"/>
        </w:rPr>
        <w:t>pel</w:t>
      </w:r>
      <w:r w:rsidR="005C4075" w:rsidRPr="00472BD9">
        <w:rPr>
          <w:rFonts w:ascii="Arial" w:eastAsia="Times New Roman" w:hAnsi="Arial" w:cs="Arial"/>
          <w:kern w:val="20"/>
          <w:szCs w:val="24"/>
          <w:lang w:val="pt-PT"/>
        </w:rPr>
        <w:t xml:space="preserve">as obras realizadas e os serviços prestados durante o </w:t>
      </w:r>
      <w:r w:rsidR="005C4075" w:rsidRPr="00472BD9">
        <w:rPr>
          <w:rFonts w:ascii="Arial" w:eastAsia="Times New Roman" w:hAnsi="Arial" w:cs="Arial"/>
          <w:b/>
          <w:kern w:val="20"/>
          <w:szCs w:val="24"/>
          <w:lang w:val="pt-PT"/>
        </w:rPr>
        <w:t>Prazo da Concessão</w:t>
      </w:r>
      <w:r w:rsidRPr="00472BD9">
        <w:rPr>
          <w:rFonts w:ascii="Arial" w:eastAsia="Times New Roman" w:hAnsi="Arial" w:cs="Arial"/>
          <w:bCs/>
          <w:kern w:val="20"/>
          <w:szCs w:val="24"/>
          <w:lang w:val="pt-PT"/>
        </w:rPr>
        <w:t xml:space="preserve"> e </w:t>
      </w:r>
      <w:r w:rsidRPr="00472BD9">
        <w:rPr>
          <w:rFonts w:ascii="Arial" w:hAnsi="Arial" w:cs="Arial"/>
          <w:szCs w:val="24"/>
        </w:rPr>
        <w:t xml:space="preserve">comunicar a </w:t>
      </w:r>
      <w:r w:rsidRPr="00472BD9">
        <w:rPr>
          <w:rFonts w:ascii="Arial" w:hAnsi="Arial" w:cs="Arial"/>
          <w:b/>
          <w:bCs/>
          <w:szCs w:val="24"/>
        </w:rPr>
        <w:t xml:space="preserve">AGEPAN </w:t>
      </w:r>
      <w:r w:rsidRPr="00472BD9">
        <w:rPr>
          <w:rFonts w:ascii="Arial" w:hAnsi="Arial" w:cs="Arial"/>
          <w:szCs w:val="24"/>
        </w:rPr>
        <w:t>sempre que houver alteração em tal equipe</w:t>
      </w:r>
      <w:r w:rsidR="005C4075" w:rsidRPr="00472BD9">
        <w:rPr>
          <w:rFonts w:ascii="Arial" w:eastAsia="Times New Roman" w:hAnsi="Arial" w:cs="Arial"/>
          <w:kern w:val="20"/>
          <w:szCs w:val="24"/>
          <w:lang w:val="pt-PT"/>
        </w:rPr>
        <w:t>;</w:t>
      </w:r>
    </w:p>
    <w:p w14:paraId="599EF823" w14:textId="286331A4" w:rsidR="005C4075" w:rsidRPr="00876C54" w:rsidRDefault="005C4075">
      <w:pPr>
        <w:pStyle w:val="PargrafodaLista"/>
        <w:numPr>
          <w:ilvl w:val="2"/>
          <w:numId w:val="29"/>
        </w:numPr>
        <w:tabs>
          <w:tab w:val="num" w:pos="2054"/>
        </w:tabs>
        <w:spacing w:before="240" w:after="120" w:line="240" w:lineRule="auto"/>
        <w:ind w:left="1701" w:hanging="850"/>
        <w:contextualSpacing w:val="0"/>
        <w:rPr>
          <w:rFonts w:ascii="Arial" w:eastAsia="Times New Roman" w:hAnsi="Arial" w:cs="Arial"/>
          <w:kern w:val="20"/>
          <w:szCs w:val="24"/>
          <w:lang w:val="pt-PT"/>
        </w:rPr>
      </w:pPr>
      <w:r w:rsidRPr="00876C54">
        <w:rPr>
          <w:rFonts w:ascii="Arial" w:eastAsia="Times New Roman" w:hAnsi="Arial" w:cs="Arial"/>
          <w:kern w:val="20"/>
          <w:szCs w:val="24"/>
          <w:lang w:val="pt-PT"/>
        </w:rPr>
        <w:t>Divulgar</w:t>
      </w:r>
      <w:r w:rsidR="002D6D90" w:rsidRPr="00876C54">
        <w:rPr>
          <w:rFonts w:ascii="Arial" w:eastAsia="Times New Roman" w:hAnsi="Arial" w:cs="Arial"/>
          <w:kern w:val="20"/>
          <w:szCs w:val="24"/>
          <w:lang w:val="pt-PT"/>
        </w:rPr>
        <w:t>,</w:t>
      </w:r>
      <w:r w:rsidRPr="00876C54">
        <w:rPr>
          <w:rFonts w:ascii="Arial" w:eastAsia="Times New Roman" w:hAnsi="Arial" w:cs="Arial"/>
          <w:kern w:val="20"/>
          <w:szCs w:val="24"/>
          <w:lang w:val="pt-PT"/>
        </w:rPr>
        <w:t xml:space="preserve"> em seu sítio eletrônico</w:t>
      </w:r>
      <w:r w:rsidR="002D6D90" w:rsidRPr="00876C54">
        <w:rPr>
          <w:rFonts w:ascii="Arial" w:eastAsia="Times New Roman" w:hAnsi="Arial" w:cs="Arial"/>
          <w:kern w:val="20"/>
          <w:szCs w:val="24"/>
          <w:lang w:val="pt-PT"/>
        </w:rPr>
        <w:t>,</w:t>
      </w:r>
      <w:r w:rsidRPr="00876C54">
        <w:rPr>
          <w:rFonts w:ascii="Arial" w:eastAsia="Times New Roman" w:hAnsi="Arial" w:cs="Arial"/>
          <w:kern w:val="20"/>
          <w:szCs w:val="24"/>
          <w:lang w:val="pt-PT"/>
        </w:rPr>
        <w:t xml:space="preserve"> as seguintes informações durante todo o </w:t>
      </w:r>
      <w:r w:rsidRPr="00876C54">
        <w:rPr>
          <w:rFonts w:ascii="Arial" w:eastAsia="Times New Roman" w:hAnsi="Arial" w:cs="Arial"/>
          <w:b/>
          <w:kern w:val="20"/>
          <w:szCs w:val="24"/>
          <w:lang w:val="pt-PT"/>
        </w:rPr>
        <w:t>Prazo da Concessão</w:t>
      </w:r>
      <w:r w:rsidRPr="00876C54">
        <w:rPr>
          <w:rFonts w:ascii="Arial" w:eastAsia="Times New Roman" w:hAnsi="Arial" w:cs="Arial"/>
          <w:kern w:val="20"/>
          <w:szCs w:val="24"/>
          <w:lang w:val="pt-PT"/>
        </w:rPr>
        <w:t>:</w:t>
      </w:r>
    </w:p>
    <w:p w14:paraId="42A24F46" w14:textId="79967874" w:rsidR="005C4075" w:rsidRPr="00876C54" w:rsidRDefault="005C4075" w:rsidP="00DF3AB8">
      <w:pPr>
        <w:pStyle w:val="PargrafodaLista"/>
        <w:numPr>
          <w:ilvl w:val="3"/>
          <w:numId w:val="29"/>
        </w:numPr>
        <w:tabs>
          <w:tab w:val="num" w:pos="2410"/>
          <w:tab w:val="left" w:pos="2977"/>
        </w:tabs>
        <w:spacing w:before="240" w:after="120" w:line="240" w:lineRule="auto"/>
        <w:ind w:left="2268" w:hanging="567"/>
        <w:contextualSpacing w:val="0"/>
        <w:rPr>
          <w:rFonts w:ascii="Arial" w:eastAsia="Times New Roman" w:hAnsi="Arial" w:cs="Arial"/>
          <w:kern w:val="20"/>
          <w:szCs w:val="24"/>
          <w:lang w:val="pt-PT"/>
        </w:rPr>
      </w:pPr>
      <w:r w:rsidRPr="00876C54">
        <w:rPr>
          <w:rFonts w:ascii="Arial" w:eastAsia="Times New Roman" w:hAnsi="Arial" w:cs="Arial"/>
          <w:b/>
          <w:kern w:val="20"/>
          <w:szCs w:val="24"/>
          <w:lang w:val="pt-PT"/>
        </w:rPr>
        <w:t>Tarifas de Pedágio</w:t>
      </w:r>
      <w:r w:rsidRPr="00876C54">
        <w:rPr>
          <w:rFonts w:ascii="Arial" w:eastAsia="Times New Roman" w:hAnsi="Arial" w:cs="Arial"/>
          <w:kern w:val="20"/>
          <w:szCs w:val="24"/>
          <w:lang w:val="pt-PT"/>
        </w:rPr>
        <w:t xml:space="preserve"> vigentes em </w:t>
      </w:r>
      <w:r w:rsidRPr="00876C54">
        <w:rPr>
          <w:rFonts w:ascii="Arial" w:eastAsia="Times New Roman" w:hAnsi="Arial" w:cs="Arial"/>
          <w:b/>
          <w:kern w:val="20"/>
          <w:szCs w:val="24"/>
          <w:lang w:val="pt-PT"/>
        </w:rPr>
        <w:t>P1</w:t>
      </w:r>
      <w:r w:rsidRPr="00876C54">
        <w:rPr>
          <w:rFonts w:ascii="Arial" w:eastAsia="Times New Roman" w:hAnsi="Arial" w:cs="Arial"/>
          <w:kern w:val="20"/>
          <w:szCs w:val="24"/>
          <w:lang w:val="pt-PT"/>
        </w:rPr>
        <w:t xml:space="preserve"> a </w:t>
      </w:r>
      <w:r w:rsidRPr="00876C54">
        <w:rPr>
          <w:rFonts w:ascii="Arial" w:eastAsia="Times New Roman" w:hAnsi="Arial" w:cs="Arial"/>
          <w:b/>
          <w:kern w:val="20"/>
          <w:szCs w:val="24"/>
          <w:lang w:val="pt-PT"/>
        </w:rPr>
        <w:t>P</w:t>
      </w:r>
      <w:r w:rsidRPr="00876C54">
        <w:rPr>
          <w:rFonts w:ascii="Arial" w:eastAsia="Times New Roman" w:hAnsi="Arial" w:cs="Arial"/>
          <w:b/>
          <w:kern w:val="20"/>
          <w:szCs w:val="24"/>
        </w:rPr>
        <w:t>3</w:t>
      </w:r>
      <w:r w:rsidRPr="00876C54">
        <w:rPr>
          <w:rFonts w:ascii="Arial" w:eastAsia="Times New Roman" w:hAnsi="Arial" w:cs="Arial"/>
          <w:kern w:val="20"/>
          <w:szCs w:val="24"/>
          <w:lang w:val="pt-PT"/>
        </w:rPr>
        <w:t>, assim como o montante alterado da tarifa</w:t>
      </w:r>
      <w:r w:rsidR="004E2884" w:rsidRPr="00876C54">
        <w:rPr>
          <w:rFonts w:ascii="Arial" w:eastAsia="Times New Roman" w:hAnsi="Arial" w:cs="Arial"/>
          <w:kern w:val="20"/>
          <w:szCs w:val="24"/>
          <w:lang w:val="pt-PT"/>
        </w:rPr>
        <w:t xml:space="preserve"> em decorrência do reequílibrio constante da Cláusula </w:t>
      </w:r>
      <w:r w:rsidR="00330B53">
        <w:rPr>
          <w:rFonts w:ascii="Arial" w:eastAsia="Times New Roman" w:hAnsi="Arial" w:cs="Arial"/>
          <w:kern w:val="20"/>
          <w:szCs w:val="24"/>
          <w:lang w:val="pt-PT"/>
        </w:rPr>
        <w:fldChar w:fldCharType="begin"/>
      </w:r>
      <w:r w:rsidR="00330B53">
        <w:rPr>
          <w:rFonts w:ascii="Arial" w:eastAsia="Times New Roman" w:hAnsi="Arial" w:cs="Arial"/>
          <w:kern w:val="20"/>
          <w:szCs w:val="24"/>
          <w:lang w:val="pt-PT"/>
        </w:rPr>
        <w:instrText xml:space="preserve"> REF _Ref20816371 \r \h </w:instrText>
      </w:r>
      <w:r w:rsidR="00330B53">
        <w:rPr>
          <w:rFonts w:ascii="Arial" w:eastAsia="Times New Roman" w:hAnsi="Arial" w:cs="Arial"/>
          <w:kern w:val="20"/>
          <w:szCs w:val="24"/>
          <w:lang w:val="pt-PT"/>
        </w:rPr>
      </w:r>
      <w:r w:rsidR="00330B53">
        <w:rPr>
          <w:rFonts w:ascii="Arial" w:eastAsia="Times New Roman" w:hAnsi="Arial" w:cs="Arial"/>
          <w:kern w:val="20"/>
          <w:szCs w:val="24"/>
          <w:lang w:val="pt-PT"/>
        </w:rPr>
        <w:fldChar w:fldCharType="separate"/>
      </w:r>
      <w:r w:rsidR="00FA5132">
        <w:rPr>
          <w:rFonts w:ascii="Arial" w:eastAsia="Times New Roman" w:hAnsi="Arial" w:cs="Arial"/>
          <w:kern w:val="20"/>
          <w:szCs w:val="24"/>
          <w:lang w:val="pt-PT"/>
        </w:rPr>
        <w:t>20</w:t>
      </w:r>
      <w:r w:rsidR="00330B53">
        <w:rPr>
          <w:rFonts w:ascii="Arial" w:eastAsia="Times New Roman" w:hAnsi="Arial" w:cs="Arial"/>
          <w:kern w:val="20"/>
          <w:szCs w:val="24"/>
          <w:lang w:val="pt-PT"/>
        </w:rPr>
        <w:fldChar w:fldCharType="end"/>
      </w:r>
      <w:r w:rsidR="00C10719" w:rsidRPr="00876C54">
        <w:rPr>
          <w:rFonts w:ascii="Arial" w:eastAsia="Times New Roman" w:hAnsi="Arial" w:cs="Arial"/>
          <w:kern w:val="20"/>
          <w:szCs w:val="24"/>
          <w:lang w:val="pt-PT"/>
        </w:rPr>
        <w:t>,</w:t>
      </w:r>
      <w:r w:rsidRPr="00876C54">
        <w:rPr>
          <w:rFonts w:ascii="Arial" w:eastAsia="Times New Roman" w:hAnsi="Arial" w:cs="Arial"/>
          <w:kern w:val="20"/>
          <w:szCs w:val="24"/>
          <w:lang w:val="pt-PT"/>
        </w:rPr>
        <w:t xml:space="preserve"> o histórico de tarifas anteriores e as respectivas datas de vigência;</w:t>
      </w:r>
    </w:p>
    <w:p w14:paraId="67C8143B" w14:textId="1BDF53DA" w:rsidR="005C4075" w:rsidRPr="00876C54" w:rsidRDefault="005C4075" w:rsidP="00DF3AB8">
      <w:pPr>
        <w:pStyle w:val="PargrafodaLista"/>
        <w:numPr>
          <w:ilvl w:val="3"/>
          <w:numId w:val="29"/>
        </w:numPr>
        <w:tabs>
          <w:tab w:val="num" w:pos="2410"/>
          <w:tab w:val="left" w:pos="2977"/>
        </w:tabs>
        <w:spacing w:before="240" w:after="120" w:line="240" w:lineRule="auto"/>
        <w:ind w:left="2268" w:hanging="567"/>
        <w:contextualSpacing w:val="0"/>
        <w:rPr>
          <w:rFonts w:ascii="Arial" w:eastAsia="Times New Roman" w:hAnsi="Arial" w:cs="Arial"/>
          <w:kern w:val="20"/>
          <w:szCs w:val="24"/>
          <w:lang w:val="pt-PT"/>
        </w:rPr>
      </w:pPr>
      <w:r w:rsidRPr="00876C54">
        <w:rPr>
          <w:rFonts w:ascii="Arial" w:eastAsia="Times New Roman" w:hAnsi="Arial" w:cs="Arial"/>
          <w:kern w:val="20"/>
          <w:szCs w:val="24"/>
          <w:lang w:val="pt-PT"/>
        </w:rPr>
        <w:t xml:space="preserve">Estatísticas mensais de acidentes durante a </w:t>
      </w:r>
      <w:r w:rsidRPr="00876C54">
        <w:rPr>
          <w:rFonts w:ascii="Arial" w:eastAsia="Times New Roman" w:hAnsi="Arial" w:cs="Arial"/>
          <w:b/>
          <w:kern w:val="20"/>
          <w:szCs w:val="24"/>
          <w:lang w:val="pt-PT"/>
        </w:rPr>
        <w:t>Concessão</w:t>
      </w:r>
      <w:r w:rsidRPr="00876C54">
        <w:rPr>
          <w:rFonts w:ascii="Arial" w:eastAsia="Times New Roman" w:hAnsi="Arial" w:cs="Arial"/>
          <w:kern w:val="20"/>
          <w:szCs w:val="24"/>
          <w:lang w:val="pt-PT"/>
        </w:rPr>
        <w:t xml:space="preserve">, incluindo a identificação do local e causa (quando fornecida pela </w:t>
      </w:r>
      <w:r w:rsidR="0021631B" w:rsidRPr="00876C54">
        <w:rPr>
          <w:rFonts w:ascii="Arial" w:hAnsi="Arial" w:cs="Arial"/>
          <w:szCs w:val="24"/>
        </w:rPr>
        <w:t xml:space="preserve">Polícia Militar Rodoviária </w:t>
      </w:r>
      <w:r w:rsidR="00A652F2">
        <w:rPr>
          <w:rFonts w:ascii="Arial" w:hAnsi="Arial" w:cs="Arial"/>
          <w:szCs w:val="24"/>
        </w:rPr>
        <w:t>–</w:t>
      </w:r>
      <w:r w:rsidR="0021631B" w:rsidRPr="00876C54">
        <w:rPr>
          <w:rFonts w:ascii="Arial" w:hAnsi="Arial" w:cs="Arial"/>
          <w:szCs w:val="24"/>
        </w:rPr>
        <w:t xml:space="preserve"> PMR</w:t>
      </w:r>
      <w:r w:rsidR="00A652F2">
        <w:rPr>
          <w:rFonts w:ascii="Arial" w:hAnsi="Arial" w:cs="Arial"/>
          <w:szCs w:val="24"/>
        </w:rPr>
        <w:t>v</w:t>
      </w:r>
      <w:r w:rsidRPr="00876C54">
        <w:rPr>
          <w:rFonts w:ascii="Arial" w:eastAsia="Times New Roman" w:hAnsi="Arial" w:cs="Arial"/>
          <w:kern w:val="20"/>
          <w:szCs w:val="24"/>
          <w:lang w:val="pt-PT"/>
        </w:rPr>
        <w:t>), bem como as providências adotadas para redução da incidência</w:t>
      </w:r>
      <w:r w:rsidR="00C10719" w:rsidRPr="00876C54">
        <w:rPr>
          <w:rFonts w:ascii="Arial" w:eastAsia="Times New Roman" w:hAnsi="Arial" w:cs="Arial"/>
          <w:kern w:val="20"/>
          <w:szCs w:val="24"/>
          <w:lang w:val="pt-PT"/>
        </w:rPr>
        <w:t>,</w:t>
      </w:r>
      <w:r w:rsidRPr="00876C54">
        <w:rPr>
          <w:rFonts w:ascii="Arial" w:eastAsia="Times New Roman" w:hAnsi="Arial" w:cs="Arial"/>
          <w:kern w:val="20"/>
          <w:szCs w:val="24"/>
          <w:lang w:val="pt-PT"/>
        </w:rPr>
        <w:t xml:space="preserve"> conforme previsto no </w:t>
      </w:r>
      <w:r w:rsidRPr="00876C54">
        <w:rPr>
          <w:rFonts w:ascii="Arial" w:eastAsia="Times New Roman" w:hAnsi="Arial" w:cs="Arial"/>
          <w:b/>
          <w:kern w:val="20"/>
          <w:szCs w:val="24"/>
          <w:lang w:val="pt-PT"/>
        </w:rPr>
        <w:t>PER</w:t>
      </w:r>
      <w:r w:rsidRPr="00876C54">
        <w:rPr>
          <w:rFonts w:ascii="Arial" w:eastAsia="Times New Roman" w:hAnsi="Arial" w:cs="Arial"/>
          <w:kern w:val="20"/>
          <w:szCs w:val="24"/>
          <w:lang w:val="pt-PT"/>
        </w:rPr>
        <w:t>;</w:t>
      </w:r>
    </w:p>
    <w:p w14:paraId="01BD198B" w14:textId="77777777" w:rsidR="005C4075" w:rsidRPr="00876C54" w:rsidRDefault="005C4075" w:rsidP="00DF3AB8">
      <w:pPr>
        <w:pStyle w:val="PargrafodaLista"/>
        <w:numPr>
          <w:ilvl w:val="3"/>
          <w:numId w:val="29"/>
        </w:numPr>
        <w:tabs>
          <w:tab w:val="num" w:pos="2410"/>
          <w:tab w:val="left" w:pos="2977"/>
        </w:tabs>
        <w:spacing w:before="240" w:after="120" w:line="240" w:lineRule="auto"/>
        <w:ind w:left="2268" w:hanging="567"/>
        <w:contextualSpacing w:val="0"/>
        <w:rPr>
          <w:rFonts w:ascii="Arial" w:eastAsia="Times New Roman" w:hAnsi="Arial" w:cs="Arial"/>
          <w:kern w:val="20"/>
          <w:szCs w:val="24"/>
          <w:lang w:val="pt-PT"/>
        </w:rPr>
      </w:pPr>
      <w:r w:rsidRPr="00876C54">
        <w:rPr>
          <w:rFonts w:ascii="Arial" w:eastAsia="Times New Roman" w:hAnsi="Arial" w:cs="Arial"/>
          <w:kern w:val="20"/>
          <w:szCs w:val="24"/>
          <w:lang w:val="pt-PT"/>
        </w:rPr>
        <w:t>Condições de tráfego por subtrechos, atualizados diariamente e com orientações aos usuários; e</w:t>
      </w:r>
    </w:p>
    <w:p w14:paraId="4E899182" w14:textId="77777777" w:rsidR="005C4075" w:rsidRPr="00876C54" w:rsidRDefault="005C4075" w:rsidP="00DF3AB8">
      <w:pPr>
        <w:pStyle w:val="PargrafodaLista"/>
        <w:numPr>
          <w:ilvl w:val="3"/>
          <w:numId w:val="29"/>
        </w:numPr>
        <w:tabs>
          <w:tab w:val="num" w:pos="2268"/>
          <w:tab w:val="left" w:pos="2977"/>
        </w:tabs>
        <w:spacing w:before="240" w:after="120" w:line="240" w:lineRule="auto"/>
        <w:ind w:left="2268" w:hanging="567"/>
        <w:contextualSpacing w:val="0"/>
        <w:rPr>
          <w:rFonts w:ascii="Arial" w:eastAsia="Times New Roman" w:hAnsi="Arial" w:cs="Arial"/>
          <w:kern w:val="20"/>
          <w:szCs w:val="24"/>
          <w:lang w:val="pt-PT"/>
        </w:rPr>
      </w:pPr>
      <w:r w:rsidRPr="00876C54">
        <w:rPr>
          <w:rFonts w:ascii="Arial" w:eastAsia="Times New Roman" w:hAnsi="Arial" w:cs="Arial"/>
          <w:kern w:val="20"/>
          <w:szCs w:val="24"/>
          <w:lang w:val="pt-PT"/>
        </w:rPr>
        <w:t xml:space="preserve">Estatísticas mensais de movimentação de veículos, </w:t>
      </w:r>
      <w:r w:rsidRPr="00876C54">
        <w:rPr>
          <w:rFonts w:ascii="Arial" w:eastAsia="Times New Roman" w:hAnsi="Arial" w:cs="Arial"/>
          <w:kern w:val="20"/>
          <w:szCs w:val="24"/>
        </w:rPr>
        <w:t>por tipo de veículo (motocicleta, carro de passeio, caminhão e ônibus)</w:t>
      </w:r>
      <w:r w:rsidRPr="00876C54">
        <w:rPr>
          <w:rFonts w:ascii="Arial" w:eastAsia="Times New Roman" w:hAnsi="Arial" w:cs="Arial"/>
          <w:kern w:val="20"/>
          <w:szCs w:val="24"/>
          <w:lang w:val="pt-PT"/>
        </w:rPr>
        <w:t xml:space="preserve">, em </w:t>
      </w:r>
      <w:r w:rsidRPr="00876C54">
        <w:rPr>
          <w:rFonts w:ascii="Arial" w:eastAsia="Times New Roman" w:hAnsi="Arial" w:cs="Arial"/>
          <w:b/>
          <w:kern w:val="20"/>
          <w:szCs w:val="24"/>
          <w:lang w:val="pt-PT"/>
        </w:rPr>
        <w:t xml:space="preserve">P1 </w:t>
      </w:r>
      <w:r w:rsidRPr="00876C54">
        <w:rPr>
          <w:rFonts w:ascii="Arial" w:eastAsia="Times New Roman" w:hAnsi="Arial" w:cs="Arial"/>
          <w:kern w:val="20"/>
          <w:szCs w:val="24"/>
          <w:lang w:val="pt-PT"/>
        </w:rPr>
        <w:t xml:space="preserve">a </w:t>
      </w:r>
      <w:r w:rsidRPr="00876C54">
        <w:rPr>
          <w:rFonts w:ascii="Arial" w:eastAsia="Times New Roman" w:hAnsi="Arial" w:cs="Arial"/>
          <w:b/>
          <w:kern w:val="20"/>
          <w:szCs w:val="24"/>
          <w:lang w:val="pt-PT"/>
        </w:rPr>
        <w:t>P3</w:t>
      </w:r>
      <w:r w:rsidRPr="00876C54">
        <w:rPr>
          <w:rFonts w:ascii="Arial" w:eastAsia="Times New Roman" w:hAnsi="Arial" w:cs="Arial"/>
          <w:kern w:val="20"/>
          <w:szCs w:val="24"/>
          <w:lang w:val="pt-PT"/>
        </w:rPr>
        <w:t>.</w:t>
      </w:r>
    </w:p>
    <w:p w14:paraId="0EA001EC" w14:textId="582EE6C0" w:rsidR="005C4075" w:rsidRPr="00876C54" w:rsidRDefault="005C4075">
      <w:pPr>
        <w:pStyle w:val="PargrafodaLista"/>
        <w:numPr>
          <w:ilvl w:val="2"/>
          <w:numId w:val="29"/>
        </w:numPr>
        <w:tabs>
          <w:tab w:val="num" w:pos="1247"/>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A </w:t>
      </w:r>
      <w:r w:rsidRPr="00876C54">
        <w:rPr>
          <w:rFonts w:ascii="Arial" w:eastAsia="Times New Roman" w:hAnsi="Arial" w:cs="Arial"/>
          <w:b/>
          <w:kern w:val="20"/>
          <w:szCs w:val="24"/>
        </w:rPr>
        <w:t>Concessionária</w:t>
      </w:r>
      <w:r w:rsidRPr="00876C54">
        <w:rPr>
          <w:rFonts w:ascii="Arial" w:eastAsia="Times New Roman" w:hAnsi="Arial" w:cs="Arial"/>
          <w:kern w:val="20"/>
          <w:szCs w:val="24"/>
        </w:rPr>
        <w:t xml:space="preserve"> deverá realizar o moni</w:t>
      </w:r>
      <w:r w:rsidR="005C57CD">
        <w:rPr>
          <w:rFonts w:ascii="Arial" w:eastAsia="Times New Roman" w:hAnsi="Arial" w:cs="Arial"/>
          <w:kern w:val="20"/>
          <w:szCs w:val="24"/>
        </w:rPr>
        <w:t>toramento permanente do tráfego</w:t>
      </w:r>
      <w:r w:rsidRPr="00876C54">
        <w:rPr>
          <w:rFonts w:ascii="Arial" w:eastAsia="Times New Roman" w:hAnsi="Arial" w:cs="Arial"/>
          <w:kern w:val="20"/>
          <w:szCs w:val="24"/>
        </w:rPr>
        <w:t xml:space="preserve"> incluindo contagens volumétricas, medições e demais procedimentos estabelecidos no </w:t>
      </w:r>
      <w:r w:rsidRPr="00876C54">
        <w:rPr>
          <w:rFonts w:ascii="Arial" w:eastAsia="Times New Roman" w:hAnsi="Arial" w:cs="Arial"/>
          <w:b/>
          <w:kern w:val="20"/>
          <w:szCs w:val="24"/>
        </w:rPr>
        <w:t>PER</w:t>
      </w:r>
      <w:r w:rsidRPr="00876C54">
        <w:rPr>
          <w:rFonts w:ascii="Arial" w:eastAsia="Times New Roman" w:hAnsi="Arial" w:cs="Arial"/>
          <w:kern w:val="20"/>
          <w:szCs w:val="24"/>
        </w:rPr>
        <w:t xml:space="preserve"> nos locais do </w:t>
      </w:r>
      <w:r w:rsidRPr="00876C54">
        <w:rPr>
          <w:rFonts w:ascii="Arial" w:eastAsia="Times New Roman" w:hAnsi="Arial" w:cs="Arial"/>
          <w:b/>
          <w:kern w:val="20"/>
          <w:szCs w:val="24"/>
        </w:rPr>
        <w:t>Sistema Rodoviário</w:t>
      </w:r>
      <w:r w:rsidRPr="00876C54">
        <w:rPr>
          <w:rFonts w:ascii="Arial" w:eastAsia="Times New Roman" w:hAnsi="Arial" w:cs="Arial"/>
          <w:kern w:val="20"/>
          <w:szCs w:val="24"/>
        </w:rPr>
        <w:t xml:space="preserve"> necessários à:</w:t>
      </w:r>
    </w:p>
    <w:p w14:paraId="2B766F1C" w14:textId="77777777" w:rsidR="005C4075" w:rsidRPr="005C57CD" w:rsidRDefault="005C4075" w:rsidP="00DF3AB8">
      <w:pPr>
        <w:pStyle w:val="PargrafodaLista"/>
        <w:numPr>
          <w:ilvl w:val="3"/>
          <w:numId w:val="29"/>
        </w:numPr>
        <w:tabs>
          <w:tab w:val="num" w:pos="2552"/>
          <w:tab w:val="left" w:pos="2977"/>
        </w:tabs>
        <w:spacing w:before="240" w:after="120" w:line="240" w:lineRule="auto"/>
        <w:ind w:left="2268" w:hanging="567"/>
        <w:contextualSpacing w:val="0"/>
        <w:rPr>
          <w:rFonts w:ascii="Arial" w:eastAsia="Times New Roman" w:hAnsi="Arial" w:cs="Arial"/>
          <w:kern w:val="20"/>
          <w:szCs w:val="24"/>
          <w:lang w:val="pt-PT"/>
        </w:rPr>
      </w:pPr>
      <w:r w:rsidRPr="005C57CD">
        <w:rPr>
          <w:rFonts w:ascii="Arial" w:eastAsia="Times New Roman" w:hAnsi="Arial" w:cs="Arial"/>
          <w:kern w:val="20"/>
          <w:szCs w:val="24"/>
          <w:lang w:val="pt-PT"/>
        </w:rPr>
        <w:t>Apuração do cumprimento de suas obrigações;</w:t>
      </w:r>
    </w:p>
    <w:p w14:paraId="79915DBC" w14:textId="21C68225" w:rsidR="005C4075" w:rsidRPr="005C57CD" w:rsidRDefault="005C4075" w:rsidP="00DF3AB8">
      <w:pPr>
        <w:pStyle w:val="PargrafodaLista"/>
        <w:numPr>
          <w:ilvl w:val="3"/>
          <w:numId w:val="29"/>
        </w:numPr>
        <w:tabs>
          <w:tab w:val="num" w:pos="2268"/>
          <w:tab w:val="left" w:pos="2977"/>
        </w:tabs>
        <w:spacing w:before="240" w:after="120" w:line="240" w:lineRule="auto"/>
        <w:ind w:left="2268" w:hanging="567"/>
        <w:contextualSpacing w:val="0"/>
        <w:rPr>
          <w:rFonts w:ascii="Arial" w:eastAsia="Times New Roman" w:hAnsi="Arial" w:cs="Arial"/>
          <w:kern w:val="20"/>
          <w:szCs w:val="24"/>
          <w:lang w:val="pt-PT"/>
        </w:rPr>
      </w:pPr>
      <w:r w:rsidRPr="005C57CD">
        <w:rPr>
          <w:rFonts w:ascii="Arial" w:eastAsia="Times New Roman" w:hAnsi="Arial" w:cs="Arial"/>
          <w:kern w:val="20"/>
          <w:szCs w:val="24"/>
          <w:lang w:val="pt-PT"/>
        </w:rPr>
        <w:t xml:space="preserve">Verificação da necessidade de executar </w:t>
      </w:r>
      <w:r w:rsidR="00640B8C" w:rsidRPr="005C57CD">
        <w:rPr>
          <w:rFonts w:ascii="Arial" w:eastAsia="Times New Roman" w:hAnsi="Arial" w:cs="Arial"/>
          <w:kern w:val="20"/>
          <w:szCs w:val="24"/>
          <w:lang w:val="pt-PT"/>
        </w:rPr>
        <w:t>Obras de Manutenção do Nível de Serviços</w:t>
      </w:r>
      <w:r w:rsidRPr="005C57CD">
        <w:rPr>
          <w:rFonts w:ascii="Arial" w:eastAsia="Times New Roman" w:hAnsi="Arial" w:cs="Arial"/>
          <w:kern w:val="20"/>
          <w:szCs w:val="24"/>
          <w:lang w:val="pt-PT"/>
        </w:rPr>
        <w:t xml:space="preserve"> nos termos do </w:t>
      </w:r>
      <w:r w:rsidRPr="005C57CD">
        <w:rPr>
          <w:rFonts w:ascii="Arial" w:eastAsia="Times New Roman" w:hAnsi="Arial" w:cs="Arial"/>
          <w:b/>
          <w:kern w:val="20"/>
          <w:szCs w:val="24"/>
          <w:lang w:val="pt-PT"/>
        </w:rPr>
        <w:t>PER</w:t>
      </w:r>
      <w:r w:rsidRPr="005C57CD">
        <w:rPr>
          <w:rFonts w:ascii="Arial" w:eastAsia="Times New Roman" w:hAnsi="Arial" w:cs="Arial"/>
          <w:kern w:val="20"/>
          <w:szCs w:val="24"/>
          <w:lang w:val="pt-PT"/>
        </w:rPr>
        <w:t>.</w:t>
      </w:r>
    </w:p>
    <w:p w14:paraId="45D22E40" w14:textId="77777777" w:rsidR="00D73672" w:rsidRPr="00876C54" w:rsidRDefault="00D73672">
      <w:pPr>
        <w:pStyle w:val="PargrafodaLista"/>
        <w:numPr>
          <w:ilvl w:val="2"/>
          <w:numId w:val="29"/>
        </w:numPr>
        <w:tabs>
          <w:tab w:val="num" w:pos="1247"/>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Os relatórios, documentos e informações previstos nesta cláusula deverão integrar banco de dados, em base eletrônica, conforme padrão mínimo determinado pela </w:t>
      </w:r>
      <w:r w:rsidRPr="00876C54">
        <w:rPr>
          <w:rFonts w:ascii="Arial" w:eastAsia="Times New Roman" w:hAnsi="Arial" w:cs="Arial"/>
          <w:b/>
          <w:kern w:val="20"/>
          <w:szCs w:val="24"/>
        </w:rPr>
        <w:t>AGEPAN</w:t>
      </w:r>
      <w:r w:rsidRPr="00876C54">
        <w:rPr>
          <w:rFonts w:ascii="Arial" w:eastAsia="Times New Roman" w:hAnsi="Arial" w:cs="Arial"/>
          <w:kern w:val="20"/>
          <w:szCs w:val="24"/>
        </w:rPr>
        <w:t>.</w:t>
      </w:r>
    </w:p>
    <w:p w14:paraId="3BAD552A" w14:textId="77777777" w:rsidR="005C4075" w:rsidRPr="005C57CD" w:rsidRDefault="005C4075" w:rsidP="00DF3AB8">
      <w:pPr>
        <w:pStyle w:val="PargrafodaLista"/>
        <w:numPr>
          <w:ilvl w:val="3"/>
          <w:numId w:val="29"/>
        </w:numPr>
        <w:tabs>
          <w:tab w:val="num" w:pos="2268"/>
          <w:tab w:val="left" w:pos="2977"/>
        </w:tabs>
        <w:spacing w:before="240" w:after="120" w:line="240" w:lineRule="auto"/>
        <w:ind w:left="2268" w:hanging="567"/>
        <w:contextualSpacing w:val="0"/>
        <w:rPr>
          <w:rFonts w:ascii="Arial" w:eastAsia="Times New Roman" w:hAnsi="Arial" w:cs="Arial"/>
          <w:kern w:val="20"/>
          <w:szCs w:val="24"/>
          <w:lang w:val="pt-PT"/>
        </w:rPr>
      </w:pPr>
      <w:r w:rsidRPr="005C57CD">
        <w:rPr>
          <w:rFonts w:ascii="Arial" w:eastAsia="Times New Roman" w:hAnsi="Arial" w:cs="Arial"/>
          <w:kern w:val="20"/>
          <w:szCs w:val="24"/>
          <w:lang w:val="pt-PT"/>
        </w:rPr>
        <w:t xml:space="preserve">À </w:t>
      </w:r>
      <w:r w:rsidRPr="005C57CD">
        <w:rPr>
          <w:rFonts w:ascii="Arial" w:eastAsia="Times New Roman" w:hAnsi="Arial" w:cs="Arial"/>
          <w:b/>
          <w:kern w:val="20"/>
          <w:szCs w:val="24"/>
          <w:lang w:val="pt-PT"/>
        </w:rPr>
        <w:t>AGEPAN</w:t>
      </w:r>
      <w:r w:rsidRPr="005C57CD">
        <w:rPr>
          <w:rFonts w:ascii="Arial" w:eastAsia="Times New Roman" w:hAnsi="Arial" w:cs="Arial"/>
          <w:kern w:val="20"/>
          <w:szCs w:val="24"/>
          <w:lang w:val="pt-PT"/>
        </w:rPr>
        <w:t xml:space="preserve"> será assegurado o acesso irrestrito e em tempo real ao banco de dados referido nesta subcláusula.</w:t>
      </w:r>
    </w:p>
    <w:p w14:paraId="03A8FB16" w14:textId="77777777" w:rsidR="005C4075" w:rsidRPr="005C57CD" w:rsidRDefault="005C4075" w:rsidP="00DF3AB8">
      <w:pPr>
        <w:pStyle w:val="PargrafodaLista"/>
        <w:numPr>
          <w:ilvl w:val="3"/>
          <w:numId w:val="29"/>
        </w:numPr>
        <w:tabs>
          <w:tab w:val="num" w:pos="2268"/>
          <w:tab w:val="left" w:pos="2977"/>
        </w:tabs>
        <w:spacing w:before="240" w:after="120" w:line="240" w:lineRule="auto"/>
        <w:ind w:left="2268" w:hanging="567"/>
        <w:contextualSpacing w:val="0"/>
        <w:rPr>
          <w:rFonts w:ascii="Arial" w:eastAsia="Times New Roman" w:hAnsi="Arial" w:cs="Arial"/>
          <w:kern w:val="20"/>
          <w:szCs w:val="24"/>
          <w:lang w:val="pt-PT"/>
        </w:rPr>
      </w:pPr>
      <w:r w:rsidRPr="005C57CD">
        <w:rPr>
          <w:rFonts w:ascii="Arial" w:eastAsia="Times New Roman" w:hAnsi="Arial" w:cs="Arial"/>
          <w:kern w:val="20"/>
          <w:szCs w:val="24"/>
          <w:lang w:val="pt-PT"/>
        </w:rPr>
        <w:t xml:space="preserve">As informações atualizadas provenientes do monitoramento permanente de tráfego deverão ser disponibilizadas para a </w:t>
      </w:r>
      <w:r w:rsidRPr="005C57CD">
        <w:rPr>
          <w:rFonts w:ascii="Arial" w:eastAsia="Times New Roman" w:hAnsi="Arial" w:cs="Arial"/>
          <w:b/>
          <w:kern w:val="20"/>
          <w:szCs w:val="24"/>
          <w:lang w:val="pt-PT"/>
        </w:rPr>
        <w:t>AGEPAN</w:t>
      </w:r>
      <w:r w:rsidRPr="005C57CD">
        <w:rPr>
          <w:rFonts w:ascii="Arial" w:eastAsia="Times New Roman" w:hAnsi="Arial" w:cs="Arial"/>
          <w:kern w:val="20"/>
          <w:szCs w:val="24"/>
          <w:lang w:val="pt-PT"/>
        </w:rPr>
        <w:t xml:space="preserve"> em tempo real.</w:t>
      </w:r>
    </w:p>
    <w:p w14:paraId="04B531C5" w14:textId="2F26EA62" w:rsidR="005C4075" w:rsidRPr="008F199F" w:rsidRDefault="008B401F">
      <w:pPr>
        <w:pStyle w:val="PargrafodaLista"/>
        <w:numPr>
          <w:ilvl w:val="2"/>
          <w:numId w:val="29"/>
        </w:numPr>
        <w:tabs>
          <w:tab w:val="num" w:pos="1247"/>
        </w:tabs>
        <w:spacing w:before="240" w:after="120" w:line="240" w:lineRule="auto"/>
        <w:ind w:left="1701" w:hanging="850"/>
        <w:contextualSpacing w:val="0"/>
        <w:rPr>
          <w:rFonts w:ascii="Arial" w:eastAsia="Times New Roman" w:hAnsi="Arial" w:cs="Arial"/>
          <w:kern w:val="20"/>
          <w:szCs w:val="24"/>
          <w:highlight w:val="yellow"/>
        </w:rPr>
      </w:pPr>
      <w:r w:rsidRPr="008F199F">
        <w:rPr>
          <w:rFonts w:ascii="Arial" w:hAnsi="Arial" w:cs="Arial"/>
          <w:szCs w:val="24"/>
          <w:highlight w:val="yellow"/>
        </w:rPr>
        <w:t>A Concessionária deverá obedecer às regras constantes da Cartilha de Governança Corporativa da CVM e adotar contabilidade e demonstrações financeiras padronizadas, de acordo com as práticas contábeis adotadas no Brasil.</w:t>
      </w:r>
    </w:p>
    <w:p w14:paraId="3642FD93" w14:textId="77777777" w:rsidR="005C4075" w:rsidRPr="00876C54" w:rsidRDefault="005C4075">
      <w:pPr>
        <w:pStyle w:val="PargrafodaLista"/>
        <w:numPr>
          <w:ilvl w:val="2"/>
          <w:numId w:val="29"/>
        </w:numPr>
        <w:tabs>
          <w:tab w:val="num" w:pos="1247"/>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Incumbe à </w:t>
      </w:r>
      <w:r w:rsidRPr="00876C54">
        <w:rPr>
          <w:rFonts w:ascii="Arial" w:eastAsia="Times New Roman" w:hAnsi="Arial" w:cs="Arial"/>
          <w:b/>
          <w:kern w:val="20"/>
          <w:szCs w:val="24"/>
        </w:rPr>
        <w:t xml:space="preserve">Concessionária </w:t>
      </w:r>
      <w:r w:rsidRPr="00876C54">
        <w:rPr>
          <w:rFonts w:ascii="Arial" w:eastAsia="Times New Roman" w:hAnsi="Arial" w:cs="Arial"/>
          <w:kern w:val="20"/>
          <w:szCs w:val="24"/>
        </w:rPr>
        <w:t xml:space="preserve">informar às autoridades quaisquer atos ou fatos ilegais ou ilícitos de que tenha conhecimento em razão das atividades objeto da </w:t>
      </w:r>
      <w:r w:rsidRPr="00876C54">
        <w:rPr>
          <w:rFonts w:ascii="Arial" w:eastAsia="Times New Roman" w:hAnsi="Arial" w:cs="Arial"/>
          <w:b/>
          <w:kern w:val="20"/>
          <w:szCs w:val="24"/>
        </w:rPr>
        <w:t>Concessão</w:t>
      </w:r>
      <w:r w:rsidRPr="00876C54">
        <w:rPr>
          <w:rFonts w:ascii="Arial" w:eastAsia="Times New Roman" w:hAnsi="Arial" w:cs="Arial"/>
          <w:kern w:val="20"/>
          <w:szCs w:val="24"/>
        </w:rPr>
        <w:t>.</w:t>
      </w:r>
    </w:p>
    <w:p w14:paraId="5F142613" w14:textId="353991E5" w:rsidR="00C6748B" w:rsidRPr="00876C54" w:rsidRDefault="00C6748B">
      <w:pPr>
        <w:pStyle w:val="PargrafodaLista"/>
        <w:numPr>
          <w:ilvl w:val="2"/>
          <w:numId w:val="29"/>
        </w:numPr>
        <w:tabs>
          <w:tab w:val="num" w:pos="1247"/>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kern w:val="20"/>
          <w:szCs w:val="24"/>
        </w:rPr>
        <w:t xml:space="preserve">É obrigação da </w:t>
      </w:r>
      <w:r w:rsidRPr="00876C54">
        <w:rPr>
          <w:rFonts w:ascii="Arial" w:eastAsia="Times New Roman" w:hAnsi="Arial" w:cs="Arial"/>
          <w:b/>
          <w:kern w:val="20"/>
          <w:szCs w:val="24"/>
        </w:rPr>
        <w:t>Concessionária</w:t>
      </w:r>
      <w:r w:rsidRPr="00876C54">
        <w:rPr>
          <w:rFonts w:ascii="Arial" w:eastAsia="Times New Roman" w:hAnsi="Arial" w:cs="Arial"/>
          <w:kern w:val="20"/>
          <w:szCs w:val="24"/>
        </w:rPr>
        <w:t xml:space="preserve"> manter um </w:t>
      </w:r>
      <w:r w:rsidRPr="00876C54">
        <w:rPr>
          <w:rFonts w:ascii="Arial" w:eastAsia="Times New Roman" w:hAnsi="Arial" w:cs="Arial"/>
          <w:b/>
          <w:kern w:val="20"/>
          <w:szCs w:val="24"/>
        </w:rPr>
        <w:t>SAC</w:t>
      </w:r>
      <w:r w:rsidRPr="00876C54">
        <w:rPr>
          <w:rFonts w:ascii="Arial" w:eastAsia="Times New Roman" w:hAnsi="Arial" w:cs="Arial"/>
          <w:kern w:val="20"/>
          <w:szCs w:val="24"/>
        </w:rPr>
        <w:t xml:space="preserve"> com estrutura mínima para suportar as demandas dos usuários, nos termos previstos no </w:t>
      </w:r>
      <w:r w:rsidRPr="00876C54">
        <w:rPr>
          <w:rFonts w:ascii="Arial" w:eastAsia="Times New Roman" w:hAnsi="Arial" w:cs="Arial"/>
          <w:b/>
          <w:bCs/>
          <w:kern w:val="20"/>
          <w:szCs w:val="24"/>
        </w:rPr>
        <w:t>PER</w:t>
      </w:r>
      <w:r w:rsidRPr="00876C54">
        <w:rPr>
          <w:rFonts w:ascii="Arial" w:eastAsia="Times New Roman" w:hAnsi="Arial" w:cs="Arial"/>
          <w:kern w:val="20"/>
          <w:szCs w:val="24"/>
        </w:rPr>
        <w:t>.</w:t>
      </w:r>
    </w:p>
    <w:p w14:paraId="780AACDD" w14:textId="1C4FFAAD" w:rsidR="005C4075" w:rsidRPr="00876C54" w:rsidRDefault="005C4075">
      <w:pPr>
        <w:pStyle w:val="PargrafodaLista"/>
        <w:numPr>
          <w:ilvl w:val="2"/>
          <w:numId w:val="29"/>
        </w:numPr>
        <w:tabs>
          <w:tab w:val="num" w:pos="1247"/>
        </w:tabs>
        <w:spacing w:before="240" w:after="120" w:line="240" w:lineRule="auto"/>
        <w:ind w:left="1701" w:hanging="850"/>
        <w:contextualSpacing w:val="0"/>
        <w:rPr>
          <w:rFonts w:ascii="Arial" w:eastAsia="Times New Roman" w:hAnsi="Arial" w:cs="Arial"/>
          <w:kern w:val="20"/>
          <w:szCs w:val="24"/>
        </w:rPr>
      </w:pPr>
      <w:r w:rsidRPr="00876C54">
        <w:rPr>
          <w:rFonts w:ascii="Arial" w:eastAsia="Times New Roman" w:hAnsi="Arial" w:cs="Arial"/>
          <w:szCs w:val="24"/>
        </w:rPr>
        <w:t xml:space="preserve">A </w:t>
      </w:r>
      <w:r w:rsidRPr="00876C54">
        <w:rPr>
          <w:rFonts w:ascii="Arial" w:eastAsia="Times New Roman" w:hAnsi="Arial" w:cs="Arial"/>
          <w:b/>
          <w:szCs w:val="24"/>
        </w:rPr>
        <w:t>Concessionária</w:t>
      </w:r>
      <w:r w:rsidRPr="00876C54">
        <w:rPr>
          <w:rFonts w:ascii="Arial" w:eastAsia="Times New Roman" w:hAnsi="Arial" w:cs="Arial"/>
          <w:szCs w:val="24"/>
        </w:rPr>
        <w:t xml:space="preserve"> é responsável pelos encargos trabalhistas, previdenciários, tributários e comerciais resultante</w:t>
      </w:r>
      <w:r w:rsidR="00C10719" w:rsidRPr="00876C54">
        <w:rPr>
          <w:rFonts w:ascii="Arial" w:eastAsia="Times New Roman" w:hAnsi="Arial" w:cs="Arial"/>
          <w:szCs w:val="24"/>
        </w:rPr>
        <w:t>s</w:t>
      </w:r>
      <w:r w:rsidRPr="00876C54">
        <w:rPr>
          <w:rFonts w:ascii="Arial" w:eastAsia="Times New Roman" w:hAnsi="Arial" w:cs="Arial"/>
          <w:szCs w:val="24"/>
        </w:rPr>
        <w:t xml:space="preserve"> da execução deste </w:t>
      </w:r>
      <w:r w:rsidR="00C10719" w:rsidRPr="00876C54">
        <w:rPr>
          <w:rFonts w:ascii="Arial" w:eastAsia="Times New Roman" w:hAnsi="Arial" w:cs="Arial"/>
          <w:b/>
          <w:szCs w:val="24"/>
        </w:rPr>
        <w:t>Contrato</w:t>
      </w:r>
      <w:r w:rsidRPr="00876C54">
        <w:rPr>
          <w:rFonts w:ascii="Arial" w:eastAsia="Times New Roman" w:hAnsi="Arial" w:cs="Arial"/>
          <w:b/>
          <w:szCs w:val="24"/>
        </w:rPr>
        <w:t>.</w:t>
      </w:r>
    </w:p>
    <w:p w14:paraId="5C970239" w14:textId="77777777" w:rsidR="00EE25E3" w:rsidRPr="00876C54" w:rsidRDefault="00EE25E3">
      <w:pPr>
        <w:spacing w:before="240" w:after="120" w:line="240" w:lineRule="auto"/>
        <w:rPr>
          <w:rFonts w:ascii="Arial" w:eastAsia="Times New Roman" w:hAnsi="Arial" w:cs="Arial"/>
          <w:szCs w:val="24"/>
        </w:rPr>
      </w:pPr>
    </w:p>
    <w:p w14:paraId="4C968AE7" w14:textId="23A93DC2" w:rsidR="005C4075" w:rsidRPr="00474885" w:rsidRDefault="005C4075">
      <w:pPr>
        <w:pStyle w:val="Ttulo2"/>
        <w:numPr>
          <w:ilvl w:val="0"/>
          <w:numId w:val="30"/>
        </w:numPr>
        <w:spacing w:after="120" w:line="240" w:lineRule="auto"/>
        <w:contextualSpacing w:val="0"/>
        <w:rPr>
          <w:rFonts w:ascii="Arial" w:eastAsia="Times New Roman" w:hAnsi="Arial" w:cs="Arial"/>
          <w:b w:val="0"/>
          <w:bCs/>
          <w:color w:val="auto"/>
          <w:kern w:val="32"/>
          <w:u w:val="single"/>
        </w:rPr>
      </w:pPr>
      <w:bookmarkStart w:id="59" w:name="_Toc511384755"/>
      <w:bookmarkStart w:id="60" w:name="_Toc21010799"/>
      <w:r w:rsidRPr="00474885">
        <w:rPr>
          <w:rFonts w:ascii="Arial" w:eastAsia="Times New Roman" w:hAnsi="Arial" w:cs="Arial"/>
          <w:b w:val="0"/>
          <w:bCs/>
          <w:color w:val="auto"/>
          <w:kern w:val="32"/>
          <w:u w:val="single"/>
        </w:rPr>
        <w:t>Fiscalização pela AGEPAN</w:t>
      </w:r>
      <w:bookmarkEnd w:id="59"/>
      <w:bookmarkEnd w:id="60"/>
    </w:p>
    <w:p w14:paraId="4331F8A2" w14:textId="77777777" w:rsidR="005C4075" w:rsidRPr="00474885" w:rsidRDefault="005C4075" w:rsidP="00DF3AB8">
      <w:pPr>
        <w:pStyle w:val="PargrafodaLista"/>
        <w:numPr>
          <w:ilvl w:val="1"/>
          <w:numId w:val="30"/>
        </w:numPr>
        <w:tabs>
          <w:tab w:val="num" w:pos="567"/>
        </w:tabs>
        <w:spacing w:before="240" w:after="120" w:line="240" w:lineRule="auto"/>
        <w:ind w:left="567" w:hanging="567"/>
        <w:contextualSpacing w:val="0"/>
        <w:rPr>
          <w:rFonts w:ascii="Arial" w:eastAsia="Times New Roman" w:hAnsi="Arial" w:cs="Arial"/>
          <w:kern w:val="20"/>
          <w:szCs w:val="24"/>
        </w:rPr>
      </w:pPr>
      <w:bookmarkStart w:id="61" w:name="_Hlk510024441"/>
      <w:r w:rsidRPr="00474885">
        <w:rPr>
          <w:rFonts w:ascii="Arial" w:eastAsia="Times New Roman" w:hAnsi="Arial" w:cs="Arial"/>
          <w:kern w:val="20"/>
          <w:szCs w:val="24"/>
        </w:rPr>
        <w:t xml:space="preserve">Os poderes de fiscalização da execução do </w:t>
      </w:r>
      <w:r w:rsidRPr="00474885">
        <w:rPr>
          <w:rFonts w:ascii="Arial" w:eastAsia="Times New Roman" w:hAnsi="Arial" w:cs="Arial"/>
          <w:b/>
          <w:kern w:val="20"/>
          <w:szCs w:val="24"/>
        </w:rPr>
        <w:t>Contrato</w:t>
      </w:r>
      <w:r w:rsidRPr="00474885">
        <w:rPr>
          <w:rFonts w:ascii="Arial" w:eastAsia="Times New Roman" w:hAnsi="Arial" w:cs="Arial"/>
          <w:kern w:val="20"/>
          <w:szCs w:val="24"/>
        </w:rPr>
        <w:t xml:space="preserve"> serão exercidos pela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diretamente ou mediante convênio, que terá, no exercício de suas atribuições, livre acesso, em qualquer época, aos dados relativos à administração, à contabilidade e aos recursos técnicos, econômicos e financeiros pertinentes à </w:t>
      </w:r>
      <w:r w:rsidRPr="00474885">
        <w:rPr>
          <w:rFonts w:ascii="Arial" w:eastAsia="Times New Roman" w:hAnsi="Arial" w:cs="Arial"/>
          <w:b/>
          <w:kern w:val="20"/>
          <w:szCs w:val="24"/>
        </w:rPr>
        <w:t>Concessão</w:t>
      </w:r>
      <w:r w:rsidRPr="00474885">
        <w:rPr>
          <w:rFonts w:ascii="Arial" w:eastAsia="Times New Roman" w:hAnsi="Arial" w:cs="Arial"/>
          <w:kern w:val="20"/>
          <w:szCs w:val="24"/>
        </w:rPr>
        <w:t xml:space="preserve">, assim como aos </w:t>
      </w:r>
      <w:r w:rsidRPr="00474885">
        <w:rPr>
          <w:rFonts w:ascii="Arial" w:eastAsia="Times New Roman" w:hAnsi="Arial" w:cs="Arial"/>
          <w:b/>
          <w:kern w:val="20"/>
          <w:szCs w:val="24"/>
        </w:rPr>
        <w:t>Bens Reversíveis</w:t>
      </w:r>
      <w:r w:rsidRPr="00474885">
        <w:rPr>
          <w:rFonts w:ascii="Arial" w:eastAsia="Times New Roman" w:hAnsi="Arial" w:cs="Arial"/>
          <w:kern w:val="20"/>
          <w:szCs w:val="24"/>
        </w:rPr>
        <w:t>.</w:t>
      </w:r>
    </w:p>
    <w:p w14:paraId="262E0D34" w14:textId="1B77DD54" w:rsidR="005C4075" w:rsidRPr="00474885" w:rsidRDefault="005C4075" w:rsidP="00DF3AB8">
      <w:pPr>
        <w:pStyle w:val="PargrafodaLista"/>
        <w:numPr>
          <w:ilvl w:val="1"/>
          <w:numId w:val="30"/>
        </w:numPr>
        <w:tabs>
          <w:tab w:val="num" w:pos="567"/>
        </w:tabs>
        <w:spacing w:before="240" w:after="120" w:line="240" w:lineRule="auto"/>
        <w:ind w:left="567"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Os órgãos de fiscalização e controle da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são responsáveis pela supervisão, inspeção e auditoria do </w:t>
      </w:r>
      <w:r w:rsidRPr="00474885">
        <w:rPr>
          <w:rFonts w:ascii="Arial" w:eastAsia="Times New Roman" w:hAnsi="Arial" w:cs="Arial"/>
          <w:b/>
          <w:kern w:val="20"/>
          <w:szCs w:val="24"/>
        </w:rPr>
        <w:t>Contrato</w:t>
      </w:r>
      <w:r w:rsidRPr="00474885">
        <w:rPr>
          <w:rFonts w:ascii="Arial" w:eastAsia="Times New Roman" w:hAnsi="Arial" w:cs="Arial"/>
          <w:kern w:val="20"/>
          <w:szCs w:val="24"/>
        </w:rPr>
        <w:t xml:space="preserve">, bem como pela avaliação do desempenho da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que poderão ser realizadas a qualquer tempo</w:t>
      </w:r>
      <w:r w:rsidR="00640B8C" w:rsidRPr="00474885">
        <w:rPr>
          <w:rFonts w:ascii="Arial" w:eastAsia="Times New Roman" w:hAnsi="Arial" w:cs="Arial"/>
          <w:kern w:val="20"/>
          <w:szCs w:val="24"/>
        </w:rPr>
        <w:t xml:space="preserve">, de forma direta ou com o apoio de terceiros, mediante convênios e contratos voltados ao suporte das atividades de fiscalização da </w:t>
      </w:r>
      <w:r w:rsidR="00640B8C" w:rsidRPr="00474885">
        <w:rPr>
          <w:rFonts w:ascii="Arial" w:eastAsia="Times New Roman" w:hAnsi="Arial" w:cs="Arial"/>
          <w:b/>
          <w:bCs/>
          <w:kern w:val="20"/>
          <w:szCs w:val="24"/>
        </w:rPr>
        <w:t>Concessão</w:t>
      </w:r>
      <w:r w:rsidRPr="00474885">
        <w:rPr>
          <w:rFonts w:ascii="Arial" w:eastAsia="Times New Roman" w:hAnsi="Arial" w:cs="Arial"/>
          <w:kern w:val="20"/>
          <w:szCs w:val="24"/>
        </w:rPr>
        <w:t>.</w:t>
      </w:r>
    </w:p>
    <w:p w14:paraId="2A88D13C" w14:textId="77777777" w:rsidR="005C4075" w:rsidRPr="00474885" w:rsidRDefault="005C4075" w:rsidP="00DF3AB8">
      <w:pPr>
        <w:pStyle w:val="PargrafodaLista"/>
        <w:numPr>
          <w:ilvl w:val="1"/>
          <w:numId w:val="30"/>
        </w:numPr>
        <w:tabs>
          <w:tab w:val="num" w:pos="567"/>
        </w:tabs>
        <w:spacing w:before="240" w:after="120" w:line="240" w:lineRule="auto"/>
        <w:ind w:left="567" w:hanging="567"/>
        <w:contextualSpacing w:val="0"/>
        <w:rPr>
          <w:rFonts w:ascii="Arial" w:eastAsia="Times New Roman" w:hAnsi="Arial" w:cs="Arial"/>
          <w:kern w:val="20"/>
          <w:szCs w:val="24"/>
        </w:rPr>
      </w:pPr>
      <w:r w:rsidRPr="00474885">
        <w:rPr>
          <w:rFonts w:ascii="Arial" w:eastAsia="Times New Roman" w:hAnsi="Arial" w:cs="Arial"/>
          <w:color w:val="000000"/>
          <w:kern w:val="20"/>
          <w:szCs w:val="24"/>
        </w:rPr>
        <w:t xml:space="preserve">As determinações que vierem a ser emitidas no âmbito das fiscalizações previstas serão imediatamente aplicáveis e vincularão a </w:t>
      </w:r>
      <w:r w:rsidRPr="00474885">
        <w:rPr>
          <w:rFonts w:ascii="Arial" w:eastAsia="Times New Roman" w:hAnsi="Arial" w:cs="Arial"/>
          <w:b/>
          <w:color w:val="000000"/>
          <w:kern w:val="20"/>
          <w:szCs w:val="24"/>
        </w:rPr>
        <w:t>Concessionária</w:t>
      </w:r>
      <w:r w:rsidRPr="00474885">
        <w:rPr>
          <w:rFonts w:ascii="Arial" w:eastAsia="Times New Roman" w:hAnsi="Arial" w:cs="Arial"/>
          <w:color w:val="000000"/>
          <w:kern w:val="20"/>
          <w:szCs w:val="24"/>
        </w:rPr>
        <w:t>, sem prejuízo do recurso eventualmente cabível.</w:t>
      </w:r>
    </w:p>
    <w:p w14:paraId="03255C04" w14:textId="118E11A5" w:rsidR="005C4075" w:rsidRPr="00474885" w:rsidRDefault="005C4075" w:rsidP="00DF3AB8">
      <w:pPr>
        <w:pStyle w:val="PargrafodaLista"/>
        <w:numPr>
          <w:ilvl w:val="1"/>
          <w:numId w:val="30"/>
        </w:numPr>
        <w:tabs>
          <w:tab w:val="num" w:pos="567"/>
        </w:tabs>
        <w:spacing w:before="240" w:after="120" w:line="240" w:lineRule="auto"/>
        <w:ind w:left="567"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fiscalização da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anotará</w:t>
      </w:r>
      <w:r w:rsidR="00C10719" w:rsidRPr="00474885">
        <w:rPr>
          <w:rFonts w:ascii="Arial" w:eastAsia="Times New Roman" w:hAnsi="Arial" w:cs="Arial"/>
          <w:kern w:val="20"/>
          <w:szCs w:val="24"/>
        </w:rPr>
        <w:t>,</w:t>
      </w:r>
      <w:r w:rsidRPr="00474885">
        <w:rPr>
          <w:rFonts w:ascii="Arial" w:eastAsia="Times New Roman" w:hAnsi="Arial" w:cs="Arial"/>
          <w:kern w:val="20"/>
          <w:szCs w:val="24"/>
        </w:rPr>
        <w:t xml:space="preserve"> em termo próprio para o registro de ocorrências, as ocorrências apuradas nas fiscalizações, encaminhando-o formalmente à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para regularização das faltas ou defeitos verificados.</w:t>
      </w:r>
    </w:p>
    <w:p w14:paraId="4B47BEA0" w14:textId="0798D934" w:rsidR="005C4075" w:rsidRPr="00474885" w:rsidRDefault="005C4075">
      <w:pPr>
        <w:pStyle w:val="PargrafodaLista"/>
        <w:numPr>
          <w:ilvl w:val="2"/>
          <w:numId w:val="30"/>
        </w:numPr>
        <w:tabs>
          <w:tab w:val="num" w:pos="2054"/>
        </w:tabs>
        <w:spacing w:before="240" w:after="120" w:line="240" w:lineRule="auto"/>
        <w:ind w:hanging="829"/>
        <w:contextualSpacing w:val="0"/>
        <w:rPr>
          <w:rFonts w:ascii="Arial" w:eastAsia="Times New Roman" w:hAnsi="Arial" w:cs="Arial"/>
          <w:kern w:val="20"/>
          <w:szCs w:val="24"/>
        </w:rPr>
      </w:pPr>
      <w:r w:rsidRPr="00474885">
        <w:rPr>
          <w:rFonts w:ascii="Arial" w:eastAsia="Times New Roman" w:hAnsi="Arial" w:cs="Arial"/>
          <w:kern w:val="20"/>
          <w:szCs w:val="24"/>
        </w:rPr>
        <w:t>A não regularização das faltas ou defeitos indicados no termo próprio para o registro de ocorrências, nos prazos regulamentares, configura infração contratual e ensejará a lavratura de auto de infração.</w:t>
      </w:r>
    </w:p>
    <w:p w14:paraId="1A68CA4F" w14:textId="4A218147" w:rsidR="005C4075" w:rsidRPr="00474885" w:rsidRDefault="005C4075">
      <w:pPr>
        <w:pStyle w:val="PargrafodaLista"/>
        <w:numPr>
          <w:ilvl w:val="2"/>
          <w:numId w:val="30"/>
        </w:numPr>
        <w:tabs>
          <w:tab w:val="num" w:pos="2054"/>
        </w:tabs>
        <w:spacing w:before="240" w:after="120" w:line="240" w:lineRule="auto"/>
        <w:ind w:hanging="829"/>
        <w:contextualSpacing w:val="0"/>
        <w:rPr>
          <w:rFonts w:ascii="Arial" w:eastAsia="Times New Roman" w:hAnsi="Arial" w:cs="Arial"/>
          <w:kern w:val="20"/>
          <w:szCs w:val="24"/>
        </w:rPr>
      </w:pPr>
      <w:r w:rsidRPr="00474885">
        <w:rPr>
          <w:rFonts w:ascii="Arial" w:eastAsia="Times New Roman" w:hAnsi="Arial" w:cs="Arial"/>
          <w:kern w:val="20"/>
          <w:szCs w:val="24"/>
        </w:rPr>
        <w:t>A violação</w:t>
      </w:r>
      <w:r w:rsidR="00113077" w:rsidRPr="00474885">
        <w:rPr>
          <w:rFonts w:ascii="Arial" w:eastAsia="Times New Roman" w:hAnsi="Arial" w:cs="Arial"/>
          <w:kern w:val="20"/>
          <w:szCs w:val="24"/>
        </w:rPr>
        <w:t>,</w:t>
      </w:r>
      <w:r w:rsidRPr="00474885">
        <w:rPr>
          <w:rFonts w:ascii="Arial" w:eastAsia="Times New Roman" w:hAnsi="Arial" w:cs="Arial"/>
          <w:kern w:val="20"/>
          <w:szCs w:val="24"/>
        </w:rPr>
        <w:t xml:space="preserve"> pela </w:t>
      </w:r>
      <w:r w:rsidRPr="00474885">
        <w:rPr>
          <w:rFonts w:ascii="Arial" w:eastAsia="Times New Roman" w:hAnsi="Arial" w:cs="Arial"/>
          <w:b/>
          <w:kern w:val="20"/>
          <w:szCs w:val="24"/>
        </w:rPr>
        <w:t>Concessionária</w:t>
      </w:r>
      <w:r w:rsidR="00113077" w:rsidRPr="00474885">
        <w:rPr>
          <w:rFonts w:ascii="Arial" w:eastAsia="Times New Roman" w:hAnsi="Arial" w:cs="Arial"/>
          <w:kern w:val="20"/>
          <w:szCs w:val="24"/>
        </w:rPr>
        <w:t>,</w:t>
      </w:r>
      <w:r w:rsidRPr="00474885">
        <w:rPr>
          <w:rFonts w:ascii="Arial" w:eastAsia="Times New Roman" w:hAnsi="Arial" w:cs="Arial"/>
          <w:kern w:val="20"/>
          <w:szCs w:val="24"/>
        </w:rPr>
        <w:t xml:space="preserve"> de preceito legal, contratual ou de </w:t>
      </w:r>
      <w:r w:rsidR="0041707B">
        <w:rPr>
          <w:rFonts w:ascii="Arial" w:eastAsia="Times New Roman" w:hAnsi="Arial" w:cs="Arial"/>
          <w:kern w:val="20"/>
          <w:szCs w:val="24"/>
        </w:rPr>
        <w:t xml:space="preserve">portaria </w:t>
      </w:r>
      <w:r w:rsidRPr="00474885">
        <w:rPr>
          <w:rFonts w:ascii="Arial" w:eastAsia="Times New Roman" w:hAnsi="Arial" w:cs="Arial"/>
          <w:kern w:val="20"/>
          <w:szCs w:val="24"/>
        </w:rPr>
        <w:t xml:space="preserve">da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implicará na lavratura do devido auto de infração.</w:t>
      </w:r>
    </w:p>
    <w:p w14:paraId="4125FC6F" w14:textId="12478F55" w:rsidR="005C4075" w:rsidRPr="00474885" w:rsidRDefault="005C4075">
      <w:pPr>
        <w:pStyle w:val="PargrafodaLista"/>
        <w:numPr>
          <w:ilvl w:val="2"/>
          <w:numId w:val="30"/>
        </w:numPr>
        <w:tabs>
          <w:tab w:val="num" w:pos="2054"/>
        </w:tabs>
        <w:spacing w:before="240" w:after="120" w:line="240" w:lineRule="auto"/>
        <w:ind w:hanging="829"/>
        <w:contextualSpacing w:val="0"/>
        <w:rPr>
          <w:rFonts w:ascii="Arial" w:eastAsia="Times New Roman" w:hAnsi="Arial" w:cs="Arial"/>
          <w:kern w:val="20"/>
          <w:szCs w:val="24"/>
        </w:rPr>
      </w:pPr>
      <w:r w:rsidRPr="00474885">
        <w:rPr>
          <w:rFonts w:ascii="Arial" w:eastAsia="Times New Roman" w:hAnsi="Arial" w:cs="Arial"/>
          <w:kern w:val="20"/>
          <w:szCs w:val="24"/>
        </w:rPr>
        <w:t xml:space="preserve">Caso 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não cumpra determinações da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no âmbito da fiscalização, assistirá a esta a faculdade de proceder à correção da situação, diretamente ou por intermédio de terceiro, correndo os custos por conta da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w:t>
      </w:r>
    </w:p>
    <w:p w14:paraId="0C3AF77C" w14:textId="2817A1FE" w:rsidR="005C4075" w:rsidRPr="00474885" w:rsidRDefault="005C4075" w:rsidP="00DF3AB8">
      <w:pPr>
        <w:pStyle w:val="PargrafodaLista"/>
        <w:numPr>
          <w:ilvl w:val="1"/>
          <w:numId w:val="30"/>
        </w:numPr>
        <w:tabs>
          <w:tab w:val="num" w:pos="1247"/>
        </w:tabs>
        <w:spacing w:before="240" w:after="120" w:line="240" w:lineRule="auto"/>
        <w:ind w:left="567"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 xml:space="preserve">Concessionária </w:t>
      </w:r>
      <w:r w:rsidRPr="00474885">
        <w:rPr>
          <w:rFonts w:ascii="Arial" w:eastAsia="Times New Roman" w:hAnsi="Arial" w:cs="Arial"/>
          <w:kern w:val="20"/>
          <w:szCs w:val="24"/>
        </w:rPr>
        <w:t xml:space="preserve">será obrigada a reparar, corrigir, remover, reconstruir ou substituir, às suas expensas, as obras e serviços pertinentes à </w:t>
      </w:r>
      <w:r w:rsidRPr="00474885">
        <w:rPr>
          <w:rFonts w:ascii="Arial" w:eastAsia="Times New Roman" w:hAnsi="Arial" w:cs="Arial"/>
          <w:b/>
          <w:kern w:val="20"/>
          <w:szCs w:val="24"/>
        </w:rPr>
        <w:t>Concessão</w:t>
      </w:r>
      <w:r w:rsidRPr="00474885">
        <w:rPr>
          <w:rFonts w:ascii="Arial" w:eastAsia="Times New Roman" w:hAnsi="Arial" w:cs="Arial"/>
          <w:kern w:val="20"/>
          <w:szCs w:val="24"/>
        </w:rPr>
        <w:t xml:space="preserve"> em que se verificarem vícios, defeitos ou incorreções resultantes de execução ou</w:t>
      </w:r>
      <w:r w:rsidR="00C20A1D">
        <w:rPr>
          <w:rFonts w:ascii="Arial" w:eastAsia="Times New Roman" w:hAnsi="Arial" w:cs="Arial"/>
          <w:kern w:val="20"/>
          <w:szCs w:val="24"/>
        </w:rPr>
        <w:t xml:space="preserve"> </w:t>
      </w:r>
      <w:r w:rsidRPr="00474885">
        <w:rPr>
          <w:rFonts w:ascii="Arial" w:eastAsia="Times New Roman" w:hAnsi="Arial" w:cs="Arial"/>
          <w:kern w:val="20"/>
          <w:szCs w:val="24"/>
        </w:rPr>
        <w:t xml:space="preserve">de materiais empregados, nos prazos que forem fixados pela </w:t>
      </w:r>
      <w:r w:rsidRPr="00474885">
        <w:rPr>
          <w:rFonts w:ascii="Arial" w:eastAsia="Times New Roman" w:hAnsi="Arial" w:cs="Arial"/>
          <w:b/>
          <w:kern w:val="20"/>
          <w:szCs w:val="24"/>
        </w:rPr>
        <w:t>AGEPAN</w:t>
      </w:r>
      <w:r w:rsidRPr="00474885">
        <w:rPr>
          <w:rFonts w:ascii="Arial" w:eastAsia="Times New Roman" w:hAnsi="Arial" w:cs="Arial"/>
          <w:kern w:val="20"/>
          <w:szCs w:val="24"/>
        </w:rPr>
        <w:t>.</w:t>
      </w:r>
    </w:p>
    <w:p w14:paraId="4D34FC7B" w14:textId="77777777" w:rsidR="005C4075" w:rsidRPr="00474885" w:rsidRDefault="005C4075" w:rsidP="00DF3AB8">
      <w:pPr>
        <w:pStyle w:val="PargrafodaLista"/>
        <w:numPr>
          <w:ilvl w:val="2"/>
          <w:numId w:val="30"/>
        </w:numPr>
        <w:spacing w:before="240" w:after="120" w:line="240" w:lineRule="auto"/>
        <w:ind w:left="1701" w:hanging="850"/>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poderá exigir que 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apresente um plano de ação visando reparar, corrigir, remover, reconstruir ou substituir qualquer obra ou serviço prestado de maneira viciada, defeituosa ou incorreta pertinente à </w:t>
      </w:r>
      <w:r w:rsidRPr="00474885">
        <w:rPr>
          <w:rFonts w:ascii="Arial" w:eastAsia="Times New Roman" w:hAnsi="Arial" w:cs="Arial"/>
          <w:b/>
          <w:kern w:val="20"/>
          <w:szCs w:val="24"/>
        </w:rPr>
        <w:t>Concessão</w:t>
      </w:r>
      <w:r w:rsidRPr="00474885">
        <w:rPr>
          <w:rFonts w:ascii="Arial" w:eastAsia="Times New Roman" w:hAnsi="Arial" w:cs="Arial"/>
          <w:kern w:val="20"/>
          <w:szCs w:val="24"/>
        </w:rPr>
        <w:t xml:space="preserve">, em prazo a ser estabelecido pela </w:t>
      </w:r>
      <w:r w:rsidRPr="00474885">
        <w:rPr>
          <w:rFonts w:ascii="Arial" w:eastAsia="Times New Roman" w:hAnsi="Arial" w:cs="Arial"/>
          <w:b/>
          <w:kern w:val="20"/>
          <w:szCs w:val="24"/>
        </w:rPr>
        <w:t>AGEPAN</w:t>
      </w:r>
      <w:r w:rsidRPr="00474885">
        <w:rPr>
          <w:rFonts w:ascii="Arial" w:eastAsia="Times New Roman" w:hAnsi="Arial" w:cs="Arial"/>
          <w:kern w:val="20"/>
          <w:szCs w:val="24"/>
        </w:rPr>
        <w:t>.</w:t>
      </w:r>
    </w:p>
    <w:p w14:paraId="592D5D5C" w14:textId="11830E5A" w:rsidR="005C4075" w:rsidRPr="00474885" w:rsidRDefault="005C4075" w:rsidP="00DF3AB8">
      <w:pPr>
        <w:pStyle w:val="PargrafodaLista"/>
        <w:numPr>
          <w:ilvl w:val="1"/>
          <w:numId w:val="30"/>
        </w:numPr>
        <w:tabs>
          <w:tab w:val="num" w:pos="1247"/>
        </w:tabs>
        <w:spacing w:before="240" w:after="120" w:line="240" w:lineRule="auto"/>
        <w:ind w:left="567"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vistoriará</w:t>
      </w:r>
      <w:r w:rsidR="00113077" w:rsidRPr="00474885">
        <w:rPr>
          <w:rFonts w:ascii="Arial" w:eastAsia="Times New Roman" w:hAnsi="Arial" w:cs="Arial"/>
          <w:kern w:val="20"/>
          <w:szCs w:val="24"/>
        </w:rPr>
        <w:t>,</w:t>
      </w:r>
      <w:r w:rsidRPr="00474885">
        <w:rPr>
          <w:rFonts w:ascii="Arial" w:eastAsia="Times New Roman" w:hAnsi="Arial" w:cs="Arial"/>
          <w:kern w:val="20"/>
          <w:szCs w:val="24"/>
        </w:rPr>
        <w:t xml:space="preserve"> periodicamente</w:t>
      </w:r>
      <w:r w:rsidR="00113077" w:rsidRPr="00474885">
        <w:rPr>
          <w:rFonts w:ascii="Arial" w:eastAsia="Times New Roman" w:hAnsi="Arial" w:cs="Arial"/>
          <w:kern w:val="20"/>
          <w:szCs w:val="24"/>
        </w:rPr>
        <w:t>,</w:t>
      </w:r>
      <w:r w:rsidRPr="00474885">
        <w:rPr>
          <w:rFonts w:ascii="Arial" w:eastAsia="Times New Roman" w:hAnsi="Arial" w:cs="Arial"/>
          <w:kern w:val="20"/>
          <w:szCs w:val="24"/>
        </w:rPr>
        <w:t xml:space="preserve"> o </w:t>
      </w:r>
      <w:r w:rsidRPr="00474885">
        <w:rPr>
          <w:rFonts w:ascii="Arial" w:eastAsia="Times New Roman" w:hAnsi="Arial" w:cs="Arial"/>
          <w:b/>
          <w:kern w:val="20"/>
          <w:szCs w:val="24"/>
        </w:rPr>
        <w:t>Sistema</w:t>
      </w:r>
      <w:r w:rsidRPr="00474885">
        <w:rPr>
          <w:rFonts w:ascii="Arial" w:eastAsia="Times New Roman" w:hAnsi="Arial" w:cs="Arial"/>
          <w:kern w:val="20"/>
          <w:szCs w:val="24"/>
        </w:rPr>
        <w:t xml:space="preserve"> </w:t>
      </w:r>
      <w:r w:rsidRPr="00474885">
        <w:rPr>
          <w:rFonts w:ascii="Arial" w:eastAsia="Times New Roman" w:hAnsi="Arial" w:cs="Arial"/>
          <w:b/>
          <w:kern w:val="20"/>
          <w:szCs w:val="24"/>
        </w:rPr>
        <w:t>Rodoviário</w:t>
      </w:r>
      <w:r w:rsidRPr="00474885">
        <w:rPr>
          <w:rFonts w:ascii="Arial" w:eastAsia="Times New Roman" w:hAnsi="Arial" w:cs="Arial"/>
          <w:kern w:val="20"/>
          <w:szCs w:val="24"/>
        </w:rPr>
        <w:t xml:space="preserve">, </w:t>
      </w:r>
      <w:r w:rsidR="00EF2078">
        <w:rPr>
          <w:rFonts w:ascii="Arial" w:eastAsia="Times New Roman" w:hAnsi="Arial" w:cs="Arial"/>
          <w:kern w:val="20"/>
          <w:szCs w:val="24"/>
        </w:rPr>
        <w:t>para o fim</w:t>
      </w:r>
      <w:r w:rsidRPr="00474885">
        <w:rPr>
          <w:rFonts w:ascii="Arial" w:eastAsia="Times New Roman" w:hAnsi="Arial" w:cs="Arial"/>
          <w:kern w:val="20"/>
          <w:szCs w:val="24"/>
        </w:rPr>
        <w:t xml:space="preserve"> de verificar seu constante estado, de forma a garantir que estará nas condições adequadas e previstas no </w:t>
      </w:r>
      <w:r w:rsidRPr="00474885">
        <w:rPr>
          <w:rFonts w:ascii="Arial" w:eastAsia="Times New Roman" w:hAnsi="Arial" w:cs="Arial"/>
          <w:b/>
          <w:kern w:val="20"/>
          <w:szCs w:val="24"/>
        </w:rPr>
        <w:t>Contrato</w:t>
      </w:r>
      <w:r w:rsidRPr="00474885">
        <w:rPr>
          <w:rFonts w:ascii="Arial" w:eastAsia="Times New Roman" w:hAnsi="Arial" w:cs="Arial"/>
          <w:kern w:val="20"/>
          <w:szCs w:val="24"/>
        </w:rPr>
        <w:t xml:space="preserve"> e no </w:t>
      </w:r>
      <w:r w:rsidRPr="00474885">
        <w:rPr>
          <w:rFonts w:ascii="Arial" w:eastAsia="Times New Roman" w:hAnsi="Arial" w:cs="Arial"/>
          <w:b/>
          <w:kern w:val="20"/>
          <w:szCs w:val="24"/>
        </w:rPr>
        <w:t xml:space="preserve">PER </w:t>
      </w:r>
      <w:r w:rsidRPr="00474885">
        <w:rPr>
          <w:rFonts w:ascii="Arial" w:eastAsia="Times New Roman" w:hAnsi="Arial" w:cs="Arial"/>
          <w:kern w:val="20"/>
          <w:szCs w:val="24"/>
        </w:rPr>
        <w:t xml:space="preserve">quando de sua reversão ao </w:t>
      </w:r>
      <w:r w:rsidRPr="005C57CD">
        <w:rPr>
          <w:rFonts w:ascii="Arial" w:eastAsia="Times New Roman" w:hAnsi="Arial" w:cs="Arial"/>
          <w:b/>
          <w:kern w:val="20"/>
          <w:szCs w:val="24"/>
        </w:rPr>
        <w:t xml:space="preserve">Poder </w:t>
      </w:r>
      <w:r w:rsidR="005C57CD" w:rsidRPr="005C57CD">
        <w:rPr>
          <w:rFonts w:ascii="Arial" w:eastAsia="Times New Roman" w:hAnsi="Arial" w:cs="Arial"/>
          <w:b/>
          <w:kern w:val="20"/>
          <w:szCs w:val="24"/>
        </w:rPr>
        <w:t>Concedente</w:t>
      </w:r>
      <w:r w:rsidRPr="005C57CD">
        <w:rPr>
          <w:rFonts w:ascii="Arial" w:eastAsia="Times New Roman" w:hAnsi="Arial" w:cs="Arial"/>
          <w:b/>
          <w:kern w:val="20"/>
          <w:szCs w:val="24"/>
        </w:rPr>
        <w:t>.</w:t>
      </w:r>
    </w:p>
    <w:p w14:paraId="51B80469" w14:textId="77777777" w:rsidR="005C4075" w:rsidRPr="00330B53" w:rsidRDefault="005C4075" w:rsidP="00DF3AB8">
      <w:pPr>
        <w:pStyle w:val="PargrafodaLista"/>
        <w:numPr>
          <w:ilvl w:val="1"/>
          <w:numId w:val="30"/>
        </w:numPr>
        <w:tabs>
          <w:tab w:val="num" w:pos="1247"/>
        </w:tabs>
        <w:spacing w:before="240" w:after="120" w:line="240" w:lineRule="auto"/>
        <w:ind w:left="567" w:hanging="567"/>
        <w:contextualSpacing w:val="0"/>
        <w:rPr>
          <w:rFonts w:ascii="Arial" w:eastAsia="Times New Roman" w:hAnsi="Arial" w:cs="Arial"/>
          <w:kern w:val="20"/>
          <w:szCs w:val="24"/>
        </w:rPr>
      </w:pPr>
      <w:r w:rsidRPr="00330B53">
        <w:rPr>
          <w:rFonts w:ascii="Arial" w:eastAsia="Times New Roman" w:hAnsi="Arial" w:cs="Arial"/>
          <w:kern w:val="20"/>
          <w:szCs w:val="24"/>
        </w:rPr>
        <w:t xml:space="preserve">A </w:t>
      </w:r>
      <w:r w:rsidRPr="00330B53">
        <w:rPr>
          <w:rFonts w:ascii="Arial" w:eastAsia="Times New Roman" w:hAnsi="Arial" w:cs="Arial"/>
          <w:b/>
          <w:kern w:val="20"/>
          <w:szCs w:val="24"/>
        </w:rPr>
        <w:t>AGEPAN</w:t>
      </w:r>
      <w:r w:rsidRPr="00330B53">
        <w:rPr>
          <w:rFonts w:ascii="Arial" w:eastAsia="Times New Roman" w:hAnsi="Arial" w:cs="Arial"/>
          <w:kern w:val="20"/>
          <w:szCs w:val="24"/>
        </w:rPr>
        <w:t xml:space="preserve"> realizará, até 1 (um) ano antes do encerramento do </w:t>
      </w:r>
      <w:r w:rsidRPr="00330B53">
        <w:rPr>
          <w:rFonts w:ascii="Arial" w:eastAsia="Times New Roman" w:hAnsi="Arial" w:cs="Arial"/>
          <w:b/>
          <w:kern w:val="20"/>
          <w:szCs w:val="24"/>
        </w:rPr>
        <w:t>Prazo da Concessão</w:t>
      </w:r>
      <w:r w:rsidRPr="00330B53">
        <w:rPr>
          <w:rFonts w:ascii="Arial" w:eastAsia="Times New Roman" w:hAnsi="Arial" w:cs="Arial"/>
          <w:kern w:val="20"/>
          <w:szCs w:val="24"/>
        </w:rPr>
        <w:t>, uma fiscalização detalhada específica para:</w:t>
      </w:r>
    </w:p>
    <w:p w14:paraId="1B8E0EDB" w14:textId="77777777" w:rsidR="005C4075" w:rsidRPr="00330B53" w:rsidRDefault="005C4075" w:rsidP="00DF3AB8">
      <w:pPr>
        <w:pStyle w:val="PargrafodaLista"/>
        <w:numPr>
          <w:ilvl w:val="2"/>
          <w:numId w:val="30"/>
        </w:numPr>
        <w:tabs>
          <w:tab w:val="num" w:pos="2054"/>
        </w:tabs>
        <w:spacing w:before="240" w:after="120" w:line="240" w:lineRule="auto"/>
        <w:ind w:left="1701" w:hanging="850"/>
        <w:contextualSpacing w:val="0"/>
        <w:rPr>
          <w:rFonts w:ascii="Arial" w:eastAsia="Times New Roman" w:hAnsi="Arial" w:cs="Arial"/>
          <w:kern w:val="20"/>
          <w:szCs w:val="24"/>
        </w:rPr>
      </w:pPr>
      <w:r w:rsidRPr="00330B53">
        <w:rPr>
          <w:rFonts w:ascii="Arial" w:eastAsia="Times New Roman" w:hAnsi="Arial" w:cs="Arial"/>
          <w:kern w:val="20"/>
          <w:szCs w:val="24"/>
        </w:rPr>
        <w:t xml:space="preserve">Avaliar a condição dos </w:t>
      </w:r>
      <w:r w:rsidRPr="00330B53">
        <w:rPr>
          <w:rFonts w:ascii="Arial" w:eastAsia="Times New Roman" w:hAnsi="Arial" w:cs="Arial"/>
          <w:b/>
          <w:kern w:val="20"/>
          <w:szCs w:val="24"/>
        </w:rPr>
        <w:t>Bens Reversíveis</w:t>
      </w:r>
      <w:r w:rsidRPr="00330B53">
        <w:rPr>
          <w:rFonts w:ascii="Arial" w:eastAsia="Times New Roman" w:hAnsi="Arial" w:cs="Arial"/>
          <w:kern w:val="20"/>
          <w:szCs w:val="24"/>
        </w:rPr>
        <w:t xml:space="preserve">, inclusive em relação ao cumprimento dos </w:t>
      </w:r>
      <w:r w:rsidRPr="00330B53">
        <w:rPr>
          <w:rFonts w:ascii="Arial" w:eastAsia="Times New Roman" w:hAnsi="Arial" w:cs="Arial"/>
          <w:b/>
          <w:kern w:val="20"/>
          <w:szCs w:val="24"/>
        </w:rPr>
        <w:t xml:space="preserve">Parâmetros de Desempenho </w:t>
      </w:r>
      <w:r w:rsidRPr="00330B53">
        <w:rPr>
          <w:rFonts w:ascii="Arial" w:eastAsia="Times New Roman" w:hAnsi="Arial" w:cs="Arial"/>
          <w:kern w:val="20"/>
          <w:szCs w:val="24"/>
        </w:rPr>
        <w:t xml:space="preserve">definidos no </w:t>
      </w:r>
      <w:r w:rsidRPr="00330B53">
        <w:rPr>
          <w:rFonts w:ascii="Arial" w:eastAsia="Times New Roman" w:hAnsi="Arial" w:cs="Arial"/>
          <w:b/>
          <w:kern w:val="20"/>
          <w:szCs w:val="24"/>
        </w:rPr>
        <w:t>PER</w:t>
      </w:r>
      <w:r w:rsidRPr="00330B53">
        <w:rPr>
          <w:rFonts w:ascii="Arial" w:eastAsia="Times New Roman" w:hAnsi="Arial" w:cs="Arial"/>
          <w:kern w:val="20"/>
          <w:szCs w:val="24"/>
        </w:rPr>
        <w:t>; e,</w:t>
      </w:r>
    </w:p>
    <w:p w14:paraId="33DCB1D0" w14:textId="77777777" w:rsidR="005C4075" w:rsidRPr="00330B53" w:rsidRDefault="005C4075" w:rsidP="00DF3AB8">
      <w:pPr>
        <w:pStyle w:val="PargrafodaLista"/>
        <w:numPr>
          <w:ilvl w:val="2"/>
          <w:numId w:val="30"/>
        </w:numPr>
        <w:tabs>
          <w:tab w:val="num" w:pos="1247"/>
          <w:tab w:val="num" w:pos="2054"/>
        </w:tabs>
        <w:spacing w:before="240" w:after="120" w:line="240" w:lineRule="auto"/>
        <w:ind w:left="1701" w:hanging="829"/>
        <w:contextualSpacing w:val="0"/>
        <w:rPr>
          <w:rFonts w:ascii="Arial" w:eastAsia="Times New Roman" w:hAnsi="Arial" w:cs="Arial"/>
          <w:kern w:val="20"/>
          <w:szCs w:val="24"/>
        </w:rPr>
      </w:pPr>
      <w:r w:rsidRPr="00330B53">
        <w:rPr>
          <w:rFonts w:ascii="Arial" w:eastAsia="Times New Roman" w:hAnsi="Arial" w:cs="Arial"/>
          <w:kern w:val="20"/>
          <w:szCs w:val="24"/>
        </w:rPr>
        <w:t xml:space="preserve">Avaliar a condição do pavimento de cada um dos subtrechos do </w:t>
      </w:r>
      <w:r w:rsidRPr="00330B53">
        <w:rPr>
          <w:rFonts w:ascii="Arial" w:eastAsia="Times New Roman" w:hAnsi="Arial" w:cs="Arial"/>
          <w:b/>
          <w:kern w:val="20"/>
          <w:szCs w:val="24"/>
        </w:rPr>
        <w:t>Sistema Rodoviário</w:t>
      </w:r>
      <w:r w:rsidRPr="00330B53">
        <w:rPr>
          <w:rFonts w:ascii="Arial" w:eastAsia="Times New Roman" w:hAnsi="Arial" w:cs="Arial"/>
          <w:kern w:val="20"/>
          <w:szCs w:val="24"/>
        </w:rPr>
        <w:t xml:space="preserve">, a fim de determinar se os </w:t>
      </w:r>
      <w:r w:rsidRPr="00330B53">
        <w:rPr>
          <w:rFonts w:ascii="Arial" w:eastAsia="Times New Roman" w:hAnsi="Arial" w:cs="Arial"/>
          <w:b/>
          <w:kern w:val="20"/>
          <w:szCs w:val="24"/>
        </w:rPr>
        <w:t xml:space="preserve">Parâmetros de Desempenho </w:t>
      </w:r>
      <w:r w:rsidRPr="00330B53">
        <w:rPr>
          <w:rFonts w:ascii="Arial" w:eastAsia="Times New Roman" w:hAnsi="Arial" w:cs="Arial"/>
          <w:kern w:val="20"/>
          <w:szCs w:val="24"/>
        </w:rPr>
        <w:t>estão sendo mantidos.</w:t>
      </w:r>
    </w:p>
    <w:p w14:paraId="38D4AAB4" w14:textId="77777777" w:rsidR="005C4075" w:rsidRPr="00330B53" w:rsidRDefault="005C4075" w:rsidP="00DF3AB8">
      <w:pPr>
        <w:pStyle w:val="PargrafodaLista"/>
        <w:numPr>
          <w:ilvl w:val="1"/>
          <w:numId w:val="30"/>
        </w:numPr>
        <w:tabs>
          <w:tab w:val="num" w:pos="1247"/>
        </w:tabs>
        <w:spacing w:before="240" w:after="120" w:line="240" w:lineRule="auto"/>
        <w:ind w:left="567" w:hanging="567"/>
        <w:contextualSpacing w:val="0"/>
        <w:rPr>
          <w:rFonts w:ascii="Arial" w:eastAsia="Times New Roman" w:hAnsi="Arial" w:cs="Arial"/>
          <w:kern w:val="20"/>
          <w:szCs w:val="24"/>
        </w:rPr>
      </w:pPr>
      <w:r w:rsidRPr="00330B53">
        <w:rPr>
          <w:rFonts w:ascii="Arial" w:eastAsia="Times New Roman" w:hAnsi="Arial" w:cs="Arial"/>
          <w:kern w:val="20"/>
          <w:szCs w:val="24"/>
        </w:rPr>
        <w:t xml:space="preserve">Recebidas as notificações expedidas pela </w:t>
      </w:r>
      <w:r w:rsidRPr="00330B53">
        <w:rPr>
          <w:rFonts w:ascii="Arial" w:eastAsia="Times New Roman" w:hAnsi="Arial" w:cs="Arial"/>
          <w:b/>
          <w:kern w:val="20"/>
          <w:szCs w:val="24"/>
        </w:rPr>
        <w:t>AGEPAN</w:t>
      </w:r>
      <w:r w:rsidRPr="00330B53">
        <w:rPr>
          <w:rFonts w:ascii="Arial" w:eastAsia="Times New Roman" w:hAnsi="Arial" w:cs="Arial"/>
          <w:kern w:val="20"/>
          <w:szCs w:val="24"/>
        </w:rPr>
        <w:t xml:space="preserve">, a </w:t>
      </w:r>
      <w:r w:rsidRPr="00330B53">
        <w:rPr>
          <w:rFonts w:ascii="Arial" w:eastAsia="Times New Roman" w:hAnsi="Arial" w:cs="Arial"/>
          <w:b/>
          <w:kern w:val="20"/>
          <w:szCs w:val="24"/>
        </w:rPr>
        <w:t>Concessionária</w:t>
      </w:r>
      <w:r w:rsidRPr="00330B53">
        <w:rPr>
          <w:rFonts w:ascii="Arial" w:eastAsia="Times New Roman" w:hAnsi="Arial" w:cs="Arial"/>
          <w:kern w:val="20"/>
          <w:szCs w:val="24"/>
        </w:rPr>
        <w:t xml:space="preserve"> poderá exercer o direito de defesa na forma da regulamentação vigente.</w:t>
      </w:r>
    </w:p>
    <w:p w14:paraId="566F4038" w14:textId="0DD15A1D" w:rsidR="005C4075" w:rsidRPr="00330B53" w:rsidRDefault="005C4075" w:rsidP="00DF3AB8">
      <w:pPr>
        <w:pStyle w:val="PargrafodaLista"/>
        <w:numPr>
          <w:ilvl w:val="1"/>
          <w:numId w:val="30"/>
        </w:numPr>
        <w:tabs>
          <w:tab w:val="num" w:pos="1247"/>
        </w:tabs>
        <w:spacing w:before="240" w:after="120" w:line="240" w:lineRule="auto"/>
        <w:ind w:left="567" w:hanging="567"/>
        <w:contextualSpacing w:val="0"/>
        <w:rPr>
          <w:rFonts w:ascii="Arial" w:eastAsia="Times New Roman" w:hAnsi="Arial" w:cs="Arial"/>
          <w:kern w:val="20"/>
          <w:szCs w:val="24"/>
        </w:rPr>
      </w:pPr>
      <w:r w:rsidRPr="00330B53">
        <w:rPr>
          <w:rFonts w:ascii="Arial" w:eastAsia="Times New Roman" w:hAnsi="Arial" w:cs="Arial"/>
          <w:kern w:val="20"/>
          <w:szCs w:val="24"/>
        </w:rPr>
        <w:t xml:space="preserve">Verba </w:t>
      </w:r>
      <w:r w:rsidR="00B83C5B" w:rsidRPr="00330B53">
        <w:rPr>
          <w:rFonts w:ascii="Arial" w:eastAsia="Times New Roman" w:hAnsi="Arial" w:cs="Arial"/>
          <w:kern w:val="20"/>
          <w:szCs w:val="24"/>
        </w:rPr>
        <w:t xml:space="preserve">destinada à </w:t>
      </w:r>
      <w:r w:rsidR="00B83C5B" w:rsidRPr="00330B53">
        <w:rPr>
          <w:rFonts w:ascii="Arial" w:eastAsia="Times New Roman" w:hAnsi="Arial" w:cs="Arial"/>
          <w:b/>
          <w:bCs/>
          <w:kern w:val="20"/>
          <w:szCs w:val="24"/>
        </w:rPr>
        <w:t>AGEPAN</w:t>
      </w:r>
      <w:r w:rsidR="00B83C5B" w:rsidRPr="00330B53">
        <w:rPr>
          <w:rFonts w:ascii="Arial" w:eastAsia="Times New Roman" w:hAnsi="Arial" w:cs="Arial"/>
          <w:kern w:val="20"/>
          <w:szCs w:val="24"/>
        </w:rPr>
        <w:t>:</w:t>
      </w:r>
    </w:p>
    <w:p w14:paraId="04FF8BE6" w14:textId="1624FA33" w:rsidR="005C4075" w:rsidRPr="00474885" w:rsidRDefault="005C4075">
      <w:pPr>
        <w:pStyle w:val="PargrafodaLista"/>
        <w:numPr>
          <w:ilvl w:val="2"/>
          <w:numId w:val="30"/>
        </w:numPr>
        <w:tabs>
          <w:tab w:val="num" w:pos="2054"/>
        </w:tabs>
        <w:spacing w:before="240" w:after="120" w:line="240" w:lineRule="auto"/>
        <w:ind w:hanging="829"/>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 xml:space="preserve">Concessionária </w:t>
      </w:r>
      <w:r w:rsidRPr="00474885">
        <w:rPr>
          <w:rFonts w:ascii="Arial" w:eastAsia="Times New Roman" w:hAnsi="Arial" w:cs="Arial"/>
          <w:kern w:val="20"/>
          <w:szCs w:val="24"/>
        </w:rPr>
        <w:t xml:space="preserve">deverá </w:t>
      </w:r>
      <w:r w:rsidR="00B83C5B" w:rsidRPr="00474885">
        <w:rPr>
          <w:rFonts w:ascii="Arial" w:eastAsia="Times New Roman" w:hAnsi="Arial" w:cs="Arial"/>
          <w:kern w:val="20"/>
          <w:szCs w:val="24"/>
        </w:rPr>
        <w:t xml:space="preserve">pagar verba </w:t>
      </w:r>
      <w:r w:rsidR="000D600C" w:rsidRPr="00474885">
        <w:rPr>
          <w:rFonts w:ascii="Arial" w:eastAsia="Times New Roman" w:hAnsi="Arial" w:cs="Arial"/>
          <w:kern w:val="20"/>
          <w:szCs w:val="24"/>
        </w:rPr>
        <w:t>mensal</w:t>
      </w:r>
      <w:r w:rsidR="00B83C5B" w:rsidRPr="00474885">
        <w:rPr>
          <w:rFonts w:ascii="Arial" w:eastAsia="Times New Roman" w:hAnsi="Arial" w:cs="Arial"/>
          <w:kern w:val="20"/>
          <w:szCs w:val="24"/>
        </w:rPr>
        <w:t xml:space="preserve"> destinada </w:t>
      </w:r>
      <w:r w:rsidRPr="00474885">
        <w:rPr>
          <w:rFonts w:ascii="Arial" w:eastAsia="Times New Roman" w:hAnsi="Arial" w:cs="Arial"/>
          <w:kern w:val="20"/>
          <w:szCs w:val="24"/>
        </w:rPr>
        <w:t xml:space="preserve">à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ao longo de todo o </w:t>
      </w:r>
      <w:r w:rsidRPr="00474885">
        <w:rPr>
          <w:rFonts w:ascii="Arial" w:eastAsia="Times New Roman" w:hAnsi="Arial" w:cs="Arial"/>
          <w:b/>
          <w:kern w:val="20"/>
          <w:szCs w:val="24"/>
        </w:rPr>
        <w:t>Prazo da Concessão</w:t>
      </w:r>
      <w:r w:rsidRPr="00474885">
        <w:rPr>
          <w:rFonts w:ascii="Arial" w:eastAsia="Times New Roman" w:hAnsi="Arial" w:cs="Arial"/>
          <w:kern w:val="20"/>
          <w:szCs w:val="24"/>
        </w:rPr>
        <w:t>.</w:t>
      </w:r>
    </w:p>
    <w:p w14:paraId="5AA6AB14" w14:textId="7B84F1D2" w:rsidR="005C4075" w:rsidRPr="00474885" w:rsidRDefault="005C4075" w:rsidP="00DF3AB8">
      <w:pPr>
        <w:numPr>
          <w:ilvl w:val="3"/>
          <w:numId w:val="30"/>
        </w:numPr>
        <w:tabs>
          <w:tab w:val="num" w:pos="2410"/>
          <w:tab w:val="left" w:pos="2977"/>
        </w:tabs>
        <w:spacing w:before="240" w:after="120" w:line="240" w:lineRule="auto"/>
        <w:ind w:left="2268" w:hanging="567"/>
        <w:rPr>
          <w:rFonts w:ascii="Arial" w:eastAsia="Times New Roman" w:hAnsi="Arial" w:cs="Arial"/>
          <w:kern w:val="20"/>
          <w:szCs w:val="24"/>
        </w:rPr>
      </w:pPr>
      <w:bookmarkStart w:id="62" w:name="_Ref20816437"/>
      <w:r w:rsidRPr="00474885">
        <w:rPr>
          <w:rFonts w:ascii="Arial" w:eastAsia="Times New Roman" w:hAnsi="Arial" w:cs="Arial"/>
          <w:kern w:val="20"/>
          <w:szCs w:val="24"/>
        </w:rPr>
        <w:t xml:space="preserve">O valor </w:t>
      </w:r>
      <w:r w:rsidR="00E31896" w:rsidRPr="00474885">
        <w:rPr>
          <w:rFonts w:ascii="Arial" w:eastAsia="Times New Roman" w:hAnsi="Arial" w:cs="Arial"/>
          <w:kern w:val="20"/>
          <w:szCs w:val="24"/>
        </w:rPr>
        <w:t xml:space="preserve">da </w:t>
      </w:r>
      <w:r w:rsidRPr="00474885">
        <w:rPr>
          <w:rFonts w:ascii="Arial" w:eastAsia="Times New Roman" w:hAnsi="Arial" w:cs="Arial"/>
          <w:kern w:val="20"/>
          <w:szCs w:val="24"/>
        </w:rPr>
        <w:t xml:space="preserve">verba </w:t>
      </w:r>
      <w:r w:rsidR="000D600C" w:rsidRPr="00474885">
        <w:rPr>
          <w:rFonts w:ascii="Arial" w:eastAsia="Times New Roman" w:hAnsi="Arial" w:cs="Arial"/>
          <w:kern w:val="20"/>
          <w:szCs w:val="24"/>
        </w:rPr>
        <w:t xml:space="preserve">mensal </w:t>
      </w:r>
      <w:r w:rsidR="00473E6E" w:rsidRPr="00474885">
        <w:rPr>
          <w:rFonts w:ascii="Arial" w:eastAsia="Times New Roman" w:hAnsi="Arial" w:cs="Arial"/>
          <w:kern w:val="20"/>
          <w:szCs w:val="24"/>
        </w:rPr>
        <w:t xml:space="preserve">da </w:t>
      </w:r>
      <w:r w:rsidR="00473E6E" w:rsidRPr="00474885">
        <w:rPr>
          <w:rFonts w:ascii="Arial" w:eastAsia="Times New Roman" w:hAnsi="Arial" w:cs="Arial"/>
          <w:b/>
          <w:bCs/>
          <w:kern w:val="20"/>
          <w:szCs w:val="24"/>
        </w:rPr>
        <w:t>AGEPAN</w:t>
      </w:r>
      <w:r w:rsidRPr="00474885">
        <w:rPr>
          <w:rFonts w:ascii="Arial" w:eastAsia="Times New Roman" w:hAnsi="Arial" w:cs="Arial"/>
          <w:kern w:val="20"/>
          <w:szCs w:val="24"/>
        </w:rPr>
        <w:t xml:space="preserve"> </w:t>
      </w:r>
      <w:r w:rsidR="000D600C" w:rsidRPr="00474885">
        <w:rPr>
          <w:rFonts w:ascii="Arial" w:eastAsia="Times New Roman" w:hAnsi="Arial" w:cs="Arial"/>
          <w:kern w:val="20"/>
          <w:szCs w:val="24"/>
        </w:rPr>
        <w:t>corresponde a R$ 100.000,00 (cem mil Reais) e será pago até o dia 10 (dez) de cada mês</w:t>
      </w:r>
      <w:r w:rsidR="00B83C5B" w:rsidRPr="00474885">
        <w:rPr>
          <w:rFonts w:ascii="Arial" w:eastAsia="Times New Roman" w:hAnsi="Arial" w:cs="Arial"/>
          <w:kern w:val="20"/>
          <w:szCs w:val="24"/>
        </w:rPr>
        <w:t>.</w:t>
      </w:r>
      <w:bookmarkEnd w:id="62"/>
    </w:p>
    <w:p w14:paraId="5E360B86" w14:textId="240A0E8A" w:rsidR="000D600C" w:rsidRPr="00474885" w:rsidRDefault="000D600C" w:rsidP="00DF3AB8">
      <w:pPr>
        <w:numPr>
          <w:ilvl w:val="3"/>
          <w:numId w:val="30"/>
        </w:numPr>
        <w:tabs>
          <w:tab w:val="num" w:pos="2410"/>
          <w:tab w:val="left" w:pos="2977"/>
        </w:tabs>
        <w:spacing w:before="240" w:after="120" w:line="240" w:lineRule="auto"/>
        <w:ind w:left="2268" w:hanging="567"/>
        <w:rPr>
          <w:rFonts w:ascii="Arial" w:eastAsia="Times New Roman" w:hAnsi="Arial" w:cs="Arial"/>
          <w:kern w:val="20"/>
          <w:szCs w:val="24"/>
        </w:rPr>
      </w:pPr>
      <w:r w:rsidRPr="00474885">
        <w:rPr>
          <w:rFonts w:ascii="Arial" w:eastAsia="Times New Roman" w:hAnsi="Arial" w:cs="Arial"/>
          <w:kern w:val="20"/>
          <w:szCs w:val="24"/>
        </w:rPr>
        <w:t xml:space="preserve">A verba será devida pela </w:t>
      </w:r>
      <w:r w:rsidRPr="00474885">
        <w:rPr>
          <w:rFonts w:ascii="Arial" w:eastAsia="Times New Roman" w:hAnsi="Arial" w:cs="Arial"/>
          <w:b/>
          <w:bCs/>
          <w:kern w:val="20"/>
          <w:szCs w:val="24"/>
        </w:rPr>
        <w:t xml:space="preserve">Concessionária </w:t>
      </w:r>
      <w:r w:rsidRPr="00474885">
        <w:rPr>
          <w:rFonts w:ascii="Arial" w:eastAsia="Times New Roman" w:hAnsi="Arial" w:cs="Arial"/>
          <w:kern w:val="20"/>
          <w:szCs w:val="24"/>
        </w:rPr>
        <w:t xml:space="preserve">a partir da data de assinatura do </w:t>
      </w:r>
      <w:r w:rsidRPr="00474885">
        <w:rPr>
          <w:rFonts w:ascii="Arial" w:eastAsia="Times New Roman" w:hAnsi="Arial" w:cs="Arial"/>
          <w:b/>
          <w:bCs/>
          <w:kern w:val="20"/>
          <w:szCs w:val="24"/>
        </w:rPr>
        <w:t>Contrato</w:t>
      </w:r>
      <w:r w:rsidRPr="00474885">
        <w:rPr>
          <w:rFonts w:ascii="Arial" w:eastAsia="Times New Roman" w:hAnsi="Arial" w:cs="Arial"/>
          <w:kern w:val="20"/>
          <w:szCs w:val="24"/>
        </w:rPr>
        <w:t>.</w:t>
      </w:r>
    </w:p>
    <w:p w14:paraId="46FE04C4" w14:textId="0D2C9690" w:rsidR="005C4075" w:rsidRPr="00474885" w:rsidRDefault="00EF2078" w:rsidP="00DF3AB8">
      <w:pPr>
        <w:numPr>
          <w:ilvl w:val="3"/>
          <w:numId w:val="30"/>
        </w:numPr>
        <w:tabs>
          <w:tab w:val="num" w:pos="2410"/>
          <w:tab w:val="left" w:pos="2977"/>
        </w:tabs>
        <w:spacing w:before="240" w:after="120" w:line="240" w:lineRule="auto"/>
        <w:ind w:left="2268" w:hanging="567"/>
        <w:rPr>
          <w:rFonts w:ascii="Arial" w:eastAsia="Times New Roman" w:hAnsi="Arial" w:cs="Arial"/>
          <w:kern w:val="20"/>
          <w:szCs w:val="24"/>
        </w:rPr>
      </w:pPr>
      <w:r>
        <w:rPr>
          <w:rFonts w:ascii="Arial" w:eastAsia="Times New Roman" w:hAnsi="Arial" w:cs="Arial"/>
          <w:kern w:val="20"/>
          <w:szCs w:val="24"/>
        </w:rPr>
        <w:t>O valor indicado na S</w:t>
      </w:r>
      <w:r w:rsidR="000D600C" w:rsidRPr="00474885">
        <w:rPr>
          <w:rFonts w:ascii="Arial" w:eastAsia="Times New Roman" w:hAnsi="Arial" w:cs="Arial"/>
          <w:kern w:val="20"/>
          <w:szCs w:val="24"/>
        </w:rPr>
        <w:t xml:space="preserve">ubcláusula </w:t>
      </w:r>
      <w:r w:rsidR="00330B53">
        <w:rPr>
          <w:rFonts w:ascii="Arial" w:eastAsia="Times New Roman" w:hAnsi="Arial" w:cs="Arial"/>
          <w:kern w:val="20"/>
          <w:szCs w:val="24"/>
        </w:rPr>
        <w:fldChar w:fldCharType="begin"/>
      </w:r>
      <w:r w:rsidR="00330B53">
        <w:rPr>
          <w:rFonts w:ascii="Arial" w:eastAsia="Times New Roman" w:hAnsi="Arial" w:cs="Arial"/>
          <w:kern w:val="20"/>
          <w:szCs w:val="24"/>
        </w:rPr>
        <w:instrText xml:space="preserve"> REF _Ref20816437 \r \h </w:instrText>
      </w:r>
      <w:r w:rsidR="00330B53">
        <w:rPr>
          <w:rFonts w:ascii="Arial" w:eastAsia="Times New Roman" w:hAnsi="Arial" w:cs="Arial"/>
          <w:kern w:val="20"/>
          <w:szCs w:val="24"/>
        </w:rPr>
      </w:r>
      <w:r w:rsidR="00330B53">
        <w:rPr>
          <w:rFonts w:ascii="Arial" w:eastAsia="Times New Roman" w:hAnsi="Arial" w:cs="Arial"/>
          <w:kern w:val="20"/>
          <w:szCs w:val="24"/>
        </w:rPr>
        <w:fldChar w:fldCharType="separate"/>
      </w:r>
      <w:r w:rsidR="00FA5132">
        <w:rPr>
          <w:rFonts w:ascii="Arial" w:eastAsia="Times New Roman" w:hAnsi="Arial" w:cs="Arial"/>
          <w:kern w:val="20"/>
          <w:szCs w:val="24"/>
        </w:rPr>
        <w:t>13.9.1.1</w:t>
      </w:r>
      <w:r w:rsidR="00330B53">
        <w:rPr>
          <w:rFonts w:ascii="Arial" w:eastAsia="Times New Roman" w:hAnsi="Arial" w:cs="Arial"/>
          <w:kern w:val="20"/>
          <w:szCs w:val="24"/>
        </w:rPr>
        <w:fldChar w:fldCharType="end"/>
      </w:r>
      <w:r w:rsidR="00330B53">
        <w:rPr>
          <w:rFonts w:ascii="Arial" w:eastAsia="Times New Roman" w:hAnsi="Arial" w:cs="Arial"/>
          <w:kern w:val="20"/>
          <w:szCs w:val="24"/>
        </w:rPr>
        <w:t xml:space="preserve"> </w:t>
      </w:r>
      <w:r w:rsidR="000D600C" w:rsidRPr="00474885">
        <w:rPr>
          <w:rFonts w:ascii="Arial" w:eastAsia="Times New Roman" w:hAnsi="Arial" w:cs="Arial"/>
          <w:kern w:val="20"/>
          <w:szCs w:val="24"/>
        </w:rPr>
        <w:t>será</w:t>
      </w:r>
      <w:r w:rsidR="005C4075" w:rsidRPr="00474885">
        <w:rPr>
          <w:rFonts w:ascii="Arial" w:eastAsia="Times New Roman" w:hAnsi="Arial" w:cs="Arial"/>
          <w:kern w:val="20"/>
          <w:szCs w:val="24"/>
        </w:rPr>
        <w:t xml:space="preserve"> reajustad</w:t>
      </w:r>
      <w:r w:rsidR="000D600C" w:rsidRPr="00474885">
        <w:rPr>
          <w:rFonts w:ascii="Arial" w:eastAsia="Times New Roman" w:hAnsi="Arial" w:cs="Arial"/>
          <w:kern w:val="20"/>
          <w:szCs w:val="24"/>
        </w:rPr>
        <w:t>o</w:t>
      </w:r>
      <w:r w:rsidR="005C4075" w:rsidRPr="00474885">
        <w:rPr>
          <w:rFonts w:ascii="Arial" w:eastAsia="Times New Roman" w:hAnsi="Arial" w:cs="Arial"/>
          <w:kern w:val="20"/>
          <w:szCs w:val="24"/>
        </w:rPr>
        <w:t xml:space="preserve"> </w:t>
      </w:r>
      <w:r w:rsidR="00906B9E" w:rsidRPr="00474885">
        <w:rPr>
          <w:rFonts w:ascii="Arial" w:eastAsia="Times New Roman" w:hAnsi="Arial" w:cs="Arial"/>
          <w:kern w:val="20"/>
          <w:szCs w:val="24"/>
        </w:rPr>
        <w:t xml:space="preserve">pelo </w:t>
      </w:r>
      <w:r w:rsidR="00906B9E" w:rsidRPr="00474885">
        <w:rPr>
          <w:rFonts w:ascii="Arial" w:eastAsia="Times New Roman" w:hAnsi="Arial" w:cs="Arial"/>
          <w:b/>
          <w:bCs/>
          <w:kern w:val="20"/>
          <w:szCs w:val="24"/>
        </w:rPr>
        <w:t>IPCA</w:t>
      </w:r>
      <w:r w:rsidR="00906B9E" w:rsidRPr="00474885">
        <w:rPr>
          <w:rFonts w:ascii="Arial" w:eastAsia="Times New Roman" w:hAnsi="Arial" w:cs="Arial"/>
          <w:kern w:val="20"/>
          <w:szCs w:val="24"/>
        </w:rPr>
        <w:t xml:space="preserve"> </w:t>
      </w:r>
      <w:r w:rsidR="000D600C" w:rsidRPr="00474885">
        <w:rPr>
          <w:rFonts w:ascii="Arial" w:eastAsia="Times New Roman" w:hAnsi="Arial" w:cs="Arial"/>
          <w:kern w:val="20"/>
          <w:szCs w:val="24"/>
        </w:rPr>
        <w:t xml:space="preserve">a cada 12 (doze) meses contados da assinatura do </w:t>
      </w:r>
      <w:r w:rsidR="000D600C" w:rsidRPr="00474885">
        <w:rPr>
          <w:rFonts w:ascii="Arial" w:eastAsia="Times New Roman" w:hAnsi="Arial" w:cs="Arial"/>
          <w:b/>
          <w:bCs/>
          <w:kern w:val="20"/>
          <w:szCs w:val="24"/>
        </w:rPr>
        <w:t>Contrato</w:t>
      </w:r>
      <w:r w:rsidR="005C4075" w:rsidRPr="00474885">
        <w:rPr>
          <w:rFonts w:ascii="Arial" w:eastAsia="Times New Roman" w:hAnsi="Arial" w:cs="Arial"/>
          <w:kern w:val="20"/>
          <w:szCs w:val="24"/>
        </w:rPr>
        <w:t>.</w:t>
      </w:r>
    </w:p>
    <w:p w14:paraId="72B3E938" w14:textId="77777777" w:rsidR="00B83C5B" w:rsidRPr="00474885" w:rsidRDefault="00B83C5B">
      <w:pPr>
        <w:spacing w:before="240" w:after="120" w:line="240" w:lineRule="auto"/>
        <w:rPr>
          <w:rFonts w:ascii="Arial" w:eastAsia="Times New Roman" w:hAnsi="Arial" w:cs="Arial"/>
          <w:szCs w:val="24"/>
        </w:rPr>
      </w:pPr>
    </w:p>
    <w:p w14:paraId="7B070559" w14:textId="2FE631F8" w:rsidR="00B83C5B" w:rsidRPr="00474885" w:rsidRDefault="009F6371">
      <w:pPr>
        <w:pStyle w:val="Ttulo2"/>
        <w:numPr>
          <w:ilvl w:val="0"/>
          <w:numId w:val="56"/>
        </w:numPr>
        <w:spacing w:after="120" w:line="240" w:lineRule="auto"/>
        <w:contextualSpacing w:val="0"/>
        <w:rPr>
          <w:rFonts w:ascii="Arial" w:eastAsia="Times New Roman" w:hAnsi="Arial" w:cs="Arial"/>
          <w:b w:val="0"/>
          <w:bCs/>
          <w:color w:val="auto"/>
          <w:kern w:val="32"/>
          <w:u w:val="single"/>
        </w:rPr>
      </w:pPr>
      <w:bookmarkStart w:id="63" w:name="_Toc21010800"/>
      <w:r w:rsidRPr="00474885">
        <w:rPr>
          <w:rFonts w:ascii="Arial" w:eastAsia="Times New Roman" w:hAnsi="Arial" w:cs="Arial"/>
          <w:b w:val="0"/>
          <w:bCs/>
          <w:color w:val="auto"/>
          <w:kern w:val="32"/>
          <w:u w:val="single"/>
        </w:rPr>
        <w:t>Verba destinada à Polícia Militar Rodoviária</w:t>
      </w:r>
      <w:r w:rsidR="006C59B2" w:rsidRPr="00474885">
        <w:rPr>
          <w:rFonts w:ascii="Arial" w:eastAsia="Times New Roman" w:hAnsi="Arial" w:cs="Arial"/>
          <w:b w:val="0"/>
          <w:bCs/>
          <w:color w:val="auto"/>
          <w:kern w:val="32"/>
          <w:u w:val="single"/>
        </w:rPr>
        <w:t xml:space="preserve"> e Encargo UCPPP</w:t>
      </w:r>
      <w:bookmarkEnd w:id="63"/>
    </w:p>
    <w:p w14:paraId="618ABC31" w14:textId="7A108D61" w:rsidR="005C4075" w:rsidRPr="00474885" w:rsidRDefault="009F6371" w:rsidP="00DF3AB8">
      <w:pPr>
        <w:pStyle w:val="PargrafodaLista"/>
        <w:numPr>
          <w:ilvl w:val="1"/>
          <w:numId w:val="56"/>
        </w:numPr>
        <w:spacing w:before="240" w:after="120" w:line="240" w:lineRule="auto"/>
        <w:ind w:left="567" w:hanging="567"/>
        <w:contextualSpacing w:val="0"/>
        <w:rPr>
          <w:rFonts w:ascii="Arial" w:hAnsi="Arial" w:cs="Arial"/>
          <w:kern w:val="20"/>
          <w:szCs w:val="24"/>
        </w:rPr>
      </w:pPr>
      <w:r w:rsidRPr="00474885">
        <w:rPr>
          <w:rFonts w:ascii="Arial" w:hAnsi="Arial" w:cs="Arial"/>
          <w:kern w:val="20"/>
          <w:szCs w:val="24"/>
        </w:rPr>
        <w:t>Verba destinada à Polícia Militar Rodoviária.</w:t>
      </w:r>
    </w:p>
    <w:p w14:paraId="0506BC04" w14:textId="47DE09A3" w:rsidR="009F6371" w:rsidRPr="00474885" w:rsidRDefault="009F6371" w:rsidP="00DF3AB8">
      <w:pPr>
        <w:pStyle w:val="PargrafodaLista"/>
        <w:numPr>
          <w:ilvl w:val="2"/>
          <w:numId w:val="56"/>
        </w:numPr>
        <w:tabs>
          <w:tab w:val="left" w:pos="1701"/>
        </w:tabs>
        <w:spacing w:before="240" w:after="120" w:line="240" w:lineRule="auto"/>
        <w:ind w:left="1701" w:hanging="861"/>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 xml:space="preserve">Concessionária </w:t>
      </w:r>
      <w:r w:rsidRPr="00474885">
        <w:rPr>
          <w:rFonts w:ascii="Arial" w:eastAsia="Times New Roman" w:hAnsi="Arial" w:cs="Arial"/>
          <w:kern w:val="20"/>
          <w:szCs w:val="24"/>
        </w:rPr>
        <w:t xml:space="preserve">deverá </w:t>
      </w:r>
      <w:r w:rsidR="00A917C9" w:rsidRPr="00474885">
        <w:rPr>
          <w:rFonts w:ascii="Arial" w:eastAsia="Times New Roman" w:hAnsi="Arial" w:cs="Arial"/>
          <w:kern w:val="20"/>
          <w:szCs w:val="24"/>
        </w:rPr>
        <w:t xml:space="preserve">disponibilizar </w:t>
      </w:r>
      <w:r w:rsidRPr="00474885">
        <w:rPr>
          <w:rFonts w:ascii="Arial" w:eastAsia="Times New Roman" w:hAnsi="Arial" w:cs="Arial"/>
          <w:kern w:val="20"/>
          <w:szCs w:val="24"/>
        </w:rPr>
        <w:t xml:space="preserve">verba mensal destinada à </w:t>
      </w:r>
      <w:r w:rsidRPr="00474885">
        <w:rPr>
          <w:rFonts w:ascii="Arial" w:hAnsi="Arial" w:cs="Arial"/>
          <w:szCs w:val="24"/>
        </w:rPr>
        <w:t xml:space="preserve">Polícia Militar Rodoviária </w:t>
      </w:r>
      <w:r w:rsidR="007F5CC3">
        <w:rPr>
          <w:rFonts w:ascii="Arial" w:hAnsi="Arial" w:cs="Arial"/>
          <w:szCs w:val="24"/>
        </w:rPr>
        <w:t>–</w:t>
      </w:r>
      <w:r w:rsidRPr="00474885">
        <w:rPr>
          <w:rFonts w:ascii="Arial" w:hAnsi="Arial" w:cs="Arial"/>
          <w:szCs w:val="24"/>
        </w:rPr>
        <w:t xml:space="preserve"> </w:t>
      </w:r>
      <w:r w:rsidRPr="00A652F2">
        <w:rPr>
          <w:rFonts w:ascii="Arial" w:hAnsi="Arial" w:cs="Arial"/>
          <w:szCs w:val="24"/>
        </w:rPr>
        <w:t>PMR</w:t>
      </w:r>
      <w:r w:rsidR="00A652F2" w:rsidRPr="00A652F2">
        <w:rPr>
          <w:rFonts w:ascii="Arial" w:hAnsi="Arial" w:cs="Arial"/>
          <w:szCs w:val="24"/>
        </w:rPr>
        <w:t>v</w:t>
      </w:r>
      <w:r w:rsidRPr="00474885">
        <w:rPr>
          <w:rFonts w:ascii="Arial" w:eastAsia="Times New Roman" w:hAnsi="Arial" w:cs="Arial"/>
          <w:kern w:val="20"/>
          <w:szCs w:val="24"/>
        </w:rPr>
        <w:t xml:space="preserve">, ao longo de todo o </w:t>
      </w:r>
      <w:r w:rsidRPr="00474885">
        <w:rPr>
          <w:rFonts w:ascii="Arial" w:eastAsia="Times New Roman" w:hAnsi="Arial" w:cs="Arial"/>
          <w:b/>
          <w:kern w:val="20"/>
          <w:szCs w:val="24"/>
        </w:rPr>
        <w:t>Prazo da Concessão</w:t>
      </w:r>
      <w:r w:rsidRPr="00474885">
        <w:rPr>
          <w:rFonts w:ascii="Arial" w:eastAsia="Times New Roman" w:hAnsi="Arial" w:cs="Arial"/>
          <w:kern w:val="20"/>
          <w:szCs w:val="24"/>
        </w:rPr>
        <w:t>.</w:t>
      </w:r>
    </w:p>
    <w:p w14:paraId="6E679554" w14:textId="61A08931" w:rsidR="009F6371" w:rsidRPr="00474885" w:rsidRDefault="009F6371" w:rsidP="00DF3AB8">
      <w:pPr>
        <w:numPr>
          <w:ilvl w:val="3"/>
          <w:numId w:val="56"/>
        </w:numPr>
        <w:tabs>
          <w:tab w:val="left" w:pos="2977"/>
        </w:tabs>
        <w:spacing w:before="240" w:after="120" w:line="240" w:lineRule="auto"/>
        <w:ind w:left="2268" w:hanging="567"/>
        <w:rPr>
          <w:rFonts w:ascii="Arial" w:eastAsia="Times New Roman" w:hAnsi="Arial" w:cs="Arial"/>
          <w:kern w:val="20"/>
          <w:szCs w:val="24"/>
        </w:rPr>
      </w:pPr>
      <w:bookmarkStart w:id="64" w:name="_Ref20816464"/>
      <w:r w:rsidRPr="00474885">
        <w:rPr>
          <w:rFonts w:ascii="Arial" w:eastAsia="Times New Roman" w:hAnsi="Arial" w:cs="Arial"/>
          <w:kern w:val="20"/>
          <w:szCs w:val="24"/>
        </w:rPr>
        <w:t xml:space="preserve">O valor da verba mensal da </w:t>
      </w:r>
      <w:r w:rsidRPr="00474885">
        <w:rPr>
          <w:rFonts w:ascii="Arial" w:hAnsi="Arial" w:cs="Arial"/>
          <w:szCs w:val="24"/>
        </w:rPr>
        <w:t>Polícia Militar Rodoviária – PMR</w:t>
      </w:r>
      <w:r w:rsidR="00A652F2">
        <w:rPr>
          <w:rFonts w:ascii="Arial" w:hAnsi="Arial" w:cs="Arial"/>
          <w:szCs w:val="24"/>
        </w:rPr>
        <w:t>v</w:t>
      </w:r>
      <w:r w:rsidRPr="00474885">
        <w:rPr>
          <w:rFonts w:ascii="Arial" w:hAnsi="Arial" w:cs="Arial"/>
          <w:szCs w:val="24"/>
        </w:rPr>
        <w:t xml:space="preserve"> </w:t>
      </w:r>
      <w:r w:rsidRPr="00474885">
        <w:rPr>
          <w:rFonts w:ascii="Arial" w:eastAsia="Times New Roman" w:hAnsi="Arial" w:cs="Arial"/>
          <w:kern w:val="20"/>
          <w:szCs w:val="24"/>
        </w:rPr>
        <w:t>corresponde a R$ 50.000,00 (cinquenta mil Reais) e será pago até o dia 10 (dez) de cada mês.</w:t>
      </w:r>
      <w:bookmarkEnd w:id="64"/>
    </w:p>
    <w:p w14:paraId="16D8BA58" w14:textId="77777777" w:rsidR="009F6371" w:rsidRPr="00474885" w:rsidRDefault="009F6371" w:rsidP="00DF3AB8">
      <w:pPr>
        <w:numPr>
          <w:ilvl w:val="3"/>
          <w:numId w:val="56"/>
        </w:numPr>
        <w:tabs>
          <w:tab w:val="left" w:pos="2977"/>
        </w:tabs>
        <w:spacing w:before="240" w:after="120" w:line="240" w:lineRule="auto"/>
        <w:ind w:left="2268" w:hanging="567"/>
        <w:rPr>
          <w:rFonts w:ascii="Arial" w:eastAsia="Times New Roman" w:hAnsi="Arial" w:cs="Arial"/>
          <w:kern w:val="20"/>
          <w:szCs w:val="24"/>
        </w:rPr>
      </w:pPr>
      <w:r w:rsidRPr="00474885">
        <w:rPr>
          <w:rFonts w:ascii="Arial" w:eastAsia="Times New Roman" w:hAnsi="Arial" w:cs="Arial"/>
          <w:kern w:val="20"/>
          <w:szCs w:val="24"/>
        </w:rPr>
        <w:t xml:space="preserve">A verba será devida pela </w:t>
      </w:r>
      <w:r w:rsidRPr="00474885">
        <w:rPr>
          <w:rFonts w:ascii="Arial" w:eastAsia="Times New Roman" w:hAnsi="Arial" w:cs="Arial"/>
          <w:b/>
          <w:bCs/>
          <w:kern w:val="20"/>
          <w:szCs w:val="24"/>
        </w:rPr>
        <w:t xml:space="preserve">Concessionária </w:t>
      </w:r>
      <w:r w:rsidRPr="00474885">
        <w:rPr>
          <w:rFonts w:ascii="Arial" w:eastAsia="Times New Roman" w:hAnsi="Arial" w:cs="Arial"/>
          <w:kern w:val="20"/>
          <w:szCs w:val="24"/>
        </w:rPr>
        <w:t xml:space="preserve">a partir da data de assinatura do </w:t>
      </w:r>
      <w:r w:rsidRPr="00474885">
        <w:rPr>
          <w:rFonts w:ascii="Arial" w:eastAsia="Times New Roman" w:hAnsi="Arial" w:cs="Arial"/>
          <w:b/>
          <w:bCs/>
          <w:kern w:val="20"/>
          <w:szCs w:val="24"/>
        </w:rPr>
        <w:t>Contrato</w:t>
      </w:r>
      <w:r w:rsidRPr="00474885">
        <w:rPr>
          <w:rFonts w:ascii="Arial" w:eastAsia="Times New Roman" w:hAnsi="Arial" w:cs="Arial"/>
          <w:kern w:val="20"/>
          <w:szCs w:val="24"/>
        </w:rPr>
        <w:t>.</w:t>
      </w:r>
    </w:p>
    <w:p w14:paraId="13717B24" w14:textId="3CF964C0" w:rsidR="009F6371" w:rsidRPr="00474885" w:rsidRDefault="00EF2078" w:rsidP="00DF3AB8">
      <w:pPr>
        <w:numPr>
          <w:ilvl w:val="3"/>
          <w:numId w:val="56"/>
        </w:numPr>
        <w:tabs>
          <w:tab w:val="left" w:pos="2977"/>
        </w:tabs>
        <w:spacing w:before="240" w:after="120" w:line="240" w:lineRule="auto"/>
        <w:ind w:left="2268" w:hanging="567"/>
        <w:rPr>
          <w:rFonts w:ascii="Arial" w:eastAsia="Times New Roman" w:hAnsi="Arial" w:cs="Arial"/>
          <w:kern w:val="20"/>
          <w:szCs w:val="24"/>
        </w:rPr>
      </w:pPr>
      <w:r>
        <w:rPr>
          <w:rFonts w:ascii="Arial" w:eastAsia="Times New Roman" w:hAnsi="Arial" w:cs="Arial"/>
          <w:kern w:val="20"/>
          <w:szCs w:val="24"/>
        </w:rPr>
        <w:t>O valor indicado na S</w:t>
      </w:r>
      <w:r w:rsidR="009F6371" w:rsidRPr="00474885">
        <w:rPr>
          <w:rFonts w:ascii="Arial" w:eastAsia="Times New Roman" w:hAnsi="Arial" w:cs="Arial"/>
          <w:kern w:val="20"/>
          <w:szCs w:val="24"/>
        </w:rPr>
        <w:t xml:space="preserve">ubcláusula </w:t>
      </w:r>
      <w:r w:rsidR="00330B53">
        <w:rPr>
          <w:rFonts w:ascii="Arial" w:eastAsia="Times New Roman" w:hAnsi="Arial" w:cs="Arial"/>
          <w:kern w:val="20"/>
          <w:szCs w:val="24"/>
        </w:rPr>
        <w:fldChar w:fldCharType="begin"/>
      </w:r>
      <w:r w:rsidR="00330B53">
        <w:rPr>
          <w:rFonts w:ascii="Arial" w:eastAsia="Times New Roman" w:hAnsi="Arial" w:cs="Arial"/>
          <w:kern w:val="20"/>
          <w:szCs w:val="24"/>
        </w:rPr>
        <w:instrText xml:space="preserve"> REF _Ref20816464 \r \h </w:instrText>
      </w:r>
      <w:r w:rsidR="00330B53">
        <w:rPr>
          <w:rFonts w:ascii="Arial" w:eastAsia="Times New Roman" w:hAnsi="Arial" w:cs="Arial"/>
          <w:kern w:val="20"/>
          <w:szCs w:val="24"/>
        </w:rPr>
      </w:r>
      <w:r w:rsidR="00330B53">
        <w:rPr>
          <w:rFonts w:ascii="Arial" w:eastAsia="Times New Roman" w:hAnsi="Arial" w:cs="Arial"/>
          <w:kern w:val="20"/>
          <w:szCs w:val="24"/>
        </w:rPr>
        <w:fldChar w:fldCharType="separate"/>
      </w:r>
      <w:r w:rsidR="00FA5132">
        <w:rPr>
          <w:rFonts w:ascii="Arial" w:eastAsia="Times New Roman" w:hAnsi="Arial" w:cs="Arial"/>
          <w:kern w:val="20"/>
          <w:szCs w:val="24"/>
        </w:rPr>
        <w:t>14.1.1.1</w:t>
      </w:r>
      <w:r w:rsidR="00330B53">
        <w:rPr>
          <w:rFonts w:ascii="Arial" w:eastAsia="Times New Roman" w:hAnsi="Arial" w:cs="Arial"/>
          <w:kern w:val="20"/>
          <w:szCs w:val="24"/>
        </w:rPr>
        <w:fldChar w:fldCharType="end"/>
      </w:r>
      <w:r w:rsidR="00330B53">
        <w:rPr>
          <w:rFonts w:ascii="Arial" w:eastAsia="Times New Roman" w:hAnsi="Arial" w:cs="Arial"/>
          <w:kern w:val="20"/>
          <w:szCs w:val="24"/>
        </w:rPr>
        <w:t xml:space="preserve"> </w:t>
      </w:r>
      <w:r w:rsidR="009F6371" w:rsidRPr="00474885">
        <w:rPr>
          <w:rFonts w:ascii="Arial" w:eastAsia="Times New Roman" w:hAnsi="Arial" w:cs="Arial"/>
          <w:kern w:val="20"/>
          <w:szCs w:val="24"/>
        </w:rPr>
        <w:t xml:space="preserve">será reajustado </w:t>
      </w:r>
      <w:r w:rsidR="00906B9E" w:rsidRPr="00474885">
        <w:rPr>
          <w:rFonts w:ascii="Arial" w:eastAsia="Times New Roman" w:hAnsi="Arial" w:cs="Arial"/>
          <w:kern w:val="20"/>
          <w:szCs w:val="24"/>
        </w:rPr>
        <w:t xml:space="preserve">pelo </w:t>
      </w:r>
      <w:r w:rsidR="00906B9E" w:rsidRPr="00474885">
        <w:rPr>
          <w:rFonts w:ascii="Arial" w:eastAsia="Times New Roman" w:hAnsi="Arial" w:cs="Arial"/>
          <w:b/>
          <w:bCs/>
          <w:kern w:val="20"/>
          <w:szCs w:val="24"/>
        </w:rPr>
        <w:t>IPCA</w:t>
      </w:r>
      <w:r w:rsidR="00906B9E" w:rsidRPr="00474885">
        <w:rPr>
          <w:rFonts w:ascii="Arial" w:eastAsia="Times New Roman" w:hAnsi="Arial" w:cs="Arial"/>
          <w:kern w:val="20"/>
          <w:szCs w:val="24"/>
        </w:rPr>
        <w:t xml:space="preserve"> </w:t>
      </w:r>
      <w:r w:rsidR="009F6371" w:rsidRPr="00474885">
        <w:rPr>
          <w:rFonts w:ascii="Arial" w:eastAsia="Times New Roman" w:hAnsi="Arial" w:cs="Arial"/>
          <w:kern w:val="20"/>
          <w:szCs w:val="24"/>
        </w:rPr>
        <w:t xml:space="preserve">a cada 12 (doze) meses contados da assinatura do </w:t>
      </w:r>
      <w:r w:rsidR="009F6371" w:rsidRPr="00474885">
        <w:rPr>
          <w:rFonts w:ascii="Arial" w:eastAsia="Times New Roman" w:hAnsi="Arial" w:cs="Arial"/>
          <w:b/>
          <w:bCs/>
          <w:kern w:val="20"/>
          <w:szCs w:val="24"/>
        </w:rPr>
        <w:t>Contrato</w:t>
      </w:r>
      <w:r w:rsidR="009F6371" w:rsidRPr="00474885">
        <w:rPr>
          <w:rFonts w:ascii="Arial" w:eastAsia="Times New Roman" w:hAnsi="Arial" w:cs="Arial"/>
          <w:kern w:val="20"/>
          <w:szCs w:val="24"/>
        </w:rPr>
        <w:t>.</w:t>
      </w:r>
    </w:p>
    <w:bookmarkEnd w:id="61"/>
    <w:p w14:paraId="62CB5460" w14:textId="46C16308" w:rsidR="006C59B2" w:rsidRPr="00474885" w:rsidRDefault="00CB716B" w:rsidP="00DF3AB8">
      <w:pPr>
        <w:pStyle w:val="PargrafodaLista"/>
        <w:numPr>
          <w:ilvl w:val="1"/>
          <w:numId w:val="56"/>
        </w:numPr>
        <w:spacing w:before="240" w:after="120" w:line="240" w:lineRule="auto"/>
        <w:ind w:left="567" w:hanging="567"/>
        <w:contextualSpacing w:val="0"/>
        <w:rPr>
          <w:rFonts w:ascii="Arial" w:eastAsia="Times New Roman" w:hAnsi="Arial" w:cs="Arial"/>
          <w:kern w:val="20"/>
          <w:szCs w:val="24"/>
        </w:rPr>
      </w:pPr>
      <w:r w:rsidRPr="00474885">
        <w:rPr>
          <w:rFonts w:ascii="Arial" w:eastAsia="Times New Roman" w:hAnsi="Arial" w:cs="Arial"/>
          <w:kern w:val="20"/>
          <w:szCs w:val="24"/>
        </w:rPr>
        <w:t>E</w:t>
      </w:r>
      <w:r w:rsidR="006C59B2" w:rsidRPr="00474885">
        <w:rPr>
          <w:rFonts w:ascii="Arial" w:eastAsia="Times New Roman" w:hAnsi="Arial" w:cs="Arial"/>
          <w:kern w:val="20"/>
          <w:szCs w:val="24"/>
        </w:rPr>
        <w:t>ncargo voltado ao custeio de administração e de manutenção da</w:t>
      </w:r>
      <w:r w:rsidRPr="00474885">
        <w:rPr>
          <w:rFonts w:ascii="Arial" w:eastAsia="Times New Roman" w:hAnsi="Arial" w:cs="Arial"/>
          <w:kern w:val="20"/>
          <w:szCs w:val="24"/>
        </w:rPr>
        <w:t xml:space="preserve"> </w:t>
      </w:r>
      <w:r w:rsidR="006C59B2" w:rsidRPr="00474885">
        <w:rPr>
          <w:rFonts w:ascii="Arial" w:eastAsia="Times New Roman" w:hAnsi="Arial" w:cs="Arial"/>
          <w:kern w:val="20"/>
          <w:szCs w:val="24"/>
        </w:rPr>
        <w:t>Unidade Central de Parceria Público-Privada (UCPPP)</w:t>
      </w:r>
      <w:r w:rsidRPr="00474885">
        <w:rPr>
          <w:rFonts w:ascii="Arial" w:eastAsia="Times New Roman" w:hAnsi="Arial" w:cs="Arial"/>
          <w:kern w:val="20"/>
          <w:szCs w:val="24"/>
        </w:rPr>
        <w:t>.</w:t>
      </w:r>
    </w:p>
    <w:p w14:paraId="5F939C6A" w14:textId="5E2A78E7" w:rsidR="00CB716B" w:rsidRPr="00474885" w:rsidRDefault="00CB716B">
      <w:pPr>
        <w:pStyle w:val="PargrafodaLista"/>
        <w:numPr>
          <w:ilvl w:val="2"/>
          <w:numId w:val="56"/>
        </w:numPr>
        <w:spacing w:before="240" w:after="120" w:line="240" w:lineRule="auto"/>
        <w:ind w:left="1701" w:hanging="850"/>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 xml:space="preserve">Concessionária </w:t>
      </w:r>
      <w:r w:rsidRPr="00474885">
        <w:rPr>
          <w:rFonts w:ascii="Arial" w:eastAsia="Times New Roman" w:hAnsi="Arial" w:cs="Arial"/>
          <w:kern w:val="20"/>
          <w:szCs w:val="24"/>
        </w:rPr>
        <w:t xml:space="preserve">deverá pagar encargo </w:t>
      </w:r>
      <w:r w:rsidR="009F6371" w:rsidRPr="00474885">
        <w:rPr>
          <w:rFonts w:ascii="Arial" w:eastAsia="Times New Roman" w:hAnsi="Arial" w:cs="Arial"/>
          <w:kern w:val="20"/>
          <w:szCs w:val="24"/>
        </w:rPr>
        <w:t>mensal</w:t>
      </w:r>
      <w:r w:rsidRPr="00474885">
        <w:rPr>
          <w:rFonts w:ascii="Arial" w:eastAsia="Times New Roman" w:hAnsi="Arial" w:cs="Arial"/>
          <w:kern w:val="20"/>
          <w:szCs w:val="24"/>
        </w:rPr>
        <w:t xml:space="preserve"> voltado ao custeio de administração e de manutenção da Unidade Central de Parceria Público-Privada (UCPPP), ao longo de todo o </w:t>
      </w:r>
      <w:r w:rsidRPr="00474885">
        <w:rPr>
          <w:rFonts w:ascii="Arial" w:eastAsia="Times New Roman" w:hAnsi="Arial" w:cs="Arial"/>
          <w:b/>
          <w:kern w:val="20"/>
          <w:szCs w:val="24"/>
        </w:rPr>
        <w:t>Prazo da Concessão</w:t>
      </w:r>
      <w:r w:rsidRPr="00474885">
        <w:rPr>
          <w:rFonts w:ascii="Arial" w:eastAsia="Times New Roman" w:hAnsi="Arial" w:cs="Arial"/>
          <w:kern w:val="20"/>
          <w:szCs w:val="24"/>
        </w:rPr>
        <w:t>.</w:t>
      </w:r>
    </w:p>
    <w:p w14:paraId="1BE5E0FA" w14:textId="5E28A009" w:rsidR="009F6371" w:rsidRPr="00474885" w:rsidRDefault="009F6371" w:rsidP="00DF3AB8">
      <w:pPr>
        <w:numPr>
          <w:ilvl w:val="3"/>
          <w:numId w:val="56"/>
        </w:numPr>
        <w:tabs>
          <w:tab w:val="left" w:pos="2977"/>
        </w:tabs>
        <w:spacing w:before="240" w:after="120" w:line="240" w:lineRule="auto"/>
        <w:ind w:left="2268" w:hanging="567"/>
        <w:rPr>
          <w:rFonts w:ascii="Arial" w:eastAsia="Times New Roman" w:hAnsi="Arial" w:cs="Arial"/>
          <w:kern w:val="20"/>
          <w:szCs w:val="24"/>
        </w:rPr>
      </w:pPr>
      <w:bookmarkStart w:id="65" w:name="_Ref20816488"/>
      <w:r w:rsidRPr="00474885">
        <w:rPr>
          <w:rFonts w:ascii="Arial" w:eastAsia="Times New Roman" w:hAnsi="Arial" w:cs="Arial"/>
          <w:kern w:val="20"/>
          <w:szCs w:val="24"/>
        </w:rPr>
        <w:t>O valor do encargo</w:t>
      </w:r>
      <w:r w:rsidRPr="00474885">
        <w:rPr>
          <w:rFonts w:ascii="Arial" w:hAnsi="Arial" w:cs="Arial"/>
          <w:szCs w:val="24"/>
        </w:rPr>
        <w:t xml:space="preserve"> </w:t>
      </w:r>
      <w:r w:rsidRPr="00474885">
        <w:rPr>
          <w:rFonts w:ascii="Arial" w:eastAsia="Times New Roman" w:hAnsi="Arial" w:cs="Arial"/>
          <w:kern w:val="20"/>
          <w:szCs w:val="24"/>
        </w:rPr>
        <w:t>corresponde a R$ 20.000,00 (vinte mil Reais) e será pago até o dia 10 (dez) de cada mês.</w:t>
      </w:r>
      <w:bookmarkEnd w:id="65"/>
    </w:p>
    <w:p w14:paraId="5CF4A21F" w14:textId="72D2F487" w:rsidR="009F6371" w:rsidRPr="00474885" w:rsidRDefault="009F6371" w:rsidP="00DF3AB8">
      <w:pPr>
        <w:numPr>
          <w:ilvl w:val="3"/>
          <w:numId w:val="56"/>
        </w:numPr>
        <w:tabs>
          <w:tab w:val="left" w:pos="2977"/>
        </w:tabs>
        <w:spacing w:before="240" w:after="120" w:line="240" w:lineRule="auto"/>
        <w:ind w:left="2268" w:hanging="567"/>
        <w:rPr>
          <w:rFonts w:ascii="Arial" w:eastAsia="Times New Roman" w:hAnsi="Arial" w:cs="Arial"/>
          <w:kern w:val="20"/>
          <w:szCs w:val="24"/>
        </w:rPr>
      </w:pPr>
      <w:r w:rsidRPr="00474885">
        <w:rPr>
          <w:rFonts w:ascii="Arial" w:eastAsia="Times New Roman" w:hAnsi="Arial" w:cs="Arial"/>
          <w:kern w:val="20"/>
          <w:szCs w:val="24"/>
        </w:rPr>
        <w:t xml:space="preserve">O encargo será devido pela </w:t>
      </w:r>
      <w:r w:rsidRPr="00474885">
        <w:rPr>
          <w:rFonts w:ascii="Arial" w:eastAsia="Times New Roman" w:hAnsi="Arial" w:cs="Arial"/>
          <w:b/>
          <w:bCs/>
          <w:kern w:val="20"/>
          <w:szCs w:val="24"/>
        </w:rPr>
        <w:t xml:space="preserve">Concessionária </w:t>
      </w:r>
      <w:r w:rsidRPr="00474885">
        <w:rPr>
          <w:rFonts w:ascii="Arial" w:eastAsia="Times New Roman" w:hAnsi="Arial" w:cs="Arial"/>
          <w:kern w:val="20"/>
          <w:szCs w:val="24"/>
        </w:rPr>
        <w:t xml:space="preserve">a partir da data de assinatura do </w:t>
      </w:r>
      <w:r w:rsidRPr="00474885">
        <w:rPr>
          <w:rFonts w:ascii="Arial" w:eastAsia="Times New Roman" w:hAnsi="Arial" w:cs="Arial"/>
          <w:b/>
          <w:bCs/>
          <w:kern w:val="20"/>
          <w:szCs w:val="24"/>
        </w:rPr>
        <w:t>Contrato</w:t>
      </w:r>
      <w:r w:rsidRPr="00474885">
        <w:rPr>
          <w:rFonts w:ascii="Arial" w:eastAsia="Times New Roman" w:hAnsi="Arial" w:cs="Arial"/>
          <w:kern w:val="20"/>
          <w:szCs w:val="24"/>
        </w:rPr>
        <w:t>.</w:t>
      </w:r>
    </w:p>
    <w:p w14:paraId="2FFC6E28" w14:textId="22D5BEE8" w:rsidR="009F6371" w:rsidRPr="00474885" w:rsidRDefault="007F5CC3" w:rsidP="00DF3AB8">
      <w:pPr>
        <w:numPr>
          <w:ilvl w:val="3"/>
          <w:numId w:val="56"/>
        </w:numPr>
        <w:tabs>
          <w:tab w:val="left" w:pos="2977"/>
        </w:tabs>
        <w:spacing w:before="240" w:after="120" w:line="240" w:lineRule="auto"/>
        <w:ind w:left="2268" w:hanging="567"/>
        <w:rPr>
          <w:rFonts w:ascii="Arial" w:eastAsia="Times New Roman" w:hAnsi="Arial" w:cs="Arial"/>
          <w:kern w:val="20"/>
          <w:szCs w:val="24"/>
        </w:rPr>
      </w:pPr>
      <w:r>
        <w:rPr>
          <w:rFonts w:ascii="Arial" w:eastAsia="Times New Roman" w:hAnsi="Arial" w:cs="Arial"/>
          <w:kern w:val="20"/>
          <w:szCs w:val="24"/>
        </w:rPr>
        <w:t>O valor indicado na S</w:t>
      </w:r>
      <w:r w:rsidR="009F6371" w:rsidRPr="00474885">
        <w:rPr>
          <w:rFonts w:ascii="Arial" w:eastAsia="Times New Roman" w:hAnsi="Arial" w:cs="Arial"/>
          <w:kern w:val="20"/>
          <w:szCs w:val="24"/>
        </w:rPr>
        <w:t xml:space="preserve">ubcláusula </w:t>
      </w:r>
      <w:r w:rsidR="00330B53">
        <w:rPr>
          <w:rFonts w:ascii="Arial" w:eastAsia="Times New Roman" w:hAnsi="Arial" w:cs="Arial"/>
          <w:kern w:val="20"/>
          <w:szCs w:val="24"/>
        </w:rPr>
        <w:fldChar w:fldCharType="begin"/>
      </w:r>
      <w:r w:rsidR="00330B53">
        <w:rPr>
          <w:rFonts w:ascii="Arial" w:eastAsia="Times New Roman" w:hAnsi="Arial" w:cs="Arial"/>
          <w:kern w:val="20"/>
          <w:szCs w:val="24"/>
        </w:rPr>
        <w:instrText xml:space="preserve"> REF _Ref20816488 \r \h </w:instrText>
      </w:r>
      <w:r w:rsidR="00330B53">
        <w:rPr>
          <w:rFonts w:ascii="Arial" w:eastAsia="Times New Roman" w:hAnsi="Arial" w:cs="Arial"/>
          <w:kern w:val="20"/>
          <w:szCs w:val="24"/>
        </w:rPr>
      </w:r>
      <w:r w:rsidR="00330B53">
        <w:rPr>
          <w:rFonts w:ascii="Arial" w:eastAsia="Times New Roman" w:hAnsi="Arial" w:cs="Arial"/>
          <w:kern w:val="20"/>
          <w:szCs w:val="24"/>
        </w:rPr>
        <w:fldChar w:fldCharType="separate"/>
      </w:r>
      <w:r w:rsidR="00FA5132">
        <w:rPr>
          <w:rFonts w:ascii="Arial" w:eastAsia="Times New Roman" w:hAnsi="Arial" w:cs="Arial"/>
          <w:kern w:val="20"/>
          <w:szCs w:val="24"/>
        </w:rPr>
        <w:t>14.2.1.1</w:t>
      </w:r>
      <w:r w:rsidR="00330B53">
        <w:rPr>
          <w:rFonts w:ascii="Arial" w:eastAsia="Times New Roman" w:hAnsi="Arial" w:cs="Arial"/>
          <w:kern w:val="20"/>
          <w:szCs w:val="24"/>
        </w:rPr>
        <w:fldChar w:fldCharType="end"/>
      </w:r>
      <w:r w:rsidR="00330B53">
        <w:rPr>
          <w:rFonts w:ascii="Arial" w:eastAsia="Times New Roman" w:hAnsi="Arial" w:cs="Arial"/>
          <w:kern w:val="20"/>
          <w:szCs w:val="24"/>
        </w:rPr>
        <w:t xml:space="preserve"> </w:t>
      </w:r>
      <w:r w:rsidR="009F6371" w:rsidRPr="00474885">
        <w:rPr>
          <w:rFonts w:ascii="Arial" w:eastAsia="Times New Roman" w:hAnsi="Arial" w:cs="Arial"/>
          <w:kern w:val="20"/>
          <w:szCs w:val="24"/>
        </w:rPr>
        <w:t xml:space="preserve">será reajustado a cada 12 (doze) meses contados da assinatura do </w:t>
      </w:r>
      <w:r w:rsidR="009F6371" w:rsidRPr="00474885">
        <w:rPr>
          <w:rFonts w:ascii="Arial" w:eastAsia="Times New Roman" w:hAnsi="Arial" w:cs="Arial"/>
          <w:b/>
          <w:bCs/>
          <w:kern w:val="20"/>
          <w:szCs w:val="24"/>
        </w:rPr>
        <w:t>Contrato</w:t>
      </w:r>
      <w:r w:rsidR="009F6371" w:rsidRPr="00474885">
        <w:rPr>
          <w:rFonts w:ascii="Arial" w:eastAsia="Times New Roman" w:hAnsi="Arial" w:cs="Arial"/>
          <w:kern w:val="20"/>
          <w:szCs w:val="24"/>
        </w:rPr>
        <w:t xml:space="preserve">, com o mesmo índice de reajuste da </w:t>
      </w:r>
      <w:r w:rsidR="009F6371" w:rsidRPr="00474885">
        <w:rPr>
          <w:rFonts w:ascii="Arial" w:eastAsia="Times New Roman" w:hAnsi="Arial" w:cs="Arial"/>
          <w:b/>
          <w:kern w:val="20"/>
          <w:szCs w:val="24"/>
        </w:rPr>
        <w:t>Tarifa de Pedágio</w:t>
      </w:r>
      <w:r w:rsidR="009F6371" w:rsidRPr="00474885">
        <w:rPr>
          <w:rFonts w:ascii="Arial" w:eastAsia="Times New Roman" w:hAnsi="Arial" w:cs="Arial"/>
          <w:kern w:val="20"/>
          <w:szCs w:val="24"/>
        </w:rPr>
        <w:t>.</w:t>
      </w:r>
    </w:p>
    <w:p w14:paraId="1F461B57" w14:textId="77777777" w:rsidR="00CB716B" w:rsidRPr="00474885" w:rsidRDefault="00CB716B" w:rsidP="00DF3AB8">
      <w:pPr>
        <w:spacing w:before="240" w:after="120" w:line="240" w:lineRule="auto"/>
        <w:ind w:left="2268" w:hanging="567"/>
        <w:rPr>
          <w:rFonts w:ascii="Arial" w:hAnsi="Arial" w:cs="Arial"/>
          <w:kern w:val="20"/>
          <w:szCs w:val="24"/>
        </w:rPr>
      </w:pPr>
    </w:p>
    <w:p w14:paraId="3C41648A" w14:textId="408EB6BD" w:rsidR="005C4075" w:rsidRPr="00474885" w:rsidRDefault="00B83C5B">
      <w:pPr>
        <w:pStyle w:val="Ttulo2"/>
        <w:numPr>
          <w:ilvl w:val="0"/>
          <w:numId w:val="31"/>
        </w:numPr>
        <w:spacing w:after="120" w:line="240" w:lineRule="auto"/>
        <w:contextualSpacing w:val="0"/>
        <w:rPr>
          <w:rFonts w:ascii="Arial" w:eastAsia="Times New Roman" w:hAnsi="Arial" w:cs="Arial"/>
          <w:b w:val="0"/>
          <w:bCs/>
          <w:color w:val="auto"/>
          <w:kern w:val="32"/>
          <w:u w:val="single"/>
        </w:rPr>
      </w:pPr>
      <w:bookmarkStart w:id="66" w:name="_Toc21010801"/>
      <w:r w:rsidRPr="00474885">
        <w:rPr>
          <w:rFonts w:ascii="Arial" w:eastAsia="Times New Roman" w:hAnsi="Arial" w:cs="Arial"/>
          <w:b w:val="0"/>
          <w:bCs/>
          <w:color w:val="auto"/>
          <w:kern w:val="32"/>
          <w:u w:val="single"/>
        </w:rPr>
        <w:t>Outorga</w:t>
      </w:r>
      <w:r w:rsidR="00BF1CF4" w:rsidRPr="00474885">
        <w:rPr>
          <w:rFonts w:ascii="Arial" w:eastAsia="Times New Roman" w:hAnsi="Arial" w:cs="Arial"/>
          <w:b w:val="0"/>
          <w:bCs/>
          <w:color w:val="auto"/>
          <w:kern w:val="32"/>
          <w:u w:val="single"/>
        </w:rPr>
        <w:t>s Fixas Anuais</w:t>
      </w:r>
      <w:bookmarkEnd w:id="66"/>
    </w:p>
    <w:p w14:paraId="3320BFBF" w14:textId="5CC6B08C" w:rsidR="00BF1CF4" w:rsidRPr="00474885" w:rsidRDefault="00BF1CF4" w:rsidP="00DF3AB8">
      <w:pPr>
        <w:pStyle w:val="PargrafodaLista"/>
        <w:numPr>
          <w:ilvl w:val="1"/>
          <w:numId w:val="31"/>
        </w:numPr>
        <w:tabs>
          <w:tab w:val="num" w:pos="567"/>
        </w:tabs>
        <w:spacing w:before="240" w:after="120" w:line="240" w:lineRule="auto"/>
        <w:ind w:left="567" w:hanging="567"/>
        <w:contextualSpacing w:val="0"/>
        <w:rPr>
          <w:rFonts w:ascii="Arial" w:eastAsia="Times New Roman" w:hAnsi="Arial" w:cs="Arial"/>
          <w:bCs/>
          <w:kern w:val="20"/>
          <w:szCs w:val="24"/>
        </w:rPr>
      </w:pPr>
      <w:r w:rsidRPr="00474885">
        <w:rPr>
          <w:rFonts w:ascii="Arial" w:eastAsia="Times New Roman" w:hAnsi="Arial" w:cs="Arial"/>
          <w:bCs/>
          <w:kern w:val="20"/>
          <w:szCs w:val="24"/>
        </w:rPr>
        <w:t xml:space="preserve">As </w:t>
      </w:r>
      <w:r w:rsidRPr="00474885">
        <w:rPr>
          <w:rFonts w:ascii="Arial" w:eastAsia="Times New Roman" w:hAnsi="Arial" w:cs="Arial"/>
          <w:b/>
          <w:kern w:val="20"/>
          <w:szCs w:val="24"/>
        </w:rPr>
        <w:t>Outorgas Fixas Anuais</w:t>
      </w:r>
      <w:r w:rsidRPr="00474885">
        <w:rPr>
          <w:rFonts w:ascii="Arial" w:eastAsia="Times New Roman" w:hAnsi="Arial" w:cs="Arial"/>
          <w:bCs/>
          <w:kern w:val="20"/>
          <w:szCs w:val="24"/>
        </w:rPr>
        <w:t xml:space="preserve"> serão pagas anualmente pela </w:t>
      </w:r>
      <w:r w:rsidRPr="00474885">
        <w:rPr>
          <w:rFonts w:ascii="Arial" w:eastAsia="Times New Roman" w:hAnsi="Arial" w:cs="Arial"/>
          <w:b/>
          <w:kern w:val="20"/>
          <w:szCs w:val="24"/>
        </w:rPr>
        <w:t>Concessionária</w:t>
      </w:r>
      <w:r w:rsidRPr="00474885">
        <w:rPr>
          <w:rFonts w:ascii="Arial" w:eastAsia="Times New Roman" w:hAnsi="Arial" w:cs="Arial"/>
          <w:bCs/>
          <w:kern w:val="20"/>
          <w:szCs w:val="24"/>
        </w:rPr>
        <w:t xml:space="preserve">, a cada período de 12 (doze) meses contados da </w:t>
      </w:r>
      <w:r w:rsidRPr="00474885">
        <w:rPr>
          <w:rFonts w:ascii="Arial" w:eastAsia="Times New Roman" w:hAnsi="Arial" w:cs="Arial"/>
          <w:b/>
          <w:kern w:val="20"/>
          <w:szCs w:val="24"/>
        </w:rPr>
        <w:t>Data da Assunção</w:t>
      </w:r>
      <w:r w:rsidRPr="00474885">
        <w:rPr>
          <w:rFonts w:ascii="Arial" w:eastAsia="Times New Roman" w:hAnsi="Arial" w:cs="Arial"/>
          <w:bCs/>
          <w:kern w:val="20"/>
          <w:szCs w:val="24"/>
        </w:rPr>
        <w:t>, correspondendo aos seguintes valores:</w:t>
      </w:r>
    </w:p>
    <w:p w14:paraId="4D3648F5" w14:textId="00C4495E" w:rsidR="00F547E7" w:rsidRPr="00474885" w:rsidRDefault="00F547E7" w:rsidP="00DF3AB8">
      <w:pPr>
        <w:pStyle w:val="PargrafodaLista"/>
        <w:numPr>
          <w:ilvl w:val="2"/>
          <w:numId w:val="31"/>
        </w:numPr>
        <w:tabs>
          <w:tab w:val="left" w:pos="1843"/>
        </w:tabs>
        <w:autoSpaceDE w:val="0"/>
        <w:autoSpaceDN w:val="0"/>
        <w:adjustRightInd w:val="0"/>
        <w:spacing w:before="240" w:after="120" w:line="240" w:lineRule="auto"/>
        <w:ind w:left="1701" w:hanging="850"/>
        <w:contextualSpacing w:val="0"/>
        <w:rPr>
          <w:rFonts w:ascii="Arial" w:eastAsia="Times New Roman" w:hAnsi="Arial" w:cs="Arial"/>
          <w:bCs/>
          <w:kern w:val="20"/>
          <w:szCs w:val="24"/>
        </w:rPr>
      </w:pPr>
      <w:r w:rsidRPr="00474885">
        <w:rPr>
          <w:rFonts w:ascii="Arial" w:eastAsia="Times New Roman" w:hAnsi="Arial" w:cs="Arial"/>
          <w:bCs/>
          <w:kern w:val="20"/>
          <w:szCs w:val="24"/>
        </w:rPr>
        <w:t>No</w:t>
      </w:r>
      <w:r w:rsidRPr="00474885">
        <w:rPr>
          <w:rFonts w:ascii="Arial" w:hAnsi="Arial" w:cs="Arial"/>
          <w:kern w:val="20"/>
          <w:szCs w:val="24"/>
        </w:rPr>
        <w:t xml:space="preserve"> 1º (primeiro) </w:t>
      </w:r>
      <w:r w:rsidRPr="00474885">
        <w:rPr>
          <w:rFonts w:ascii="Arial" w:eastAsia="Times New Roman" w:hAnsi="Arial" w:cs="Arial"/>
          <w:bCs/>
          <w:kern w:val="20"/>
          <w:szCs w:val="24"/>
        </w:rPr>
        <w:t xml:space="preserve">ano de vigência da </w:t>
      </w:r>
      <w:r w:rsidRPr="00474885">
        <w:rPr>
          <w:rFonts w:ascii="Arial" w:eastAsia="Times New Roman" w:hAnsi="Arial" w:cs="Arial"/>
          <w:b/>
          <w:kern w:val="20"/>
          <w:szCs w:val="24"/>
        </w:rPr>
        <w:t>Concessão</w:t>
      </w:r>
      <w:r w:rsidRPr="00474885">
        <w:rPr>
          <w:rFonts w:ascii="Arial" w:eastAsia="Times New Roman" w:hAnsi="Arial" w:cs="Arial"/>
          <w:bCs/>
          <w:kern w:val="20"/>
          <w:szCs w:val="24"/>
        </w:rPr>
        <w:t xml:space="preserve"> não será devido nenhum valor de </w:t>
      </w:r>
      <w:r w:rsidRPr="00474885">
        <w:rPr>
          <w:rFonts w:ascii="Arial" w:eastAsia="Times New Roman" w:hAnsi="Arial" w:cs="Arial"/>
          <w:b/>
          <w:kern w:val="20"/>
          <w:szCs w:val="24"/>
        </w:rPr>
        <w:t>Outorga Fixa Anual</w:t>
      </w:r>
      <w:r w:rsidRPr="00474885">
        <w:rPr>
          <w:rFonts w:ascii="Arial" w:eastAsia="Times New Roman" w:hAnsi="Arial" w:cs="Arial"/>
          <w:bCs/>
          <w:kern w:val="20"/>
          <w:szCs w:val="24"/>
        </w:rPr>
        <w:t>.</w:t>
      </w:r>
    </w:p>
    <w:p w14:paraId="46F18090" w14:textId="39D54F5D" w:rsidR="00F547E7" w:rsidRPr="00474885" w:rsidRDefault="00F547E7" w:rsidP="00DF3AB8">
      <w:pPr>
        <w:pStyle w:val="PargrafodaLista"/>
        <w:numPr>
          <w:ilvl w:val="2"/>
          <w:numId w:val="31"/>
        </w:numPr>
        <w:tabs>
          <w:tab w:val="left" w:pos="1843"/>
        </w:tabs>
        <w:autoSpaceDE w:val="0"/>
        <w:autoSpaceDN w:val="0"/>
        <w:adjustRightInd w:val="0"/>
        <w:spacing w:before="240" w:after="120" w:line="240" w:lineRule="auto"/>
        <w:ind w:left="1701" w:hanging="850"/>
        <w:contextualSpacing w:val="0"/>
        <w:rPr>
          <w:rFonts w:ascii="Arial" w:eastAsia="Times New Roman" w:hAnsi="Arial" w:cs="Arial"/>
          <w:bCs/>
          <w:kern w:val="20"/>
          <w:szCs w:val="24"/>
        </w:rPr>
      </w:pPr>
      <w:r w:rsidRPr="00474885">
        <w:rPr>
          <w:rFonts w:ascii="Arial" w:eastAsia="Times New Roman" w:hAnsi="Arial" w:cs="Arial"/>
          <w:bCs/>
          <w:kern w:val="20"/>
          <w:szCs w:val="24"/>
        </w:rPr>
        <w:t xml:space="preserve">Do 2º (segundo) </w:t>
      </w:r>
      <w:r w:rsidRPr="00474885">
        <w:rPr>
          <w:rFonts w:ascii="Arial" w:hAnsi="Arial" w:cs="Arial"/>
          <w:kern w:val="20"/>
          <w:szCs w:val="24"/>
        </w:rPr>
        <w:t xml:space="preserve">ao 15º (décimo quinto) ano de vigência da </w:t>
      </w:r>
      <w:r w:rsidRPr="00474885">
        <w:rPr>
          <w:rFonts w:ascii="Arial" w:hAnsi="Arial" w:cs="Arial"/>
          <w:b/>
          <w:kern w:val="20"/>
          <w:szCs w:val="24"/>
        </w:rPr>
        <w:t>Concessão</w:t>
      </w:r>
      <w:r w:rsidRPr="00474885">
        <w:rPr>
          <w:rFonts w:ascii="Arial" w:hAnsi="Arial" w:cs="Arial"/>
          <w:kern w:val="20"/>
          <w:szCs w:val="24"/>
        </w:rPr>
        <w:t xml:space="preserve">, a </w:t>
      </w:r>
      <w:r w:rsidRPr="00474885">
        <w:rPr>
          <w:rFonts w:ascii="Arial" w:hAnsi="Arial" w:cs="Arial"/>
          <w:b/>
          <w:kern w:val="20"/>
          <w:szCs w:val="24"/>
        </w:rPr>
        <w:t>Concessionária</w:t>
      </w:r>
      <w:r w:rsidRPr="00474885">
        <w:rPr>
          <w:rFonts w:ascii="Arial" w:hAnsi="Arial" w:cs="Arial"/>
          <w:kern w:val="20"/>
          <w:szCs w:val="24"/>
        </w:rPr>
        <w:t xml:space="preserve"> pagará, a cada ano, o valor equivalente à R$ (valor equivalente à </w:t>
      </w:r>
      <w:r w:rsidRPr="00474885">
        <w:rPr>
          <w:rFonts w:ascii="Arial" w:eastAsia="Times New Roman" w:hAnsi="Arial" w:cs="Arial"/>
          <w:bCs/>
          <w:kern w:val="20"/>
          <w:szCs w:val="24"/>
        </w:rPr>
        <w:t>1,5</w:t>
      </w:r>
      <w:r w:rsidRPr="00474885">
        <w:rPr>
          <w:rFonts w:ascii="Arial" w:hAnsi="Arial" w:cs="Arial"/>
          <w:kern w:val="20"/>
          <w:szCs w:val="24"/>
        </w:rPr>
        <w:t xml:space="preserve">% </w:t>
      </w:r>
      <w:r w:rsidRPr="00474885">
        <w:rPr>
          <w:rFonts w:ascii="Arial" w:eastAsia="Times New Roman" w:hAnsi="Arial" w:cs="Arial"/>
          <w:bCs/>
          <w:kern w:val="20"/>
          <w:szCs w:val="24"/>
        </w:rPr>
        <w:t>do valor de</w:t>
      </w:r>
      <w:r w:rsidRPr="00474885">
        <w:rPr>
          <w:rFonts w:ascii="Arial" w:hAnsi="Arial" w:cs="Arial"/>
          <w:kern w:val="20"/>
          <w:szCs w:val="24"/>
        </w:rPr>
        <w:t xml:space="preserve"> </w:t>
      </w:r>
      <w:r w:rsidRPr="00474885">
        <w:rPr>
          <w:rFonts w:ascii="Arial" w:hAnsi="Arial" w:cs="Arial"/>
          <w:b/>
          <w:kern w:val="20"/>
          <w:szCs w:val="24"/>
        </w:rPr>
        <w:t>Outorga</w:t>
      </w:r>
      <w:r w:rsidRPr="00474885">
        <w:rPr>
          <w:rFonts w:ascii="Arial" w:eastAsia="Times New Roman" w:hAnsi="Arial" w:cs="Arial"/>
          <w:bCs/>
          <w:kern w:val="20"/>
          <w:szCs w:val="24"/>
        </w:rPr>
        <w:t xml:space="preserve"> ofertado</w:t>
      </w:r>
      <w:r w:rsidRPr="00474885">
        <w:rPr>
          <w:rFonts w:ascii="Arial" w:hAnsi="Arial" w:cs="Arial"/>
          <w:kern w:val="20"/>
          <w:szCs w:val="24"/>
        </w:rPr>
        <w:t xml:space="preserve"> pela Licitante Vencedora).</w:t>
      </w:r>
    </w:p>
    <w:p w14:paraId="5BF9FC48" w14:textId="7D58CC7C" w:rsidR="00F547E7" w:rsidRPr="00474885" w:rsidRDefault="00F547E7" w:rsidP="00DF3AB8">
      <w:pPr>
        <w:pStyle w:val="PargrafodaLista"/>
        <w:numPr>
          <w:ilvl w:val="2"/>
          <w:numId w:val="31"/>
        </w:numPr>
        <w:tabs>
          <w:tab w:val="left" w:pos="1843"/>
        </w:tabs>
        <w:autoSpaceDE w:val="0"/>
        <w:autoSpaceDN w:val="0"/>
        <w:adjustRightInd w:val="0"/>
        <w:spacing w:before="240" w:after="120" w:line="240" w:lineRule="auto"/>
        <w:ind w:left="1701" w:hanging="850"/>
        <w:contextualSpacing w:val="0"/>
        <w:rPr>
          <w:rFonts w:ascii="Arial" w:eastAsia="Times New Roman" w:hAnsi="Arial" w:cs="Arial"/>
          <w:bCs/>
          <w:kern w:val="20"/>
          <w:szCs w:val="24"/>
        </w:rPr>
      </w:pPr>
      <w:r w:rsidRPr="00474885">
        <w:rPr>
          <w:rFonts w:ascii="Arial" w:hAnsi="Arial" w:cs="Arial"/>
          <w:kern w:val="20"/>
          <w:szCs w:val="24"/>
        </w:rPr>
        <w:t xml:space="preserve">Do 16º (décimo sexto) ao 30º (trigésimo) ano de vigência da </w:t>
      </w:r>
      <w:r w:rsidRPr="00474885">
        <w:rPr>
          <w:rFonts w:ascii="Arial" w:hAnsi="Arial" w:cs="Arial"/>
          <w:b/>
          <w:kern w:val="20"/>
          <w:szCs w:val="24"/>
        </w:rPr>
        <w:t>Concessão</w:t>
      </w:r>
      <w:r w:rsidRPr="00474885">
        <w:rPr>
          <w:rFonts w:ascii="Arial" w:hAnsi="Arial" w:cs="Arial"/>
          <w:kern w:val="20"/>
          <w:szCs w:val="24"/>
        </w:rPr>
        <w:t xml:space="preserve">, a </w:t>
      </w:r>
      <w:r w:rsidRPr="00474885">
        <w:rPr>
          <w:rFonts w:ascii="Arial" w:hAnsi="Arial" w:cs="Arial"/>
          <w:b/>
          <w:kern w:val="20"/>
          <w:szCs w:val="24"/>
        </w:rPr>
        <w:t>Concessionária</w:t>
      </w:r>
      <w:r w:rsidRPr="00474885">
        <w:rPr>
          <w:rFonts w:ascii="Arial" w:hAnsi="Arial" w:cs="Arial"/>
          <w:kern w:val="20"/>
          <w:szCs w:val="24"/>
        </w:rPr>
        <w:t xml:space="preserve"> pagará, a cada ano, o valor equivalente à R$ (valor equivalente à </w:t>
      </w:r>
      <w:r w:rsidRPr="00474885">
        <w:rPr>
          <w:rFonts w:ascii="Arial" w:eastAsia="Times New Roman" w:hAnsi="Arial" w:cs="Arial"/>
          <w:bCs/>
          <w:kern w:val="20"/>
          <w:szCs w:val="24"/>
        </w:rPr>
        <w:t>4</w:t>
      </w:r>
      <w:r w:rsidRPr="00474885">
        <w:rPr>
          <w:rFonts w:ascii="Arial" w:hAnsi="Arial" w:cs="Arial"/>
          <w:kern w:val="20"/>
          <w:szCs w:val="24"/>
        </w:rPr>
        <w:t xml:space="preserve">,0% </w:t>
      </w:r>
      <w:r w:rsidRPr="00474885">
        <w:rPr>
          <w:rFonts w:ascii="Arial" w:eastAsia="Times New Roman" w:hAnsi="Arial" w:cs="Arial"/>
          <w:bCs/>
          <w:kern w:val="20"/>
          <w:szCs w:val="24"/>
        </w:rPr>
        <w:t>do valor de</w:t>
      </w:r>
      <w:r w:rsidRPr="00474885">
        <w:rPr>
          <w:rFonts w:ascii="Arial" w:hAnsi="Arial" w:cs="Arial"/>
          <w:kern w:val="20"/>
          <w:szCs w:val="24"/>
        </w:rPr>
        <w:t xml:space="preserve"> </w:t>
      </w:r>
      <w:r w:rsidRPr="00474885">
        <w:rPr>
          <w:rFonts w:ascii="Arial" w:hAnsi="Arial" w:cs="Arial"/>
          <w:b/>
          <w:kern w:val="20"/>
          <w:szCs w:val="24"/>
        </w:rPr>
        <w:t>Outorga</w:t>
      </w:r>
      <w:r w:rsidRPr="00474885">
        <w:rPr>
          <w:rFonts w:ascii="Arial" w:eastAsia="Times New Roman" w:hAnsi="Arial" w:cs="Arial"/>
          <w:bCs/>
          <w:kern w:val="20"/>
          <w:szCs w:val="24"/>
        </w:rPr>
        <w:t xml:space="preserve"> ofertado</w:t>
      </w:r>
      <w:r w:rsidRPr="00474885">
        <w:rPr>
          <w:rFonts w:ascii="Arial" w:hAnsi="Arial" w:cs="Arial"/>
          <w:kern w:val="20"/>
          <w:szCs w:val="24"/>
        </w:rPr>
        <w:t xml:space="preserve"> pela Licitante Vencedora).</w:t>
      </w:r>
    </w:p>
    <w:p w14:paraId="3527E4AF" w14:textId="6D571A7B" w:rsidR="00BF1CF4" w:rsidRPr="00474885" w:rsidRDefault="00BF1CF4" w:rsidP="00DF3AB8">
      <w:pPr>
        <w:pStyle w:val="PargrafodaLista"/>
        <w:numPr>
          <w:ilvl w:val="2"/>
          <w:numId w:val="31"/>
        </w:numPr>
        <w:spacing w:before="240" w:after="120" w:line="240" w:lineRule="auto"/>
        <w:ind w:left="1701" w:hanging="850"/>
        <w:contextualSpacing w:val="0"/>
        <w:rPr>
          <w:rFonts w:ascii="Arial" w:eastAsia="Times New Roman" w:hAnsi="Arial" w:cs="Arial"/>
          <w:kern w:val="20"/>
          <w:szCs w:val="24"/>
        </w:rPr>
      </w:pPr>
      <w:r w:rsidRPr="00474885">
        <w:rPr>
          <w:rFonts w:ascii="Arial" w:eastAsia="Times New Roman" w:hAnsi="Arial" w:cs="Arial"/>
          <w:bCs/>
          <w:kern w:val="20"/>
          <w:szCs w:val="24"/>
        </w:rPr>
        <w:t xml:space="preserve">As </w:t>
      </w:r>
      <w:r w:rsidRPr="00474885">
        <w:rPr>
          <w:rFonts w:ascii="Arial" w:eastAsia="Times New Roman" w:hAnsi="Arial" w:cs="Arial"/>
          <w:b/>
          <w:kern w:val="20"/>
          <w:szCs w:val="24"/>
        </w:rPr>
        <w:t>Outorgas Fixas Anuais</w:t>
      </w:r>
      <w:r w:rsidRPr="00474885">
        <w:rPr>
          <w:rFonts w:ascii="Arial" w:eastAsia="Times New Roman" w:hAnsi="Arial" w:cs="Arial"/>
          <w:bCs/>
          <w:kern w:val="20"/>
          <w:szCs w:val="24"/>
        </w:rPr>
        <w:t xml:space="preserve"> serão corrigidas anualmente, mediante a aplicação do </w:t>
      </w:r>
      <w:r w:rsidRPr="00474885">
        <w:rPr>
          <w:rFonts w:ascii="Arial" w:eastAsia="Times New Roman" w:hAnsi="Arial" w:cs="Arial"/>
          <w:b/>
          <w:kern w:val="20"/>
          <w:szCs w:val="24"/>
        </w:rPr>
        <w:t>IPCA</w:t>
      </w:r>
      <w:r w:rsidRPr="00474885">
        <w:rPr>
          <w:rFonts w:ascii="Arial" w:eastAsia="Times New Roman" w:hAnsi="Arial" w:cs="Arial"/>
          <w:bCs/>
          <w:kern w:val="20"/>
          <w:szCs w:val="24"/>
        </w:rPr>
        <w:t xml:space="preserve">. A correção será realizada a cada 12 (doze) meses contados </w:t>
      </w:r>
      <w:r w:rsidRPr="00474885">
        <w:rPr>
          <w:rFonts w:ascii="Arial" w:hAnsi="Arial" w:cs="Arial"/>
          <w:kern w:val="20"/>
          <w:szCs w:val="24"/>
        </w:rPr>
        <w:t>da</w:t>
      </w:r>
      <w:r w:rsidR="0029102C" w:rsidRPr="00474885">
        <w:rPr>
          <w:rFonts w:ascii="Arial" w:hAnsi="Arial" w:cs="Arial"/>
          <w:kern w:val="20"/>
          <w:szCs w:val="24"/>
        </w:rPr>
        <w:t xml:space="preserve"> </w:t>
      </w:r>
      <w:r w:rsidR="0029102C" w:rsidRPr="00474885">
        <w:rPr>
          <w:rFonts w:ascii="Arial" w:eastAsia="Times New Roman" w:hAnsi="Arial" w:cs="Arial"/>
          <w:bCs/>
          <w:kern w:val="20"/>
          <w:szCs w:val="24"/>
        </w:rPr>
        <w:t xml:space="preserve">data de assinatura do </w:t>
      </w:r>
      <w:r w:rsidR="0029102C" w:rsidRPr="00474885">
        <w:rPr>
          <w:rFonts w:ascii="Arial" w:eastAsia="Times New Roman" w:hAnsi="Arial" w:cs="Arial"/>
          <w:b/>
          <w:kern w:val="20"/>
          <w:szCs w:val="24"/>
        </w:rPr>
        <w:t>Contrato</w:t>
      </w:r>
      <w:r w:rsidRPr="00474885">
        <w:rPr>
          <w:rFonts w:ascii="Arial" w:eastAsia="Times New Roman" w:hAnsi="Arial" w:cs="Arial"/>
          <w:bCs/>
          <w:kern w:val="20"/>
          <w:szCs w:val="24"/>
        </w:rPr>
        <w:t xml:space="preserve">, sendo que, o primeiro reajuste compreenderá o período entre a data de apresentação da </w:t>
      </w:r>
      <w:r w:rsidRPr="00474885">
        <w:rPr>
          <w:rFonts w:ascii="Arial" w:eastAsia="Times New Roman" w:hAnsi="Arial" w:cs="Arial"/>
          <w:b/>
          <w:kern w:val="20"/>
          <w:szCs w:val="24"/>
        </w:rPr>
        <w:t>Proposta Econômica Escrita</w:t>
      </w:r>
      <w:r w:rsidRPr="00474885">
        <w:rPr>
          <w:rFonts w:ascii="Arial" w:eastAsia="Times New Roman" w:hAnsi="Arial" w:cs="Arial"/>
          <w:bCs/>
          <w:kern w:val="20"/>
          <w:szCs w:val="24"/>
        </w:rPr>
        <w:t xml:space="preserve"> da licitante vencedora e a data de aplicação do primeiro reajuste.</w:t>
      </w:r>
    </w:p>
    <w:p w14:paraId="78C5FB94" w14:textId="536F3FE7" w:rsidR="00BF1CF4" w:rsidRDefault="00BF1CF4" w:rsidP="00DF3AB8">
      <w:pPr>
        <w:pStyle w:val="PargrafodaLista"/>
        <w:numPr>
          <w:ilvl w:val="2"/>
          <w:numId w:val="31"/>
        </w:numPr>
        <w:spacing w:before="240" w:after="120" w:line="240" w:lineRule="auto"/>
        <w:ind w:left="1701" w:hanging="850"/>
        <w:contextualSpacing w:val="0"/>
        <w:rPr>
          <w:rFonts w:ascii="Arial" w:eastAsia="Times New Roman" w:hAnsi="Arial" w:cs="Arial"/>
          <w:kern w:val="20"/>
          <w:szCs w:val="24"/>
        </w:rPr>
      </w:pPr>
      <w:r w:rsidRPr="00474885">
        <w:rPr>
          <w:rFonts w:ascii="Arial" w:eastAsia="Times New Roman" w:hAnsi="Arial" w:cs="Arial"/>
          <w:kern w:val="20"/>
          <w:szCs w:val="24"/>
        </w:rPr>
        <w:t xml:space="preserve">Os valores de </w:t>
      </w:r>
      <w:r w:rsidRPr="00474885">
        <w:rPr>
          <w:rFonts w:ascii="Arial" w:eastAsia="Times New Roman" w:hAnsi="Arial" w:cs="Arial"/>
          <w:b/>
          <w:kern w:val="20"/>
          <w:szCs w:val="24"/>
        </w:rPr>
        <w:t>Outorgas Fixas Anuais</w:t>
      </w:r>
      <w:r w:rsidRPr="00474885">
        <w:rPr>
          <w:rFonts w:ascii="Arial" w:eastAsia="Times New Roman" w:hAnsi="Arial" w:cs="Arial"/>
          <w:bCs/>
          <w:kern w:val="20"/>
          <w:szCs w:val="24"/>
        </w:rPr>
        <w:t xml:space="preserve"> </w:t>
      </w:r>
      <w:r w:rsidRPr="00474885">
        <w:rPr>
          <w:rFonts w:ascii="Arial" w:eastAsia="Times New Roman" w:hAnsi="Arial" w:cs="Arial"/>
          <w:kern w:val="20"/>
          <w:szCs w:val="24"/>
        </w:rPr>
        <w:t xml:space="preserve">pagos pela </w:t>
      </w:r>
      <w:r w:rsidRPr="00474885">
        <w:rPr>
          <w:rFonts w:ascii="Arial" w:eastAsia="Times New Roman" w:hAnsi="Arial" w:cs="Arial"/>
          <w:b/>
          <w:bCs/>
          <w:kern w:val="20"/>
          <w:szCs w:val="24"/>
        </w:rPr>
        <w:t xml:space="preserve">Concessionária </w:t>
      </w:r>
      <w:r w:rsidRPr="00474885">
        <w:rPr>
          <w:rFonts w:ascii="Arial" w:eastAsia="Times New Roman" w:hAnsi="Arial" w:cs="Arial"/>
          <w:kern w:val="20"/>
          <w:szCs w:val="24"/>
        </w:rPr>
        <w:t xml:space="preserve">reverterão ao Fundo de Desenvolvimento do Sistema Rodoviário </w:t>
      </w:r>
      <w:r w:rsidR="007B6233">
        <w:rPr>
          <w:rFonts w:ascii="Arial" w:eastAsia="Times New Roman" w:hAnsi="Arial" w:cs="Arial"/>
          <w:kern w:val="20"/>
          <w:szCs w:val="24"/>
        </w:rPr>
        <w:t>do Estado de Mato Grosso do Sul</w:t>
      </w:r>
      <w:r w:rsidR="007F5CC3">
        <w:rPr>
          <w:rFonts w:ascii="Arial" w:eastAsia="Times New Roman" w:hAnsi="Arial" w:cs="Arial"/>
          <w:kern w:val="20"/>
          <w:szCs w:val="24"/>
        </w:rPr>
        <w:t xml:space="preserve"> – </w:t>
      </w:r>
      <w:r w:rsidR="007B6233">
        <w:rPr>
          <w:rFonts w:ascii="Arial" w:eastAsia="Times New Roman" w:hAnsi="Arial" w:cs="Arial"/>
          <w:kern w:val="20"/>
          <w:szCs w:val="24"/>
        </w:rPr>
        <w:t>FUNDERSUL.</w:t>
      </w:r>
    </w:p>
    <w:p w14:paraId="53714181" w14:textId="77777777" w:rsidR="00474885" w:rsidRPr="00474885" w:rsidRDefault="00474885">
      <w:pPr>
        <w:spacing w:before="240" w:after="120" w:line="240" w:lineRule="auto"/>
        <w:rPr>
          <w:rFonts w:ascii="Arial" w:eastAsia="Times New Roman" w:hAnsi="Arial" w:cs="Arial"/>
          <w:kern w:val="20"/>
          <w:szCs w:val="24"/>
        </w:rPr>
      </w:pPr>
    </w:p>
    <w:p w14:paraId="483ED3BC" w14:textId="415D7367" w:rsidR="005C4075" w:rsidRPr="00474885" w:rsidRDefault="005C4075">
      <w:pPr>
        <w:pStyle w:val="Ttulo2"/>
        <w:numPr>
          <w:ilvl w:val="0"/>
          <w:numId w:val="32"/>
        </w:numPr>
        <w:spacing w:after="120" w:line="240" w:lineRule="auto"/>
        <w:contextualSpacing w:val="0"/>
        <w:rPr>
          <w:rFonts w:ascii="Arial" w:eastAsia="Times New Roman" w:hAnsi="Arial" w:cs="Arial"/>
          <w:b w:val="0"/>
          <w:bCs/>
          <w:color w:val="auto"/>
          <w:kern w:val="32"/>
          <w:u w:val="single"/>
        </w:rPr>
      </w:pPr>
      <w:bookmarkStart w:id="67" w:name="_Toc511384758"/>
      <w:bookmarkStart w:id="68" w:name="_Ref20813409"/>
      <w:bookmarkStart w:id="69" w:name="_Ref20813619"/>
      <w:bookmarkStart w:id="70" w:name="_Ref20813709"/>
      <w:bookmarkStart w:id="71" w:name="_Toc21010802"/>
      <w:r w:rsidRPr="00474885">
        <w:rPr>
          <w:rFonts w:ascii="Arial" w:eastAsia="Times New Roman" w:hAnsi="Arial" w:cs="Arial"/>
          <w:b w:val="0"/>
          <w:bCs/>
          <w:color w:val="auto"/>
          <w:kern w:val="32"/>
          <w:u w:val="single"/>
        </w:rPr>
        <w:t>Tarifa de Pedágio</w:t>
      </w:r>
      <w:bookmarkEnd w:id="67"/>
      <w:bookmarkEnd w:id="68"/>
      <w:bookmarkEnd w:id="69"/>
      <w:bookmarkEnd w:id="70"/>
      <w:bookmarkEnd w:id="71"/>
    </w:p>
    <w:p w14:paraId="523C130A" w14:textId="77124AB7" w:rsidR="00B83C5B" w:rsidRPr="00474885" w:rsidRDefault="00B83C5B" w:rsidP="00DF3AB8">
      <w:pPr>
        <w:pStyle w:val="PargrafodaLista"/>
        <w:numPr>
          <w:ilvl w:val="1"/>
          <w:numId w:val="32"/>
        </w:numPr>
        <w:spacing w:before="240" w:after="120" w:line="240" w:lineRule="auto"/>
        <w:ind w:left="567"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principal fonte de receita da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advirá do recebimento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das</w:t>
      </w:r>
      <w:r w:rsidRPr="00474885">
        <w:rPr>
          <w:rFonts w:ascii="Arial" w:eastAsia="Times New Roman" w:hAnsi="Arial" w:cs="Arial"/>
          <w:b/>
          <w:kern w:val="20"/>
          <w:szCs w:val="24"/>
        </w:rPr>
        <w:t xml:space="preserve"> Receitas Extraordinárias </w:t>
      </w:r>
      <w:r w:rsidRPr="00474885">
        <w:rPr>
          <w:rFonts w:ascii="Arial" w:eastAsia="Times New Roman" w:hAnsi="Arial" w:cs="Arial"/>
          <w:kern w:val="20"/>
          <w:szCs w:val="24"/>
        </w:rPr>
        <w:t>e das respectivas receitas financeiras delas decorrentes.</w:t>
      </w:r>
    </w:p>
    <w:p w14:paraId="4A438F0D" w14:textId="239E2716" w:rsidR="005D5DD8" w:rsidRPr="00474885" w:rsidRDefault="005C4075" w:rsidP="00DF3AB8">
      <w:pPr>
        <w:pStyle w:val="PargrafodaLista"/>
        <w:numPr>
          <w:ilvl w:val="2"/>
          <w:numId w:val="32"/>
        </w:numPr>
        <w:spacing w:before="240" w:after="120" w:line="240" w:lineRule="auto"/>
        <w:ind w:left="1701" w:hanging="850"/>
        <w:contextualSpacing w:val="0"/>
        <w:rPr>
          <w:rFonts w:ascii="Arial" w:eastAsia="Times New Roman" w:hAnsi="Arial" w:cs="Arial"/>
          <w:kern w:val="20"/>
          <w:szCs w:val="24"/>
        </w:rPr>
      </w:pPr>
      <w:bookmarkStart w:id="72" w:name="_Ref20816697"/>
      <w:r w:rsidRPr="00474885">
        <w:rPr>
          <w:rFonts w:ascii="Arial" w:eastAsia="Times New Roman" w:hAnsi="Arial" w:cs="Arial"/>
          <w:kern w:val="20"/>
          <w:szCs w:val="24"/>
        </w:rPr>
        <w:t>Início da Cobrança</w:t>
      </w:r>
      <w:bookmarkEnd w:id="72"/>
    </w:p>
    <w:p w14:paraId="4BFE52FB" w14:textId="731B6B43" w:rsidR="001947CF" w:rsidRPr="00474885" w:rsidRDefault="001947CF"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cobrança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somente poderá ter início, em qualquer das praças de pedágio, após a conclusão dos </w:t>
      </w:r>
      <w:r w:rsidRPr="00474885">
        <w:rPr>
          <w:rFonts w:ascii="Arial" w:eastAsia="Times New Roman" w:hAnsi="Arial" w:cs="Arial"/>
          <w:b/>
          <w:kern w:val="20"/>
          <w:szCs w:val="24"/>
        </w:rPr>
        <w:t>Trabalhos Iniciais</w:t>
      </w:r>
      <w:r w:rsidRPr="00474885">
        <w:rPr>
          <w:rFonts w:ascii="Arial" w:eastAsia="Times New Roman" w:hAnsi="Arial" w:cs="Arial"/>
          <w:kern w:val="20"/>
          <w:szCs w:val="24"/>
        </w:rPr>
        <w:t xml:space="preserve"> no </w:t>
      </w:r>
      <w:r w:rsidRPr="00474885">
        <w:rPr>
          <w:rFonts w:ascii="Arial" w:eastAsia="Times New Roman" w:hAnsi="Arial" w:cs="Arial"/>
          <w:b/>
          <w:kern w:val="20"/>
          <w:szCs w:val="24"/>
        </w:rPr>
        <w:t>Sistema Rodoviário</w:t>
      </w:r>
      <w:r w:rsidRPr="00474885">
        <w:rPr>
          <w:rFonts w:ascii="Arial" w:eastAsia="Times New Roman" w:hAnsi="Arial" w:cs="Arial"/>
          <w:kern w:val="20"/>
          <w:szCs w:val="24"/>
        </w:rPr>
        <w:t>, a implantação de praça de pedágio</w:t>
      </w:r>
      <w:r>
        <w:rPr>
          <w:rFonts w:ascii="Arial" w:eastAsia="Times New Roman" w:hAnsi="Arial" w:cs="Arial"/>
          <w:kern w:val="20"/>
          <w:szCs w:val="24"/>
        </w:rPr>
        <w:t>, do Serviços de Atendimento ao Usuário, do Posto da Polícia Militar Rodoviária</w:t>
      </w:r>
      <w:r w:rsidR="007F5CC3">
        <w:rPr>
          <w:rFonts w:ascii="Arial" w:eastAsia="Times New Roman" w:hAnsi="Arial" w:cs="Arial"/>
          <w:kern w:val="20"/>
          <w:szCs w:val="24"/>
        </w:rPr>
        <w:t xml:space="preserve"> </w:t>
      </w:r>
      <w:r w:rsidR="007F5CC3" w:rsidRPr="007F5CC3">
        <w:rPr>
          <w:rFonts w:ascii="Arial" w:eastAsia="Times New Roman" w:hAnsi="Arial" w:cs="Arial"/>
          <w:kern w:val="20"/>
          <w:szCs w:val="24"/>
        </w:rPr>
        <w:t>–</w:t>
      </w:r>
      <w:r w:rsidRPr="007F5CC3">
        <w:rPr>
          <w:rFonts w:ascii="Arial" w:eastAsia="Times New Roman" w:hAnsi="Arial" w:cs="Arial"/>
          <w:kern w:val="20"/>
          <w:szCs w:val="24"/>
        </w:rPr>
        <w:t xml:space="preserve"> </w:t>
      </w:r>
      <w:r w:rsidR="00A652F2" w:rsidRPr="00A652F2">
        <w:rPr>
          <w:rFonts w:ascii="Arial" w:eastAsia="Times New Roman" w:hAnsi="Arial" w:cs="Arial"/>
          <w:kern w:val="20"/>
          <w:szCs w:val="24"/>
        </w:rPr>
        <w:t>P</w:t>
      </w:r>
      <w:r w:rsidRPr="00A652F2">
        <w:rPr>
          <w:rFonts w:ascii="Arial" w:eastAsia="Times New Roman" w:hAnsi="Arial" w:cs="Arial"/>
          <w:kern w:val="20"/>
          <w:szCs w:val="24"/>
        </w:rPr>
        <w:t>M</w:t>
      </w:r>
      <w:r w:rsidR="00A652F2" w:rsidRPr="00A652F2">
        <w:rPr>
          <w:rFonts w:ascii="Arial" w:eastAsia="Times New Roman" w:hAnsi="Arial" w:cs="Arial"/>
          <w:kern w:val="20"/>
          <w:szCs w:val="24"/>
        </w:rPr>
        <w:t>R</w:t>
      </w:r>
      <w:r w:rsidRPr="00A652F2">
        <w:rPr>
          <w:rFonts w:ascii="Arial" w:eastAsia="Times New Roman" w:hAnsi="Arial" w:cs="Arial"/>
          <w:kern w:val="20"/>
          <w:szCs w:val="24"/>
        </w:rPr>
        <w:t>v,</w:t>
      </w:r>
      <w:r>
        <w:rPr>
          <w:rFonts w:ascii="Arial" w:eastAsia="Times New Roman" w:hAnsi="Arial" w:cs="Arial"/>
          <w:kern w:val="20"/>
          <w:szCs w:val="24"/>
        </w:rPr>
        <w:t xml:space="preserve"> do Posto da </w:t>
      </w:r>
      <w:r w:rsidRPr="00330B53">
        <w:rPr>
          <w:rFonts w:ascii="Arial" w:eastAsia="Times New Roman" w:hAnsi="Arial" w:cs="Arial"/>
          <w:b/>
          <w:kern w:val="20"/>
          <w:szCs w:val="24"/>
        </w:rPr>
        <w:t>AGEPAN</w:t>
      </w:r>
      <w:r w:rsidRPr="00474885">
        <w:rPr>
          <w:rFonts w:ascii="Arial" w:eastAsia="Times New Roman" w:hAnsi="Arial" w:cs="Arial"/>
          <w:kern w:val="20"/>
          <w:szCs w:val="24"/>
        </w:rPr>
        <w:t xml:space="preserve"> e o cumprimento, pela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da obrigação de integralização do capital social indicado na Cláusula </w:t>
      </w:r>
      <w:r w:rsidR="00330B53">
        <w:rPr>
          <w:rFonts w:ascii="Arial" w:eastAsia="Times New Roman" w:hAnsi="Arial" w:cs="Arial"/>
          <w:kern w:val="20"/>
          <w:szCs w:val="24"/>
        </w:rPr>
        <w:fldChar w:fldCharType="begin"/>
      </w:r>
      <w:r w:rsidR="00330B53">
        <w:rPr>
          <w:rFonts w:ascii="Arial" w:eastAsia="Times New Roman" w:hAnsi="Arial" w:cs="Arial"/>
          <w:kern w:val="20"/>
          <w:szCs w:val="24"/>
        </w:rPr>
        <w:instrText xml:space="preserve"> REF _Ref20816626 \r \h </w:instrText>
      </w:r>
      <w:r w:rsidR="00330B53">
        <w:rPr>
          <w:rFonts w:ascii="Arial" w:eastAsia="Times New Roman" w:hAnsi="Arial" w:cs="Arial"/>
          <w:kern w:val="20"/>
          <w:szCs w:val="24"/>
        </w:rPr>
      </w:r>
      <w:r w:rsidR="00330B53">
        <w:rPr>
          <w:rFonts w:ascii="Arial" w:eastAsia="Times New Roman" w:hAnsi="Arial" w:cs="Arial"/>
          <w:kern w:val="20"/>
          <w:szCs w:val="24"/>
        </w:rPr>
        <w:fldChar w:fldCharType="separate"/>
      </w:r>
      <w:r w:rsidR="00FA5132">
        <w:rPr>
          <w:rFonts w:ascii="Arial" w:eastAsia="Times New Roman" w:hAnsi="Arial" w:cs="Arial"/>
          <w:kern w:val="20"/>
          <w:szCs w:val="24"/>
        </w:rPr>
        <w:t>22</w:t>
      </w:r>
      <w:r w:rsidR="00330B53">
        <w:rPr>
          <w:rFonts w:ascii="Arial" w:eastAsia="Times New Roman" w:hAnsi="Arial" w:cs="Arial"/>
          <w:kern w:val="20"/>
          <w:szCs w:val="24"/>
        </w:rPr>
        <w:fldChar w:fldCharType="end"/>
      </w:r>
      <w:r w:rsidRPr="00474885">
        <w:rPr>
          <w:rFonts w:ascii="Arial" w:eastAsia="Times New Roman" w:hAnsi="Arial" w:cs="Arial"/>
          <w:kern w:val="20"/>
          <w:szCs w:val="24"/>
        </w:rPr>
        <w:t>.</w:t>
      </w:r>
    </w:p>
    <w:p w14:paraId="76C25387" w14:textId="77777777" w:rsidR="001947CF" w:rsidRPr="00330B53" w:rsidRDefault="001947CF" w:rsidP="00DF3AB8">
      <w:pPr>
        <w:numPr>
          <w:ilvl w:val="4"/>
          <w:numId w:val="32"/>
        </w:numPr>
        <w:tabs>
          <w:tab w:val="left" w:pos="2552"/>
        </w:tabs>
        <w:spacing w:before="240" w:after="120" w:line="240" w:lineRule="auto"/>
        <w:ind w:left="2268" w:firstLine="1"/>
        <w:rPr>
          <w:rFonts w:ascii="Arial" w:eastAsia="Times New Roman" w:hAnsi="Arial" w:cs="Arial"/>
          <w:kern w:val="20"/>
          <w:szCs w:val="24"/>
        </w:rPr>
      </w:pPr>
      <w:r w:rsidRPr="00330B53">
        <w:rPr>
          <w:rFonts w:ascii="Arial" w:eastAsia="Times New Roman" w:hAnsi="Arial" w:cs="Arial"/>
          <w:kern w:val="20"/>
          <w:szCs w:val="24"/>
        </w:rPr>
        <w:t xml:space="preserve">A conclusão dos </w:t>
      </w:r>
      <w:r w:rsidRPr="00330B53">
        <w:rPr>
          <w:rFonts w:ascii="Arial" w:eastAsia="Times New Roman" w:hAnsi="Arial" w:cs="Arial"/>
          <w:b/>
          <w:kern w:val="20"/>
          <w:szCs w:val="24"/>
        </w:rPr>
        <w:t>Trabalhos Iniciais</w:t>
      </w:r>
      <w:r w:rsidRPr="00330B53">
        <w:rPr>
          <w:rFonts w:ascii="Arial" w:eastAsia="Times New Roman" w:hAnsi="Arial" w:cs="Arial"/>
          <w:kern w:val="20"/>
          <w:szCs w:val="24"/>
        </w:rPr>
        <w:t>,</w:t>
      </w:r>
      <w:r w:rsidRPr="00330B53">
        <w:rPr>
          <w:rFonts w:ascii="Arial" w:eastAsia="Times New Roman" w:hAnsi="Arial" w:cs="Arial"/>
          <w:b/>
          <w:kern w:val="20"/>
          <w:szCs w:val="24"/>
        </w:rPr>
        <w:t xml:space="preserve"> </w:t>
      </w:r>
      <w:r w:rsidRPr="00330B53">
        <w:rPr>
          <w:rFonts w:ascii="Arial" w:eastAsia="Times New Roman" w:hAnsi="Arial" w:cs="Arial"/>
          <w:kern w:val="20"/>
          <w:szCs w:val="24"/>
        </w:rPr>
        <w:t xml:space="preserve">de acordo com o estabelecido no </w:t>
      </w:r>
      <w:r w:rsidRPr="00330B53">
        <w:rPr>
          <w:rFonts w:ascii="Arial" w:eastAsia="Times New Roman" w:hAnsi="Arial" w:cs="Arial"/>
          <w:b/>
          <w:kern w:val="20"/>
          <w:szCs w:val="24"/>
        </w:rPr>
        <w:t>PER</w:t>
      </w:r>
      <w:r w:rsidRPr="00330B53">
        <w:rPr>
          <w:rFonts w:ascii="Arial" w:eastAsia="Times New Roman" w:hAnsi="Arial" w:cs="Arial"/>
          <w:kern w:val="20"/>
          <w:szCs w:val="24"/>
        </w:rPr>
        <w:t xml:space="preserve">, será atestada, mediante solicitação prévia da </w:t>
      </w:r>
      <w:r w:rsidRPr="00330B53">
        <w:rPr>
          <w:rFonts w:ascii="Arial" w:eastAsia="Times New Roman" w:hAnsi="Arial" w:cs="Arial"/>
          <w:b/>
          <w:kern w:val="20"/>
          <w:szCs w:val="24"/>
        </w:rPr>
        <w:t>Concessionária</w:t>
      </w:r>
      <w:r w:rsidRPr="00330B53">
        <w:rPr>
          <w:rFonts w:ascii="Arial" w:eastAsia="Times New Roman" w:hAnsi="Arial" w:cs="Arial"/>
          <w:kern w:val="20"/>
          <w:szCs w:val="24"/>
        </w:rPr>
        <w:t xml:space="preserve">, por meio de Termo de Vistoria emitido pela </w:t>
      </w:r>
      <w:r w:rsidRPr="00330B53">
        <w:rPr>
          <w:rFonts w:ascii="Arial" w:eastAsia="Times New Roman" w:hAnsi="Arial" w:cs="Arial"/>
          <w:b/>
          <w:kern w:val="20"/>
          <w:szCs w:val="24"/>
        </w:rPr>
        <w:t>AGEPAN</w:t>
      </w:r>
      <w:r w:rsidRPr="00330B53">
        <w:rPr>
          <w:rFonts w:ascii="Arial" w:eastAsia="Times New Roman" w:hAnsi="Arial" w:cs="Arial"/>
          <w:kern w:val="20"/>
          <w:szCs w:val="24"/>
        </w:rPr>
        <w:t>, em até 30 (trinta) dias da data de recebimento da sua solicitação.</w:t>
      </w:r>
    </w:p>
    <w:p w14:paraId="180B54E9" w14:textId="32EC4FA3" w:rsidR="001947CF" w:rsidRPr="00330B53" w:rsidRDefault="001947CF" w:rsidP="00DF3AB8">
      <w:pPr>
        <w:numPr>
          <w:ilvl w:val="4"/>
          <w:numId w:val="32"/>
        </w:numPr>
        <w:tabs>
          <w:tab w:val="left" w:pos="2552"/>
        </w:tabs>
        <w:spacing w:before="240" w:after="120" w:line="240" w:lineRule="auto"/>
        <w:ind w:left="2268" w:firstLine="1"/>
        <w:rPr>
          <w:rFonts w:ascii="Arial" w:eastAsia="Times New Roman" w:hAnsi="Arial" w:cs="Arial"/>
          <w:kern w:val="20"/>
          <w:szCs w:val="24"/>
        </w:rPr>
      </w:pPr>
      <w:r w:rsidRPr="00330B53">
        <w:rPr>
          <w:rFonts w:ascii="Arial" w:eastAsia="Times New Roman" w:hAnsi="Arial" w:cs="Arial"/>
          <w:kern w:val="20"/>
          <w:szCs w:val="24"/>
        </w:rPr>
        <w:t xml:space="preserve">A implantação das praças de </w:t>
      </w:r>
      <w:r w:rsidR="0023107F" w:rsidRPr="00330B53">
        <w:rPr>
          <w:rFonts w:ascii="Arial" w:eastAsia="Times New Roman" w:hAnsi="Arial" w:cs="Arial"/>
          <w:kern w:val="20"/>
          <w:szCs w:val="24"/>
        </w:rPr>
        <w:t>pedágio, do</w:t>
      </w:r>
      <w:r w:rsidRPr="00330B53">
        <w:rPr>
          <w:rFonts w:ascii="Arial" w:eastAsia="Times New Roman" w:hAnsi="Arial" w:cs="Arial"/>
          <w:kern w:val="20"/>
          <w:szCs w:val="24"/>
        </w:rPr>
        <w:t xml:space="preserve"> Serviços de Atendimento ao Usuário, do Posto da Polícia Militar Rodoviária- PRMv e do Posto da </w:t>
      </w:r>
      <w:r w:rsidRPr="00A80834">
        <w:rPr>
          <w:rFonts w:ascii="Arial" w:eastAsia="Times New Roman" w:hAnsi="Arial" w:cs="Arial"/>
          <w:b/>
          <w:kern w:val="20"/>
          <w:szCs w:val="24"/>
        </w:rPr>
        <w:t>AGEPAN</w:t>
      </w:r>
      <w:r w:rsidRPr="00330B53">
        <w:rPr>
          <w:rFonts w:ascii="Arial" w:eastAsia="Times New Roman" w:hAnsi="Arial" w:cs="Arial"/>
          <w:kern w:val="20"/>
          <w:szCs w:val="24"/>
        </w:rPr>
        <w:t xml:space="preserve"> de acordo com o estabelecido no </w:t>
      </w:r>
      <w:r w:rsidRPr="00330B53">
        <w:rPr>
          <w:rFonts w:ascii="Arial" w:eastAsia="Times New Roman" w:hAnsi="Arial" w:cs="Arial"/>
          <w:b/>
          <w:kern w:val="20"/>
          <w:szCs w:val="24"/>
        </w:rPr>
        <w:t>PER</w:t>
      </w:r>
      <w:r w:rsidRPr="00330B53">
        <w:rPr>
          <w:rFonts w:ascii="Arial" w:eastAsia="Times New Roman" w:hAnsi="Arial" w:cs="Arial"/>
          <w:kern w:val="20"/>
          <w:szCs w:val="24"/>
        </w:rPr>
        <w:t xml:space="preserve">, será atestada, mediante solicitação prévia da </w:t>
      </w:r>
      <w:r w:rsidRPr="00330B53">
        <w:rPr>
          <w:rFonts w:ascii="Arial" w:eastAsia="Times New Roman" w:hAnsi="Arial" w:cs="Arial"/>
          <w:b/>
          <w:kern w:val="20"/>
          <w:szCs w:val="24"/>
        </w:rPr>
        <w:t>Concessionária</w:t>
      </w:r>
      <w:r w:rsidRPr="00330B53">
        <w:rPr>
          <w:rFonts w:ascii="Arial" w:eastAsia="Times New Roman" w:hAnsi="Arial" w:cs="Arial"/>
          <w:kern w:val="20"/>
          <w:szCs w:val="24"/>
        </w:rPr>
        <w:t xml:space="preserve">, por meio de Termo de Vistoria emitido pela </w:t>
      </w:r>
      <w:r w:rsidRPr="00330B53">
        <w:rPr>
          <w:rFonts w:ascii="Arial" w:eastAsia="Times New Roman" w:hAnsi="Arial" w:cs="Arial"/>
          <w:b/>
          <w:kern w:val="20"/>
          <w:szCs w:val="24"/>
        </w:rPr>
        <w:t>AGEPAN</w:t>
      </w:r>
      <w:r w:rsidRPr="00330B53">
        <w:rPr>
          <w:rFonts w:ascii="Arial" w:eastAsia="Times New Roman" w:hAnsi="Arial" w:cs="Arial"/>
          <w:kern w:val="20"/>
          <w:szCs w:val="24"/>
        </w:rPr>
        <w:t>, em até 30 (trinta) dias da data de recebimento da sua solicitação.</w:t>
      </w:r>
    </w:p>
    <w:p w14:paraId="16F237EE" w14:textId="509C5597" w:rsidR="005C4075" w:rsidRPr="0047488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bookmarkStart w:id="73" w:name="_Ref20816796"/>
      <w:r w:rsidRPr="00474885">
        <w:rPr>
          <w:rFonts w:ascii="Arial" w:eastAsia="Times New Roman" w:hAnsi="Arial" w:cs="Arial"/>
          <w:kern w:val="20"/>
          <w:szCs w:val="24"/>
        </w:rPr>
        <w:t xml:space="preserve">Após atendido o exposto na </w:t>
      </w:r>
      <w:r w:rsidR="00F6548B" w:rsidRPr="00474885">
        <w:rPr>
          <w:rFonts w:ascii="Arial" w:eastAsia="Times New Roman" w:hAnsi="Arial" w:cs="Arial"/>
          <w:kern w:val="20"/>
          <w:szCs w:val="24"/>
        </w:rPr>
        <w:t xml:space="preserve">Subcláusula </w:t>
      </w:r>
      <w:r w:rsidR="00A80834">
        <w:rPr>
          <w:rFonts w:ascii="Arial" w:eastAsia="Times New Roman" w:hAnsi="Arial" w:cs="Arial"/>
          <w:kern w:val="20"/>
          <w:szCs w:val="24"/>
        </w:rPr>
        <w:fldChar w:fldCharType="begin"/>
      </w:r>
      <w:r w:rsidR="00A80834">
        <w:rPr>
          <w:rFonts w:ascii="Arial" w:eastAsia="Times New Roman" w:hAnsi="Arial" w:cs="Arial"/>
          <w:kern w:val="20"/>
          <w:szCs w:val="24"/>
        </w:rPr>
        <w:instrText xml:space="preserve"> REF _Ref20816697 \r \h </w:instrText>
      </w:r>
      <w:r w:rsidR="00A80834">
        <w:rPr>
          <w:rFonts w:ascii="Arial" w:eastAsia="Times New Roman" w:hAnsi="Arial" w:cs="Arial"/>
          <w:kern w:val="20"/>
          <w:szCs w:val="24"/>
        </w:rPr>
      </w:r>
      <w:r w:rsidR="00A80834">
        <w:rPr>
          <w:rFonts w:ascii="Arial" w:eastAsia="Times New Roman" w:hAnsi="Arial" w:cs="Arial"/>
          <w:kern w:val="20"/>
          <w:szCs w:val="24"/>
        </w:rPr>
        <w:fldChar w:fldCharType="separate"/>
      </w:r>
      <w:r w:rsidR="00FA5132">
        <w:rPr>
          <w:rFonts w:ascii="Arial" w:eastAsia="Times New Roman" w:hAnsi="Arial" w:cs="Arial"/>
          <w:kern w:val="20"/>
          <w:szCs w:val="24"/>
        </w:rPr>
        <w:t>16.1.1</w:t>
      </w:r>
      <w:r w:rsidR="00A80834">
        <w:rPr>
          <w:rFonts w:ascii="Arial" w:eastAsia="Times New Roman" w:hAnsi="Arial" w:cs="Arial"/>
          <w:kern w:val="20"/>
          <w:szCs w:val="24"/>
        </w:rPr>
        <w:fldChar w:fldCharType="end"/>
      </w:r>
      <w:r w:rsidRPr="00474885">
        <w:rPr>
          <w:rFonts w:ascii="Arial" w:eastAsia="Times New Roman" w:hAnsi="Arial" w:cs="Arial"/>
          <w:kern w:val="20"/>
          <w:szCs w:val="24"/>
        </w:rPr>
        <w:t xml:space="preserve">, 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expedirá, em até 10 (dez) dias, a </w:t>
      </w:r>
      <w:r w:rsidR="0041707B">
        <w:rPr>
          <w:rFonts w:ascii="Arial" w:eastAsia="Times New Roman" w:hAnsi="Arial" w:cs="Arial"/>
          <w:kern w:val="20"/>
          <w:szCs w:val="24"/>
        </w:rPr>
        <w:t xml:space="preserve">portaria </w:t>
      </w:r>
      <w:r w:rsidRPr="00474885">
        <w:rPr>
          <w:rFonts w:ascii="Arial" w:eastAsia="Times New Roman" w:hAnsi="Arial" w:cs="Arial"/>
          <w:kern w:val="20"/>
          <w:szCs w:val="24"/>
        </w:rPr>
        <w:t xml:space="preserve">de autorização para o início da cobrança da </w:t>
      </w:r>
      <w:r w:rsidRPr="00474885">
        <w:rPr>
          <w:rFonts w:ascii="Arial" w:eastAsia="Times New Roman" w:hAnsi="Arial" w:cs="Arial"/>
          <w:b/>
          <w:kern w:val="20"/>
          <w:szCs w:val="24"/>
        </w:rPr>
        <w:t xml:space="preserve">Tarifa de Pedágio </w:t>
      </w:r>
      <w:r w:rsidRPr="00474885">
        <w:rPr>
          <w:rFonts w:ascii="Arial" w:eastAsia="Times New Roman" w:hAnsi="Arial" w:cs="Arial"/>
          <w:kern w:val="20"/>
          <w:szCs w:val="24"/>
        </w:rPr>
        <w:t xml:space="preserve">para as praças de pedágio indicadas pela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w:t>
      </w:r>
      <w:bookmarkEnd w:id="73"/>
    </w:p>
    <w:p w14:paraId="655871F6" w14:textId="3FB03405" w:rsidR="005C4075" w:rsidRPr="00A80834" w:rsidRDefault="005C4075" w:rsidP="00DF3AB8">
      <w:pPr>
        <w:pStyle w:val="PargrafodaLista"/>
        <w:numPr>
          <w:ilvl w:val="4"/>
          <w:numId w:val="32"/>
        </w:numPr>
        <w:tabs>
          <w:tab w:val="left" w:pos="2552"/>
        </w:tabs>
        <w:spacing w:before="240" w:after="120" w:line="240" w:lineRule="auto"/>
        <w:ind w:left="2268" w:firstLine="0"/>
        <w:contextualSpacing w:val="0"/>
        <w:rPr>
          <w:rFonts w:ascii="Arial" w:eastAsia="Times New Roman" w:hAnsi="Arial" w:cs="Arial"/>
          <w:kern w:val="20"/>
          <w:szCs w:val="24"/>
        </w:rPr>
      </w:pPr>
      <w:r w:rsidRPr="00A80834">
        <w:rPr>
          <w:rFonts w:ascii="Arial" w:eastAsia="Times New Roman" w:hAnsi="Arial" w:cs="Arial"/>
          <w:kern w:val="20"/>
          <w:szCs w:val="24"/>
        </w:rPr>
        <w:t xml:space="preserve">Na hipótese de as obras e serviços descritos na </w:t>
      </w:r>
      <w:r w:rsidR="00F6548B" w:rsidRPr="00A80834">
        <w:rPr>
          <w:rFonts w:ascii="Arial" w:eastAsia="Times New Roman" w:hAnsi="Arial" w:cs="Arial"/>
          <w:kern w:val="20"/>
          <w:szCs w:val="24"/>
        </w:rPr>
        <w:t xml:space="preserve">Subcláusula </w:t>
      </w:r>
      <w:r w:rsidR="00A80834" w:rsidRPr="00A80834">
        <w:rPr>
          <w:rFonts w:ascii="Arial" w:eastAsia="Times New Roman" w:hAnsi="Arial" w:cs="Arial"/>
          <w:kern w:val="20"/>
          <w:szCs w:val="24"/>
        </w:rPr>
        <w:fldChar w:fldCharType="begin"/>
      </w:r>
      <w:r w:rsidR="00A80834" w:rsidRPr="00A80834">
        <w:rPr>
          <w:rFonts w:ascii="Arial" w:eastAsia="Times New Roman" w:hAnsi="Arial" w:cs="Arial"/>
          <w:kern w:val="20"/>
          <w:szCs w:val="24"/>
        </w:rPr>
        <w:instrText xml:space="preserve"> REF _Ref20816697 \r \h </w:instrText>
      </w:r>
      <w:r w:rsidR="00A80834">
        <w:rPr>
          <w:rFonts w:ascii="Arial" w:eastAsia="Times New Roman" w:hAnsi="Arial" w:cs="Arial"/>
          <w:kern w:val="20"/>
          <w:szCs w:val="24"/>
        </w:rPr>
        <w:instrText xml:space="preserve"> \* MERGEFORMAT </w:instrText>
      </w:r>
      <w:r w:rsidR="00A80834" w:rsidRPr="00A80834">
        <w:rPr>
          <w:rFonts w:ascii="Arial" w:eastAsia="Times New Roman" w:hAnsi="Arial" w:cs="Arial"/>
          <w:kern w:val="20"/>
          <w:szCs w:val="24"/>
        </w:rPr>
      </w:r>
      <w:r w:rsidR="00A80834" w:rsidRPr="00A80834">
        <w:rPr>
          <w:rFonts w:ascii="Arial" w:eastAsia="Times New Roman" w:hAnsi="Arial" w:cs="Arial"/>
          <w:kern w:val="20"/>
          <w:szCs w:val="24"/>
        </w:rPr>
        <w:fldChar w:fldCharType="separate"/>
      </w:r>
      <w:r w:rsidR="00FA5132">
        <w:rPr>
          <w:rFonts w:ascii="Arial" w:eastAsia="Times New Roman" w:hAnsi="Arial" w:cs="Arial"/>
          <w:kern w:val="20"/>
          <w:szCs w:val="24"/>
        </w:rPr>
        <w:t>16.1.1</w:t>
      </w:r>
      <w:r w:rsidR="00A80834" w:rsidRPr="00A80834">
        <w:rPr>
          <w:rFonts w:ascii="Arial" w:eastAsia="Times New Roman" w:hAnsi="Arial" w:cs="Arial"/>
          <w:kern w:val="20"/>
          <w:szCs w:val="24"/>
        </w:rPr>
        <w:fldChar w:fldCharType="end"/>
      </w:r>
      <w:r w:rsidR="00A80834" w:rsidRPr="00A80834">
        <w:rPr>
          <w:rFonts w:ascii="Arial" w:eastAsia="Times New Roman" w:hAnsi="Arial" w:cs="Arial"/>
          <w:kern w:val="20"/>
          <w:szCs w:val="24"/>
        </w:rPr>
        <w:t xml:space="preserve"> </w:t>
      </w:r>
      <w:r w:rsidRPr="00A80834">
        <w:rPr>
          <w:rFonts w:ascii="Arial" w:eastAsia="Times New Roman" w:hAnsi="Arial" w:cs="Arial"/>
          <w:kern w:val="20"/>
          <w:szCs w:val="24"/>
        </w:rPr>
        <w:t xml:space="preserve">não atenderem ao estabelecido no </w:t>
      </w:r>
      <w:r w:rsidRPr="00A80834">
        <w:rPr>
          <w:rFonts w:ascii="Arial" w:eastAsia="Times New Roman" w:hAnsi="Arial" w:cs="Arial"/>
          <w:b/>
          <w:kern w:val="20"/>
          <w:szCs w:val="24"/>
        </w:rPr>
        <w:t>PER</w:t>
      </w:r>
      <w:r w:rsidRPr="00A80834">
        <w:rPr>
          <w:rFonts w:ascii="Arial" w:eastAsia="Times New Roman" w:hAnsi="Arial" w:cs="Arial"/>
          <w:kern w:val="20"/>
          <w:szCs w:val="24"/>
        </w:rPr>
        <w:t xml:space="preserve"> e/ou </w:t>
      </w:r>
      <w:r w:rsidR="005D5DD8" w:rsidRPr="00A80834">
        <w:rPr>
          <w:rFonts w:ascii="Arial" w:eastAsia="Times New Roman" w:hAnsi="Arial" w:cs="Arial"/>
          <w:kern w:val="20"/>
          <w:szCs w:val="24"/>
        </w:rPr>
        <w:t xml:space="preserve">apresentarem </w:t>
      </w:r>
      <w:r w:rsidRPr="00A80834">
        <w:rPr>
          <w:rFonts w:ascii="Arial" w:eastAsia="Times New Roman" w:hAnsi="Arial" w:cs="Arial"/>
          <w:kern w:val="20"/>
          <w:szCs w:val="24"/>
        </w:rPr>
        <w:t xml:space="preserve">vícios, defeitos ou incorreções, a </w:t>
      </w:r>
      <w:r w:rsidRPr="00A80834">
        <w:rPr>
          <w:rFonts w:ascii="Arial" w:eastAsia="Times New Roman" w:hAnsi="Arial" w:cs="Arial"/>
          <w:b/>
          <w:kern w:val="20"/>
          <w:szCs w:val="24"/>
        </w:rPr>
        <w:t>AGEPAN</w:t>
      </w:r>
      <w:r w:rsidRPr="00A80834">
        <w:rPr>
          <w:rFonts w:ascii="Arial" w:eastAsia="Times New Roman" w:hAnsi="Arial" w:cs="Arial"/>
          <w:kern w:val="20"/>
          <w:szCs w:val="24"/>
        </w:rPr>
        <w:t xml:space="preserve"> notificará a </w:t>
      </w:r>
      <w:r w:rsidRPr="00A80834">
        <w:rPr>
          <w:rFonts w:ascii="Arial" w:eastAsia="Times New Roman" w:hAnsi="Arial" w:cs="Arial"/>
          <w:b/>
          <w:kern w:val="20"/>
          <w:szCs w:val="24"/>
        </w:rPr>
        <w:t>Concessionária</w:t>
      </w:r>
      <w:r w:rsidRPr="00A80834">
        <w:rPr>
          <w:rFonts w:ascii="Arial" w:eastAsia="Times New Roman" w:hAnsi="Arial" w:cs="Arial"/>
          <w:kern w:val="20"/>
          <w:szCs w:val="24"/>
        </w:rPr>
        <w:t>, indicando as exigências a serem cumpridas e prazo compatível para sua execução.</w:t>
      </w:r>
    </w:p>
    <w:p w14:paraId="0D18D5AB" w14:textId="5966923C" w:rsidR="005C4075" w:rsidRPr="0047488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 xml:space="preserve">Concessionária </w:t>
      </w:r>
      <w:r w:rsidRPr="00474885">
        <w:rPr>
          <w:rFonts w:ascii="Arial" w:eastAsia="Times New Roman" w:hAnsi="Arial" w:cs="Arial"/>
          <w:kern w:val="20"/>
          <w:szCs w:val="24"/>
        </w:rPr>
        <w:t xml:space="preserve">iniciará a cobrança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em 10 (dez) dias a contar </w:t>
      </w:r>
      <w:r w:rsidRPr="00960063">
        <w:rPr>
          <w:rFonts w:ascii="Arial" w:eastAsia="Times New Roman" w:hAnsi="Arial" w:cs="Arial"/>
          <w:kern w:val="20"/>
          <w:szCs w:val="24"/>
        </w:rPr>
        <w:t xml:space="preserve">da data de expedição da </w:t>
      </w:r>
      <w:r w:rsidR="0041707B">
        <w:rPr>
          <w:rFonts w:ascii="Arial" w:eastAsia="Times New Roman" w:hAnsi="Arial" w:cs="Arial"/>
          <w:kern w:val="20"/>
          <w:szCs w:val="24"/>
        </w:rPr>
        <w:t xml:space="preserve">portaria </w:t>
      </w:r>
      <w:r w:rsidRPr="00960063">
        <w:rPr>
          <w:rFonts w:ascii="Arial" w:eastAsia="Times New Roman" w:hAnsi="Arial" w:cs="Arial"/>
          <w:kern w:val="20"/>
          <w:szCs w:val="24"/>
        </w:rPr>
        <w:t xml:space="preserve">de que trata a </w:t>
      </w:r>
      <w:r w:rsidR="00F6548B" w:rsidRPr="00960063">
        <w:rPr>
          <w:rFonts w:ascii="Arial" w:eastAsia="Times New Roman" w:hAnsi="Arial" w:cs="Arial"/>
          <w:kern w:val="20"/>
          <w:szCs w:val="24"/>
        </w:rPr>
        <w:t xml:space="preserve">Subcláusula </w:t>
      </w:r>
      <w:r w:rsidR="00A80834">
        <w:rPr>
          <w:rFonts w:ascii="Arial" w:eastAsia="Times New Roman" w:hAnsi="Arial" w:cs="Arial"/>
          <w:kern w:val="20"/>
          <w:szCs w:val="24"/>
        </w:rPr>
        <w:fldChar w:fldCharType="begin"/>
      </w:r>
      <w:r w:rsidR="00A80834">
        <w:rPr>
          <w:rFonts w:ascii="Arial" w:eastAsia="Times New Roman" w:hAnsi="Arial" w:cs="Arial"/>
          <w:kern w:val="20"/>
          <w:szCs w:val="24"/>
        </w:rPr>
        <w:instrText xml:space="preserve"> REF _Ref20816796 \r \h </w:instrText>
      </w:r>
      <w:r w:rsidR="00A80834">
        <w:rPr>
          <w:rFonts w:ascii="Arial" w:eastAsia="Times New Roman" w:hAnsi="Arial" w:cs="Arial"/>
          <w:kern w:val="20"/>
          <w:szCs w:val="24"/>
        </w:rPr>
      </w:r>
      <w:r w:rsidR="00A80834">
        <w:rPr>
          <w:rFonts w:ascii="Arial" w:eastAsia="Times New Roman" w:hAnsi="Arial" w:cs="Arial"/>
          <w:kern w:val="20"/>
          <w:szCs w:val="24"/>
        </w:rPr>
        <w:fldChar w:fldCharType="separate"/>
      </w:r>
      <w:r w:rsidR="00FA5132">
        <w:rPr>
          <w:rFonts w:ascii="Arial" w:eastAsia="Times New Roman" w:hAnsi="Arial" w:cs="Arial"/>
          <w:kern w:val="20"/>
          <w:szCs w:val="24"/>
        </w:rPr>
        <w:t>16.1.1.2</w:t>
      </w:r>
      <w:r w:rsidR="00A80834">
        <w:rPr>
          <w:rFonts w:ascii="Arial" w:eastAsia="Times New Roman" w:hAnsi="Arial" w:cs="Arial"/>
          <w:kern w:val="20"/>
          <w:szCs w:val="24"/>
        </w:rPr>
        <w:fldChar w:fldCharType="end"/>
      </w:r>
      <w:r w:rsidR="007F5CC3">
        <w:rPr>
          <w:rFonts w:ascii="Arial" w:eastAsia="Times New Roman" w:hAnsi="Arial" w:cs="Arial"/>
          <w:kern w:val="20"/>
          <w:szCs w:val="24"/>
        </w:rPr>
        <w:t>.</w:t>
      </w:r>
      <w:r w:rsidRPr="00960063">
        <w:rPr>
          <w:rFonts w:ascii="Arial" w:eastAsia="Times New Roman" w:hAnsi="Arial" w:cs="Arial"/>
          <w:kern w:val="20"/>
          <w:szCs w:val="24"/>
        </w:rPr>
        <w:t xml:space="preserve"> Durante esse período, a </w:t>
      </w:r>
      <w:r w:rsidRPr="00960063">
        <w:rPr>
          <w:rFonts w:ascii="Arial" w:eastAsia="Times New Roman" w:hAnsi="Arial" w:cs="Arial"/>
          <w:b/>
          <w:kern w:val="20"/>
          <w:szCs w:val="24"/>
        </w:rPr>
        <w:t>Concessionária</w:t>
      </w:r>
      <w:r w:rsidRPr="00960063">
        <w:rPr>
          <w:rFonts w:ascii="Arial" w:eastAsia="Times New Roman" w:hAnsi="Arial" w:cs="Arial"/>
          <w:kern w:val="20"/>
          <w:szCs w:val="24"/>
        </w:rPr>
        <w:t xml:space="preserve"> dará ampla divulgação da </w:t>
      </w:r>
      <w:r w:rsidRPr="00474885">
        <w:rPr>
          <w:rFonts w:ascii="Arial" w:eastAsia="Times New Roman" w:hAnsi="Arial" w:cs="Arial"/>
          <w:kern w:val="20"/>
          <w:szCs w:val="24"/>
        </w:rPr>
        <w:t xml:space="preserve">data de início da cobrança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seus valores, o processo de pesagem de veículos e outras informações pertinentes, inclusive sobre o sistema de atendimento ao usuário.</w:t>
      </w:r>
    </w:p>
    <w:p w14:paraId="0CC9B8CC" w14:textId="77777777" w:rsidR="005C4075" w:rsidRPr="0047488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Se cumpridas as exigências, a cobrança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poderá ser autorizada anteriormente ao prazo estabelecido no </w:t>
      </w:r>
      <w:r w:rsidRPr="00474885">
        <w:rPr>
          <w:rFonts w:ascii="Arial" w:eastAsia="Times New Roman" w:hAnsi="Arial" w:cs="Arial"/>
          <w:b/>
          <w:kern w:val="20"/>
          <w:szCs w:val="24"/>
        </w:rPr>
        <w:t>PER</w:t>
      </w:r>
      <w:r w:rsidRPr="00474885">
        <w:rPr>
          <w:rFonts w:ascii="Arial" w:eastAsia="Times New Roman" w:hAnsi="Arial" w:cs="Arial"/>
          <w:kern w:val="20"/>
          <w:szCs w:val="24"/>
        </w:rPr>
        <w:t xml:space="preserve">, ficando 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com os ganhos decorrentes da antecipação do recebimento das receitas tarifárias.</w:t>
      </w:r>
    </w:p>
    <w:p w14:paraId="251677E2" w14:textId="465CB2FD" w:rsidR="005C4075" w:rsidRPr="00474885" w:rsidRDefault="005C4075" w:rsidP="00DF3AB8">
      <w:pPr>
        <w:pStyle w:val="PargrafodaLista"/>
        <w:numPr>
          <w:ilvl w:val="2"/>
          <w:numId w:val="32"/>
        </w:numPr>
        <w:spacing w:before="240" w:after="120" w:line="240" w:lineRule="auto"/>
        <w:ind w:left="1701" w:hanging="850"/>
        <w:contextualSpacing w:val="0"/>
        <w:rPr>
          <w:rFonts w:ascii="Arial" w:eastAsia="Times New Roman" w:hAnsi="Arial" w:cs="Arial"/>
          <w:kern w:val="20"/>
          <w:szCs w:val="24"/>
        </w:rPr>
      </w:pPr>
      <w:r w:rsidRPr="00474885">
        <w:rPr>
          <w:rFonts w:ascii="Arial" w:eastAsia="Times New Roman" w:hAnsi="Arial" w:cs="Arial"/>
          <w:kern w:val="20"/>
          <w:szCs w:val="24"/>
        </w:rPr>
        <w:t>Sistema Tarifário</w:t>
      </w:r>
    </w:p>
    <w:p w14:paraId="6A01D5F1" w14:textId="77777777" w:rsidR="005C4075" w:rsidRPr="0047488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deverá organizar a cobrança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nos termos do sistema de arrecadação de pedágio previsto no </w:t>
      </w:r>
      <w:r w:rsidRPr="00474885">
        <w:rPr>
          <w:rFonts w:ascii="Arial" w:eastAsia="Times New Roman" w:hAnsi="Arial" w:cs="Arial"/>
          <w:b/>
          <w:kern w:val="20"/>
          <w:szCs w:val="24"/>
        </w:rPr>
        <w:t>PER,</w:t>
      </w:r>
      <w:r w:rsidRPr="00474885">
        <w:rPr>
          <w:rFonts w:ascii="Arial" w:eastAsia="Times New Roman" w:hAnsi="Arial" w:cs="Arial"/>
          <w:kern w:val="20"/>
          <w:szCs w:val="24"/>
        </w:rPr>
        <w:t xml:space="preserve"> implementando-o com a maior eficiência gerencial possível, de modo a provocar o mínimo de desconforto e perda de tempo para os usuários do </w:t>
      </w:r>
      <w:r w:rsidRPr="00474885">
        <w:rPr>
          <w:rFonts w:ascii="Arial" w:eastAsia="Times New Roman" w:hAnsi="Arial" w:cs="Arial"/>
          <w:b/>
          <w:kern w:val="20"/>
          <w:szCs w:val="24"/>
        </w:rPr>
        <w:t>Sistema Rodoviário</w:t>
      </w:r>
      <w:r w:rsidRPr="00474885">
        <w:rPr>
          <w:rFonts w:ascii="Arial" w:eastAsia="Times New Roman" w:hAnsi="Arial" w:cs="Arial"/>
          <w:kern w:val="20"/>
          <w:szCs w:val="24"/>
        </w:rPr>
        <w:t>.</w:t>
      </w:r>
    </w:p>
    <w:p w14:paraId="63796B45" w14:textId="0A36F18B" w:rsidR="005C4075" w:rsidRPr="00960063"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Com o objetivo de manter a adequada fluidez do trânsito e propiciar maior comodidade aos usuários, os valores das </w:t>
      </w:r>
      <w:r w:rsidRPr="00474885">
        <w:rPr>
          <w:rFonts w:ascii="Arial" w:eastAsia="Times New Roman" w:hAnsi="Arial" w:cs="Arial"/>
          <w:b/>
          <w:kern w:val="20"/>
          <w:szCs w:val="24"/>
        </w:rPr>
        <w:t xml:space="preserve">Tarifas de </w:t>
      </w:r>
      <w:r w:rsidRPr="00960063">
        <w:rPr>
          <w:rFonts w:ascii="Arial" w:eastAsia="Times New Roman" w:hAnsi="Arial" w:cs="Arial"/>
          <w:b/>
          <w:kern w:val="20"/>
          <w:szCs w:val="24"/>
        </w:rPr>
        <w:t>Pedágio</w:t>
      </w:r>
      <w:r w:rsidRPr="00960063">
        <w:rPr>
          <w:rFonts w:ascii="Arial" w:eastAsia="Times New Roman" w:hAnsi="Arial" w:cs="Arial"/>
          <w:kern w:val="20"/>
          <w:szCs w:val="24"/>
        </w:rPr>
        <w:t xml:space="preserve"> serão arredondados, observados os termos da </w:t>
      </w:r>
      <w:r w:rsidR="00F6548B" w:rsidRPr="00960063">
        <w:rPr>
          <w:rFonts w:ascii="Arial" w:eastAsia="Times New Roman" w:hAnsi="Arial" w:cs="Arial"/>
          <w:kern w:val="20"/>
          <w:szCs w:val="24"/>
        </w:rPr>
        <w:t xml:space="preserve">Subcláusula </w:t>
      </w:r>
      <w:r w:rsidR="00A80834">
        <w:rPr>
          <w:rFonts w:ascii="Arial" w:eastAsia="Times New Roman" w:hAnsi="Arial" w:cs="Arial"/>
          <w:kern w:val="20"/>
          <w:szCs w:val="24"/>
        </w:rPr>
        <w:fldChar w:fldCharType="begin"/>
      </w:r>
      <w:r w:rsidR="00A80834">
        <w:rPr>
          <w:rFonts w:ascii="Arial" w:eastAsia="Times New Roman" w:hAnsi="Arial" w:cs="Arial"/>
          <w:kern w:val="20"/>
          <w:szCs w:val="24"/>
        </w:rPr>
        <w:instrText xml:space="preserve"> REF _Ref20816955 \r \h </w:instrText>
      </w:r>
      <w:r w:rsidR="00A80834">
        <w:rPr>
          <w:rFonts w:ascii="Arial" w:eastAsia="Times New Roman" w:hAnsi="Arial" w:cs="Arial"/>
          <w:kern w:val="20"/>
          <w:szCs w:val="24"/>
        </w:rPr>
      </w:r>
      <w:r w:rsidR="00A80834">
        <w:rPr>
          <w:rFonts w:ascii="Arial" w:eastAsia="Times New Roman" w:hAnsi="Arial" w:cs="Arial"/>
          <w:kern w:val="20"/>
          <w:szCs w:val="24"/>
        </w:rPr>
        <w:fldChar w:fldCharType="separate"/>
      </w:r>
      <w:r w:rsidR="00FA5132">
        <w:rPr>
          <w:rFonts w:ascii="Arial" w:eastAsia="Times New Roman" w:hAnsi="Arial" w:cs="Arial"/>
          <w:kern w:val="20"/>
          <w:szCs w:val="24"/>
        </w:rPr>
        <w:t>16.1.3.4</w:t>
      </w:r>
      <w:r w:rsidR="00A80834">
        <w:rPr>
          <w:rFonts w:ascii="Arial" w:eastAsia="Times New Roman" w:hAnsi="Arial" w:cs="Arial"/>
          <w:kern w:val="20"/>
          <w:szCs w:val="24"/>
        </w:rPr>
        <w:fldChar w:fldCharType="end"/>
      </w:r>
      <w:r w:rsidR="00593AA1">
        <w:rPr>
          <w:rFonts w:ascii="Arial" w:eastAsia="Times New Roman" w:hAnsi="Arial" w:cs="Arial"/>
          <w:kern w:val="20"/>
          <w:szCs w:val="24"/>
        </w:rPr>
        <w:t>.</w:t>
      </w:r>
    </w:p>
    <w:p w14:paraId="44152569" w14:textId="776C9D47" w:rsidR="005C4075" w:rsidRPr="0047488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É vedado ao </w:t>
      </w:r>
      <w:r w:rsidRPr="00474885">
        <w:rPr>
          <w:rFonts w:ascii="Arial" w:eastAsia="Times New Roman" w:hAnsi="Arial" w:cs="Arial"/>
          <w:b/>
          <w:kern w:val="20"/>
          <w:szCs w:val="24"/>
        </w:rPr>
        <w:t>Poder Concedente</w:t>
      </w:r>
      <w:r w:rsidRPr="00474885">
        <w:rPr>
          <w:rFonts w:ascii="Arial" w:eastAsia="Times New Roman" w:hAnsi="Arial" w:cs="Arial"/>
          <w:kern w:val="20"/>
          <w:szCs w:val="24"/>
        </w:rPr>
        <w:t xml:space="preserve">, no curso do </w:t>
      </w:r>
      <w:r w:rsidRPr="00474885">
        <w:rPr>
          <w:rFonts w:ascii="Arial" w:eastAsia="Times New Roman" w:hAnsi="Arial" w:cs="Arial"/>
          <w:b/>
          <w:kern w:val="20"/>
          <w:szCs w:val="24"/>
        </w:rPr>
        <w:t>Contrato</w:t>
      </w:r>
      <w:r w:rsidRPr="00474885">
        <w:rPr>
          <w:rFonts w:ascii="Arial" w:eastAsia="Times New Roman" w:hAnsi="Arial" w:cs="Arial"/>
          <w:kern w:val="20"/>
          <w:szCs w:val="24"/>
        </w:rPr>
        <w:t xml:space="preserve">, estabelecer privilégios tarifários que beneficiem segmentos específicos de usuários do </w:t>
      </w:r>
      <w:r w:rsidRPr="00474885">
        <w:rPr>
          <w:rFonts w:ascii="Arial" w:eastAsia="Times New Roman" w:hAnsi="Arial" w:cs="Arial"/>
          <w:b/>
          <w:kern w:val="20"/>
          <w:szCs w:val="24"/>
        </w:rPr>
        <w:t>Sistema Rodoviário</w:t>
      </w:r>
      <w:r w:rsidRPr="00474885">
        <w:rPr>
          <w:rFonts w:ascii="Arial" w:eastAsia="Times New Roman" w:hAnsi="Arial" w:cs="Arial"/>
          <w:kern w:val="20"/>
          <w:szCs w:val="24"/>
        </w:rPr>
        <w:t>, exceto se no cumprimento de lei, observado o disposto no artigo 35</w:t>
      </w:r>
      <w:r w:rsidR="005D5DD8" w:rsidRPr="00474885">
        <w:rPr>
          <w:rFonts w:ascii="Arial" w:eastAsia="Times New Roman" w:hAnsi="Arial" w:cs="Arial"/>
          <w:kern w:val="20"/>
          <w:szCs w:val="24"/>
        </w:rPr>
        <w:t>,</w:t>
      </w:r>
      <w:r w:rsidRPr="00474885">
        <w:rPr>
          <w:rFonts w:ascii="Arial" w:eastAsia="Times New Roman" w:hAnsi="Arial" w:cs="Arial"/>
          <w:kern w:val="20"/>
          <w:szCs w:val="24"/>
        </w:rPr>
        <w:t xml:space="preserve"> da Lei Federal n.º 9.074/95.</w:t>
      </w:r>
    </w:p>
    <w:p w14:paraId="7A4903D5" w14:textId="4B71E958" w:rsidR="005C407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Terão trânsito livre no </w:t>
      </w:r>
      <w:r w:rsidRPr="00474885">
        <w:rPr>
          <w:rFonts w:ascii="Arial" w:eastAsia="Times New Roman" w:hAnsi="Arial" w:cs="Arial"/>
          <w:b/>
          <w:kern w:val="20"/>
          <w:szCs w:val="24"/>
        </w:rPr>
        <w:t>Sistema Rodoviário</w:t>
      </w:r>
      <w:r w:rsidRPr="00474885">
        <w:rPr>
          <w:rFonts w:ascii="Arial" w:eastAsia="Times New Roman" w:hAnsi="Arial" w:cs="Arial"/>
          <w:kern w:val="20"/>
          <w:szCs w:val="24"/>
        </w:rPr>
        <w:t xml:space="preserve"> e ficam, portanto, isentos do pagamento de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os veículos oficiais, devidamente identificados, assim entendidos aqueles que estejam a serviço da União, dos Estados, dos Municípios e do Distrito Federal, seus respectivos órgãos, departamentos, autarquias ou fundações públicas, bem como os veículos de Corpo Diplomático.</w:t>
      </w:r>
    </w:p>
    <w:p w14:paraId="79A8D202" w14:textId="7813584E" w:rsidR="001F1B43" w:rsidRPr="001F1B43" w:rsidRDefault="001F1B43"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Pr>
          <w:rFonts w:ascii="Arial" w:hAnsi="Arial" w:cs="Arial"/>
          <w:color w:val="000000"/>
        </w:rPr>
        <w:t xml:space="preserve">Os </w:t>
      </w:r>
      <w:bookmarkStart w:id="74" w:name="_Hlk19019859"/>
      <w:r>
        <w:rPr>
          <w:rFonts w:ascii="Arial" w:hAnsi="Arial" w:cs="Arial"/>
          <w:color w:val="000000"/>
        </w:rPr>
        <w:t>veículos de transporte de cargas que circularem vazios</w:t>
      </w:r>
      <w:bookmarkEnd w:id="74"/>
      <w:r>
        <w:rPr>
          <w:rFonts w:ascii="Arial" w:hAnsi="Arial" w:cs="Arial"/>
          <w:color w:val="000000"/>
        </w:rPr>
        <w:t xml:space="preserve"> ficarão isentos </w:t>
      </w:r>
      <w:r w:rsidRPr="00474885">
        <w:rPr>
          <w:rFonts w:ascii="Arial" w:eastAsia="Times New Roman" w:hAnsi="Arial" w:cs="Arial"/>
          <w:kern w:val="20"/>
          <w:szCs w:val="24"/>
        </w:rPr>
        <w:t xml:space="preserve">do pagamento de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w:t>
      </w:r>
      <w:r>
        <w:rPr>
          <w:rFonts w:ascii="Arial" w:hAnsi="Arial" w:cs="Arial"/>
          <w:color w:val="000000"/>
        </w:rPr>
        <w:t>sobre os eixos que mantiverem suspensos</w:t>
      </w:r>
      <w:r w:rsidR="00CD49E8">
        <w:rPr>
          <w:rFonts w:ascii="Arial" w:hAnsi="Arial" w:cs="Arial"/>
          <w:color w:val="000000"/>
        </w:rPr>
        <w:t>, conforme artigo 17 da Lei Federal n.º 13.103/15.</w:t>
      </w:r>
    </w:p>
    <w:p w14:paraId="5E2508A6" w14:textId="77777777" w:rsidR="005C4075" w:rsidRPr="0047488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por seu único e exclusivo critério e responsabilidade, poderá conceder descontos tarifários, bem como arredondamentos de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em favor do usuário, visando facilitar o troco, bem como realizar promoções tarifárias, inclusive procedendo a reduções sazonais em dias e horas de baixa demanda, não podendo requerer o restabelecimento do equilíbrio econômico-financeiro do </w:t>
      </w:r>
      <w:r w:rsidRPr="00474885">
        <w:rPr>
          <w:rFonts w:ascii="Arial" w:eastAsia="Times New Roman" w:hAnsi="Arial" w:cs="Arial"/>
          <w:b/>
          <w:kern w:val="20"/>
          <w:szCs w:val="24"/>
        </w:rPr>
        <w:t>Contrato</w:t>
      </w:r>
      <w:r w:rsidRPr="00474885">
        <w:rPr>
          <w:rFonts w:ascii="Arial" w:eastAsia="Times New Roman" w:hAnsi="Arial" w:cs="Arial"/>
          <w:kern w:val="20"/>
          <w:szCs w:val="24"/>
        </w:rPr>
        <w:t xml:space="preserve"> caso este venha a ser rompido em decorrência dessa prática de promoções e descontos tarifários.</w:t>
      </w:r>
    </w:p>
    <w:p w14:paraId="4DC9B553" w14:textId="77777777" w:rsidR="005C4075" w:rsidRPr="0047488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bookmarkStart w:id="75" w:name="_Ref20818955"/>
      <w:r w:rsidRPr="00474885">
        <w:rPr>
          <w:rFonts w:ascii="Arial" w:eastAsia="Times New Roman" w:hAnsi="Arial" w:cs="Arial"/>
          <w:kern w:val="20"/>
          <w:szCs w:val="24"/>
        </w:rPr>
        <w:t>A cobrança pelo Sistema de Cobrança Eletrônica (AVI) deverá considerar um desconto mínimo de 5% (cinco por cento) em relação aos valores praticados no Sistema Operacional de Cobrança Manual, considerando as regras de arredondamento tarifário.</w:t>
      </w:r>
      <w:bookmarkEnd w:id="75"/>
    </w:p>
    <w:p w14:paraId="4E3E1601" w14:textId="77777777" w:rsidR="005C4075" w:rsidRPr="00474885" w:rsidRDefault="005C4075" w:rsidP="00DF3AB8">
      <w:pPr>
        <w:pStyle w:val="PargrafodaLista"/>
        <w:numPr>
          <w:ilvl w:val="3"/>
          <w:numId w:val="32"/>
        </w:numPr>
        <w:tabs>
          <w:tab w:val="left" w:pos="2977"/>
        </w:tabs>
        <w:spacing w:before="240" w:after="120" w:line="240" w:lineRule="auto"/>
        <w:ind w:left="2268" w:hanging="567"/>
        <w:contextualSpacing w:val="0"/>
        <w:rPr>
          <w:rFonts w:ascii="Arial" w:eastAsia="Times New Roman" w:hAnsi="Arial" w:cs="Arial"/>
          <w:kern w:val="20"/>
          <w:szCs w:val="24"/>
        </w:rPr>
      </w:pPr>
      <w:bookmarkStart w:id="76" w:name="_Ref24612151"/>
      <w:r w:rsidRPr="00474885">
        <w:rPr>
          <w:rFonts w:ascii="Arial" w:eastAsia="Times New Roman" w:hAnsi="Arial" w:cs="Arial"/>
          <w:kern w:val="20"/>
          <w:szCs w:val="24"/>
        </w:rPr>
        <w:t xml:space="preserve">As </w:t>
      </w:r>
      <w:r w:rsidRPr="00474885">
        <w:rPr>
          <w:rFonts w:ascii="Arial" w:eastAsia="Times New Roman" w:hAnsi="Arial" w:cs="Arial"/>
          <w:b/>
          <w:kern w:val="20"/>
          <w:szCs w:val="24"/>
        </w:rPr>
        <w:t>Tarifas de Pedágio</w:t>
      </w:r>
      <w:r w:rsidRPr="00474885">
        <w:rPr>
          <w:rFonts w:ascii="Arial" w:eastAsia="Times New Roman" w:hAnsi="Arial" w:cs="Arial"/>
          <w:kern w:val="20"/>
          <w:szCs w:val="24"/>
        </w:rPr>
        <w:t xml:space="preserve"> são diferenciadas por categoria de veículos, em razão do número de eixos e da rodagem. Para efeito de contagem do número de eixos dos veículos, será considerado o número de eixos do veículo, adotando-se os </w:t>
      </w:r>
      <w:r w:rsidRPr="00474885">
        <w:rPr>
          <w:rFonts w:ascii="Arial" w:eastAsia="Times New Roman" w:hAnsi="Arial" w:cs="Arial"/>
          <w:b/>
          <w:kern w:val="20"/>
          <w:szCs w:val="24"/>
        </w:rPr>
        <w:t xml:space="preserve">Multiplicadores da Tarifa </w:t>
      </w:r>
      <w:r w:rsidRPr="00474885">
        <w:rPr>
          <w:rFonts w:ascii="Arial" w:eastAsia="Times New Roman" w:hAnsi="Arial" w:cs="Arial"/>
          <w:kern w:val="20"/>
          <w:szCs w:val="24"/>
        </w:rPr>
        <w:t>constantes da tabela abaixo:</w:t>
      </w:r>
      <w:bookmarkEnd w:id="76"/>
    </w:p>
    <w:p w14:paraId="1C8494D7" w14:textId="77777777" w:rsidR="00AE741F" w:rsidRDefault="00AE741F" w:rsidP="00C53295">
      <w:pPr>
        <w:pStyle w:val="PargrafodaLista"/>
        <w:spacing w:before="240" w:after="120" w:line="240" w:lineRule="auto"/>
        <w:ind w:left="0"/>
        <w:contextualSpacing w:val="0"/>
        <w:rPr>
          <w:rFonts w:ascii="Arial" w:eastAsia="Times New Roman" w:hAnsi="Arial" w:cs="Arial"/>
          <w:kern w:val="20"/>
          <w:szCs w:val="24"/>
        </w:rPr>
      </w:pPr>
    </w:p>
    <w:tbl>
      <w:tblPr>
        <w:tblStyle w:val="TableGrid"/>
        <w:tblW w:w="9372" w:type="dxa"/>
        <w:jc w:val="center"/>
        <w:tblInd w:w="0" w:type="dxa"/>
        <w:tblCellMar>
          <w:top w:w="15" w:type="dxa"/>
          <w:left w:w="26" w:type="dxa"/>
        </w:tblCellMar>
        <w:tblLook w:val="04A0" w:firstRow="1" w:lastRow="0" w:firstColumn="1" w:lastColumn="0" w:noHBand="0" w:noVBand="1"/>
      </w:tblPr>
      <w:tblGrid>
        <w:gridCol w:w="1138"/>
        <w:gridCol w:w="4407"/>
        <w:gridCol w:w="992"/>
        <w:gridCol w:w="1276"/>
        <w:gridCol w:w="1559"/>
      </w:tblGrid>
      <w:tr w:rsidR="00AE741F" w:rsidRPr="00D33A24" w14:paraId="648148DC" w14:textId="77777777" w:rsidTr="00CF766F">
        <w:trPr>
          <w:trHeight w:val="280"/>
          <w:jc w:val="center"/>
        </w:trPr>
        <w:tc>
          <w:tcPr>
            <w:tcW w:w="9372" w:type="dxa"/>
            <w:gridSpan w:val="5"/>
            <w:tcBorders>
              <w:top w:val="single" w:sz="8" w:space="0" w:color="000000"/>
              <w:left w:val="single" w:sz="8" w:space="0" w:color="000000"/>
              <w:bottom w:val="single" w:sz="8" w:space="0" w:color="000000"/>
              <w:right w:val="single" w:sz="8" w:space="0" w:color="000000"/>
            </w:tcBorders>
          </w:tcPr>
          <w:p w14:paraId="7B115F48" w14:textId="664288A2" w:rsidR="00AE741F" w:rsidRPr="00D33A24" w:rsidRDefault="00AE741F" w:rsidP="00BD7CFA">
            <w:pPr>
              <w:spacing w:before="40" w:after="40" w:line="240" w:lineRule="auto"/>
              <w:ind w:right="42"/>
              <w:jc w:val="center"/>
              <w:rPr>
                <w:rFonts w:ascii="Arial" w:eastAsia="Arial" w:hAnsi="Arial" w:cs="Arial"/>
                <w:color w:val="000000"/>
                <w:sz w:val="22"/>
              </w:rPr>
            </w:pPr>
            <w:r w:rsidRPr="00D33A24">
              <w:rPr>
                <w:rFonts w:ascii="Arial" w:eastAsia="Arial" w:hAnsi="Arial" w:cs="Arial"/>
                <w:b/>
                <w:color w:val="000000"/>
                <w:sz w:val="22"/>
              </w:rPr>
              <w:t xml:space="preserve">TABELA DE MULTIPLICADOR DE </w:t>
            </w:r>
            <w:r w:rsidR="00CF766F" w:rsidRPr="00D33A24">
              <w:rPr>
                <w:rFonts w:ascii="Arial" w:eastAsia="Arial" w:hAnsi="Arial" w:cs="Arial"/>
                <w:b/>
                <w:color w:val="000000"/>
                <w:sz w:val="22"/>
              </w:rPr>
              <w:t>TARIFA POR CATEGORIA DE VEÍCULO</w:t>
            </w:r>
          </w:p>
        </w:tc>
      </w:tr>
      <w:tr w:rsidR="00AE741F" w:rsidRPr="00D33A24" w14:paraId="5AE7DC69" w14:textId="77777777" w:rsidTr="00CF766F">
        <w:trPr>
          <w:trHeight w:val="672"/>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4ED51BED" w14:textId="6DE7D5E2" w:rsidR="00AE741F" w:rsidRPr="00D33A24" w:rsidRDefault="00CF766F" w:rsidP="00BD7CFA">
            <w:pPr>
              <w:spacing w:before="40" w:after="40" w:line="240" w:lineRule="auto"/>
              <w:rPr>
                <w:rFonts w:ascii="Arial" w:eastAsia="Arial" w:hAnsi="Arial" w:cs="Arial"/>
                <w:color w:val="000000"/>
                <w:sz w:val="22"/>
              </w:rPr>
            </w:pPr>
            <w:r w:rsidRPr="00D33A24">
              <w:rPr>
                <w:rFonts w:ascii="Arial" w:eastAsia="Arial" w:hAnsi="Arial" w:cs="Arial"/>
                <w:b/>
                <w:color w:val="000000"/>
                <w:sz w:val="22"/>
              </w:rPr>
              <w:t>Categoria</w:t>
            </w:r>
          </w:p>
        </w:tc>
        <w:tc>
          <w:tcPr>
            <w:tcW w:w="4407" w:type="dxa"/>
            <w:tcBorders>
              <w:top w:val="single" w:sz="8" w:space="0" w:color="000000"/>
              <w:left w:val="single" w:sz="8" w:space="0" w:color="000000"/>
              <w:bottom w:val="single" w:sz="8" w:space="0" w:color="000000"/>
              <w:right w:val="single" w:sz="8" w:space="0" w:color="000000"/>
            </w:tcBorders>
            <w:vAlign w:val="center"/>
          </w:tcPr>
          <w:p w14:paraId="609D448A" w14:textId="705AFEA4" w:rsidR="00AE741F" w:rsidRPr="00D33A24" w:rsidRDefault="00CF766F" w:rsidP="00BD7CFA">
            <w:pPr>
              <w:spacing w:before="40" w:after="40" w:line="240" w:lineRule="auto"/>
              <w:ind w:right="34"/>
              <w:jc w:val="center"/>
              <w:rPr>
                <w:rFonts w:ascii="Arial" w:eastAsia="Arial" w:hAnsi="Arial" w:cs="Arial"/>
                <w:color w:val="000000"/>
                <w:sz w:val="22"/>
              </w:rPr>
            </w:pPr>
            <w:r w:rsidRPr="00D33A24">
              <w:rPr>
                <w:rFonts w:ascii="Arial" w:eastAsia="Arial" w:hAnsi="Arial" w:cs="Arial"/>
                <w:b/>
                <w:color w:val="000000"/>
                <w:sz w:val="22"/>
              </w:rPr>
              <w:t>Classe de Veículos</w:t>
            </w:r>
          </w:p>
        </w:tc>
        <w:tc>
          <w:tcPr>
            <w:tcW w:w="992" w:type="dxa"/>
            <w:tcBorders>
              <w:top w:val="single" w:sz="8" w:space="0" w:color="000000"/>
              <w:left w:val="single" w:sz="8" w:space="0" w:color="000000"/>
              <w:bottom w:val="single" w:sz="8" w:space="0" w:color="000000"/>
              <w:right w:val="single" w:sz="8" w:space="0" w:color="000000"/>
            </w:tcBorders>
            <w:vAlign w:val="center"/>
          </w:tcPr>
          <w:p w14:paraId="231E50DF" w14:textId="1BA38D13" w:rsidR="00AE741F" w:rsidRPr="00D33A24" w:rsidRDefault="00CF766F" w:rsidP="00BD7CFA">
            <w:pPr>
              <w:spacing w:before="40" w:after="40" w:line="240" w:lineRule="auto"/>
              <w:ind w:right="28"/>
              <w:jc w:val="center"/>
              <w:rPr>
                <w:rFonts w:ascii="Arial" w:eastAsia="Arial" w:hAnsi="Arial" w:cs="Arial"/>
                <w:color w:val="000000"/>
                <w:sz w:val="22"/>
              </w:rPr>
            </w:pPr>
            <w:r w:rsidRPr="00D33A24">
              <w:rPr>
                <w:rFonts w:ascii="Arial" w:eastAsia="Arial" w:hAnsi="Arial" w:cs="Arial"/>
                <w:b/>
                <w:color w:val="000000"/>
                <w:sz w:val="22"/>
              </w:rPr>
              <w:t>N° de Eixos</w:t>
            </w:r>
          </w:p>
        </w:tc>
        <w:tc>
          <w:tcPr>
            <w:tcW w:w="1276" w:type="dxa"/>
            <w:tcBorders>
              <w:top w:val="single" w:sz="8" w:space="0" w:color="000000"/>
              <w:left w:val="single" w:sz="8" w:space="0" w:color="000000"/>
              <w:bottom w:val="single" w:sz="8" w:space="0" w:color="000000"/>
              <w:right w:val="single" w:sz="8" w:space="0" w:color="000000"/>
            </w:tcBorders>
            <w:vAlign w:val="center"/>
          </w:tcPr>
          <w:p w14:paraId="7BA38FDE" w14:textId="6AE4E565" w:rsidR="00AE741F" w:rsidRPr="00D33A24" w:rsidRDefault="00CF766F" w:rsidP="00BD7CFA">
            <w:pPr>
              <w:spacing w:before="40" w:after="40" w:line="240" w:lineRule="auto"/>
              <w:ind w:left="29"/>
              <w:jc w:val="center"/>
              <w:rPr>
                <w:rFonts w:ascii="Arial" w:eastAsia="Arial" w:hAnsi="Arial" w:cs="Arial"/>
                <w:color w:val="000000"/>
                <w:sz w:val="22"/>
              </w:rPr>
            </w:pPr>
            <w:r w:rsidRPr="00D33A24">
              <w:rPr>
                <w:rFonts w:ascii="Arial" w:eastAsia="Arial" w:hAnsi="Arial" w:cs="Arial"/>
                <w:b/>
                <w:color w:val="000000"/>
                <w:sz w:val="22"/>
              </w:rPr>
              <w:t>Rodagem (1)</w:t>
            </w:r>
          </w:p>
        </w:tc>
        <w:tc>
          <w:tcPr>
            <w:tcW w:w="1559" w:type="dxa"/>
            <w:tcBorders>
              <w:top w:val="single" w:sz="8" w:space="0" w:color="000000"/>
              <w:left w:val="single" w:sz="8" w:space="0" w:color="000000"/>
              <w:bottom w:val="single" w:sz="8" w:space="0" w:color="000000"/>
              <w:right w:val="single" w:sz="8" w:space="0" w:color="000000"/>
            </w:tcBorders>
            <w:vAlign w:val="center"/>
          </w:tcPr>
          <w:p w14:paraId="4CD322B8" w14:textId="649BA571" w:rsidR="00AE741F" w:rsidRPr="00D33A24" w:rsidRDefault="00CF766F" w:rsidP="00BD7CFA">
            <w:pPr>
              <w:spacing w:before="40" w:after="40" w:line="240" w:lineRule="auto"/>
              <w:jc w:val="center"/>
              <w:rPr>
                <w:rFonts w:ascii="Arial" w:eastAsia="Arial" w:hAnsi="Arial" w:cs="Arial"/>
                <w:color w:val="000000"/>
                <w:sz w:val="22"/>
              </w:rPr>
            </w:pPr>
            <w:r w:rsidRPr="00D33A24">
              <w:rPr>
                <w:rFonts w:ascii="Arial" w:eastAsia="Arial" w:hAnsi="Arial" w:cs="Arial"/>
                <w:b/>
                <w:color w:val="000000"/>
                <w:sz w:val="22"/>
              </w:rPr>
              <w:t>Multiplicador da Tarifa</w:t>
            </w:r>
          </w:p>
        </w:tc>
      </w:tr>
      <w:tr w:rsidR="00AE741F" w:rsidRPr="00D33A24" w14:paraId="78504C20" w14:textId="77777777" w:rsidTr="00CF766F">
        <w:trPr>
          <w:trHeight w:val="373"/>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0BFF93BF" w14:textId="77777777" w:rsidR="00AE741F" w:rsidRPr="00D33A24" w:rsidRDefault="00AE741F" w:rsidP="00BD7CFA">
            <w:pPr>
              <w:spacing w:before="40" w:after="40" w:line="240" w:lineRule="auto"/>
              <w:ind w:right="31"/>
              <w:jc w:val="center"/>
              <w:rPr>
                <w:rFonts w:ascii="Arial" w:eastAsia="Arial" w:hAnsi="Arial" w:cs="Arial"/>
                <w:color w:val="000000"/>
                <w:sz w:val="22"/>
              </w:rPr>
            </w:pPr>
            <w:r w:rsidRPr="00D33A24">
              <w:rPr>
                <w:rFonts w:ascii="Arial" w:eastAsia="Arial" w:hAnsi="Arial" w:cs="Arial"/>
                <w:color w:val="000000"/>
                <w:sz w:val="22"/>
              </w:rPr>
              <w:t xml:space="preserve">1 </w:t>
            </w:r>
          </w:p>
        </w:tc>
        <w:tc>
          <w:tcPr>
            <w:tcW w:w="4407" w:type="dxa"/>
            <w:tcBorders>
              <w:top w:val="single" w:sz="8" w:space="0" w:color="000000"/>
              <w:left w:val="single" w:sz="8" w:space="0" w:color="000000"/>
              <w:bottom w:val="single" w:sz="8" w:space="0" w:color="000000"/>
              <w:right w:val="single" w:sz="8" w:space="0" w:color="000000"/>
            </w:tcBorders>
          </w:tcPr>
          <w:p w14:paraId="66D3B391" w14:textId="5C5A95C3"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Automóvel, caminhoneta, triciclo e furgão.</w:t>
            </w:r>
          </w:p>
        </w:tc>
        <w:tc>
          <w:tcPr>
            <w:tcW w:w="992" w:type="dxa"/>
            <w:tcBorders>
              <w:top w:val="single" w:sz="8" w:space="0" w:color="000000"/>
              <w:left w:val="single" w:sz="8" w:space="0" w:color="000000"/>
              <w:bottom w:val="single" w:sz="8" w:space="0" w:color="000000"/>
              <w:right w:val="single" w:sz="8" w:space="0" w:color="000000"/>
            </w:tcBorders>
            <w:vAlign w:val="center"/>
          </w:tcPr>
          <w:p w14:paraId="629CAFD2" w14:textId="77777777" w:rsidR="00AE741F" w:rsidRPr="00D33A24" w:rsidRDefault="00AE741F" w:rsidP="00BD7CFA">
            <w:pPr>
              <w:spacing w:before="40" w:after="40" w:line="240" w:lineRule="auto"/>
              <w:ind w:right="28"/>
              <w:jc w:val="center"/>
              <w:rPr>
                <w:rFonts w:ascii="Arial" w:eastAsia="Arial" w:hAnsi="Arial" w:cs="Arial"/>
                <w:color w:val="000000"/>
                <w:sz w:val="22"/>
              </w:rPr>
            </w:pPr>
            <w:r w:rsidRPr="00D33A24">
              <w:rPr>
                <w:rFonts w:ascii="Arial" w:eastAsia="Arial" w:hAnsi="Arial" w:cs="Arial"/>
                <w:color w:val="000000"/>
                <w:sz w:val="22"/>
              </w:rPr>
              <w:t xml:space="preserve">2 </w:t>
            </w:r>
          </w:p>
        </w:tc>
        <w:tc>
          <w:tcPr>
            <w:tcW w:w="1276" w:type="dxa"/>
            <w:tcBorders>
              <w:top w:val="single" w:sz="8" w:space="0" w:color="000000"/>
              <w:left w:val="single" w:sz="8" w:space="0" w:color="000000"/>
              <w:bottom w:val="single" w:sz="8" w:space="0" w:color="000000"/>
              <w:right w:val="single" w:sz="8" w:space="0" w:color="000000"/>
            </w:tcBorders>
            <w:vAlign w:val="center"/>
          </w:tcPr>
          <w:p w14:paraId="3011E594" w14:textId="0A774E82" w:rsidR="00AE741F" w:rsidRPr="00D33A24" w:rsidRDefault="00CF766F" w:rsidP="00BD7CFA">
            <w:pPr>
              <w:spacing w:before="40" w:after="40" w:line="240" w:lineRule="auto"/>
              <w:ind w:left="65"/>
              <w:rPr>
                <w:rFonts w:ascii="Arial" w:eastAsia="Arial" w:hAnsi="Arial" w:cs="Arial"/>
                <w:color w:val="000000"/>
                <w:sz w:val="22"/>
              </w:rPr>
            </w:pPr>
            <w:r w:rsidRPr="00D33A24">
              <w:rPr>
                <w:rFonts w:ascii="Arial" w:eastAsia="Arial" w:hAnsi="Arial" w:cs="Arial"/>
                <w:color w:val="000000"/>
                <w:sz w:val="22"/>
              </w:rPr>
              <w:t xml:space="preserve">Simples </w:t>
            </w:r>
          </w:p>
        </w:tc>
        <w:tc>
          <w:tcPr>
            <w:tcW w:w="1559" w:type="dxa"/>
            <w:tcBorders>
              <w:top w:val="single" w:sz="8" w:space="0" w:color="000000"/>
              <w:left w:val="single" w:sz="8" w:space="0" w:color="000000"/>
              <w:bottom w:val="single" w:sz="8" w:space="0" w:color="000000"/>
              <w:right w:val="single" w:sz="8" w:space="0" w:color="000000"/>
            </w:tcBorders>
            <w:vAlign w:val="center"/>
          </w:tcPr>
          <w:p w14:paraId="39A133E3" w14:textId="77777777" w:rsidR="00AE741F" w:rsidRPr="00D33A24" w:rsidRDefault="00AE741F" w:rsidP="00BD7CFA">
            <w:pPr>
              <w:spacing w:before="40" w:after="40" w:line="240" w:lineRule="auto"/>
              <w:ind w:right="33"/>
              <w:jc w:val="center"/>
              <w:rPr>
                <w:rFonts w:ascii="Arial" w:eastAsia="Arial" w:hAnsi="Arial" w:cs="Arial"/>
                <w:color w:val="000000"/>
                <w:sz w:val="22"/>
              </w:rPr>
            </w:pPr>
            <w:r w:rsidRPr="00D33A24">
              <w:rPr>
                <w:rFonts w:ascii="Arial" w:eastAsia="Arial" w:hAnsi="Arial" w:cs="Arial"/>
                <w:color w:val="000000"/>
                <w:sz w:val="22"/>
              </w:rPr>
              <w:t xml:space="preserve">1,0 </w:t>
            </w:r>
          </w:p>
        </w:tc>
      </w:tr>
      <w:tr w:rsidR="00AE741F" w:rsidRPr="00D33A24" w14:paraId="0987C7B5" w14:textId="77777777" w:rsidTr="00CF766F">
        <w:trPr>
          <w:trHeight w:val="392"/>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3B855E76" w14:textId="77777777" w:rsidR="00AE741F" w:rsidRPr="00D33A24" w:rsidRDefault="00AE741F" w:rsidP="00BD7CFA">
            <w:pPr>
              <w:spacing w:before="40" w:after="40" w:line="240" w:lineRule="auto"/>
              <w:ind w:right="31"/>
              <w:jc w:val="center"/>
              <w:rPr>
                <w:rFonts w:ascii="Arial" w:eastAsia="Arial" w:hAnsi="Arial" w:cs="Arial"/>
                <w:color w:val="000000"/>
                <w:sz w:val="22"/>
              </w:rPr>
            </w:pPr>
            <w:r w:rsidRPr="00D33A24">
              <w:rPr>
                <w:rFonts w:ascii="Arial" w:eastAsia="Arial" w:hAnsi="Arial" w:cs="Arial"/>
                <w:color w:val="000000"/>
                <w:sz w:val="22"/>
              </w:rPr>
              <w:t xml:space="preserve">2 </w:t>
            </w:r>
          </w:p>
        </w:tc>
        <w:tc>
          <w:tcPr>
            <w:tcW w:w="4407" w:type="dxa"/>
            <w:tcBorders>
              <w:top w:val="single" w:sz="8" w:space="0" w:color="000000"/>
              <w:left w:val="single" w:sz="8" w:space="0" w:color="000000"/>
              <w:bottom w:val="single" w:sz="8" w:space="0" w:color="000000"/>
              <w:right w:val="single" w:sz="8" w:space="0" w:color="000000"/>
            </w:tcBorders>
          </w:tcPr>
          <w:p w14:paraId="0685B202" w14:textId="55CEEDC8" w:rsidR="00AE741F" w:rsidRPr="00D33A24" w:rsidRDefault="00A652F2" w:rsidP="00BD7CFA">
            <w:pPr>
              <w:spacing w:before="40" w:after="40" w:line="240" w:lineRule="auto"/>
              <w:rPr>
                <w:rFonts w:ascii="Arial" w:eastAsia="Arial" w:hAnsi="Arial" w:cs="Arial"/>
                <w:color w:val="000000"/>
                <w:sz w:val="22"/>
              </w:rPr>
            </w:pPr>
            <w:r>
              <w:rPr>
                <w:rFonts w:ascii="Arial" w:eastAsia="Arial" w:hAnsi="Arial" w:cs="Arial"/>
                <w:color w:val="000000"/>
                <w:sz w:val="22"/>
              </w:rPr>
              <w:t>Caminhão leve, micro-</w:t>
            </w:r>
            <w:r w:rsidR="00AE741F" w:rsidRPr="00D33A24">
              <w:rPr>
                <w:rFonts w:ascii="Arial" w:eastAsia="Arial" w:hAnsi="Arial" w:cs="Arial"/>
                <w:color w:val="000000"/>
                <w:sz w:val="22"/>
              </w:rPr>
              <w:t>ônibus, ônibus, caminhão-trator e furgão.</w:t>
            </w:r>
          </w:p>
        </w:tc>
        <w:tc>
          <w:tcPr>
            <w:tcW w:w="992" w:type="dxa"/>
            <w:tcBorders>
              <w:top w:val="single" w:sz="8" w:space="0" w:color="000000"/>
              <w:left w:val="single" w:sz="8" w:space="0" w:color="000000"/>
              <w:bottom w:val="single" w:sz="8" w:space="0" w:color="000000"/>
              <w:right w:val="single" w:sz="8" w:space="0" w:color="000000"/>
            </w:tcBorders>
            <w:vAlign w:val="center"/>
          </w:tcPr>
          <w:p w14:paraId="520AA1BC" w14:textId="77777777" w:rsidR="00AE741F" w:rsidRPr="00D33A24" w:rsidRDefault="00AE741F" w:rsidP="00BD7CFA">
            <w:pPr>
              <w:spacing w:before="40" w:after="40" w:line="240" w:lineRule="auto"/>
              <w:ind w:right="28"/>
              <w:jc w:val="center"/>
              <w:rPr>
                <w:rFonts w:ascii="Arial" w:eastAsia="Arial" w:hAnsi="Arial" w:cs="Arial"/>
                <w:color w:val="000000"/>
                <w:sz w:val="22"/>
              </w:rPr>
            </w:pPr>
            <w:r w:rsidRPr="00D33A24">
              <w:rPr>
                <w:rFonts w:ascii="Arial" w:eastAsia="Arial" w:hAnsi="Arial" w:cs="Arial"/>
                <w:color w:val="000000"/>
                <w:sz w:val="22"/>
              </w:rPr>
              <w:t xml:space="preserve">2 </w:t>
            </w:r>
          </w:p>
        </w:tc>
        <w:tc>
          <w:tcPr>
            <w:tcW w:w="1276" w:type="dxa"/>
            <w:tcBorders>
              <w:top w:val="single" w:sz="8" w:space="0" w:color="000000"/>
              <w:left w:val="single" w:sz="8" w:space="0" w:color="000000"/>
              <w:bottom w:val="single" w:sz="8" w:space="0" w:color="000000"/>
              <w:right w:val="single" w:sz="8" w:space="0" w:color="000000"/>
            </w:tcBorders>
            <w:vAlign w:val="center"/>
          </w:tcPr>
          <w:p w14:paraId="7CEB8D2C" w14:textId="3A53860C" w:rsidR="00AE741F" w:rsidRPr="00D33A24" w:rsidRDefault="00CF766F" w:rsidP="00BD7CFA">
            <w:pPr>
              <w:spacing w:before="40" w:after="40" w:line="240" w:lineRule="auto"/>
              <w:ind w:left="166"/>
              <w:rPr>
                <w:rFonts w:ascii="Arial" w:eastAsia="Arial" w:hAnsi="Arial" w:cs="Arial"/>
                <w:color w:val="000000"/>
                <w:sz w:val="22"/>
              </w:rPr>
            </w:pPr>
            <w:r w:rsidRPr="00D33A24">
              <w:rPr>
                <w:rFonts w:ascii="Arial" w:eastAsia="Arial" w:hAnsi="Arial" w:cs="Arial"/>
                <w:color w:val="000000"/>
                <w:sz w:val="22"/>
              </w:rPr>
              <w:t xml:space="preserve">Dupla </w:t>
            </w:r>
          </w:p>
        </w:tc>
        <w:tc>
          <w:tcPr>
            <w:tcW w:w="1559" w:type="dxa"/>
            <w:tcBorders>
              <w:top w:val="single" w:sz="8" w:space="0" w:color="000000"/>
              <w:left w:val="single" w:sz="8" w:space="0" w:color="000000"/>
              <w:bottom w:val="single" w:sz="8" w:space="0" w:color="000000"/>
              <w:right w:val="single" w:sz="8" w:space="0" w:color="000000"/>
            </w:tcBorders>
            <w:vAlign w:val="center"/>
          </w:tcPr>
          <w:p w14:paraId="7393D60E" w14:textId="77777777" w:rsidR="00AE741F" w:rsidRPr="00D33A24" w:rsidRDefault="00AE741F" w:rsidP="00BD7CFA">
            <w:pPr>
              <w:spacing w:before="40" w:after="40" w:line="240" w:lineRule="auto"/>
              <w:ind w:right="33"/>
              <w:jc w:val="center"/>
              <w:rPr>
                <w:rFonts w:ascii="Arial" w:eastAsia="Arial" w:hAnsi="Arial" w:cs="Arial"/>
                <w:color w:val="000000"/>
                <w:sz w:val="22"/>
              </w:rPr>
            </w:pPr>
            <w:r w:rsidRPr="00D33A24">
              <w:rPr>
                <w:rFonts w:ascii="Arial" w:eastAsia="Arial" w:hAnsi="Arial" w:cs="Arial"/>
                <w:color w:val="000000"/>
                <w:sz w:val="22"/>
              </w:rPr>
              <w:t xml:space="preserve">2,0 </w:t>
            </w:r>
          </w:p>
        </w:tc>
      </w:tr>
      <w:tr w:rsidR="00AE741F" w:rsidRPr="00D33A24" w14:paraId="11FF5141" w14:textId="77777777" w:rsidTr="00CF766F">
        <w:tblPrEx>
          <w:tblCellMar>
            <w:top w:w="16" w:type="dxa"/>
            <w:right w:w="43" w:type="dxa"/>
          </w:tblCellMar>
        </w:tblPrEx>
        <w:trPr>
          <w:trHeight w:val="252"/>
          <w:jc w:val="center"/>
        </w:trPr>
        <w:tc>
          <w:tcPr>
            <w:tcW w:w="1138" w:type="dxa"/>
            <w:tcBorders>
              <w:top w:val="single" w:sz="8" w:space="0" w:color="000000"/>
              <w:left w:val="single" w:sz="8" w:space="0" w:color="000000"/>
              <w:bottom w:val="single" w:sz="8" w:space="0" w:color="000000"/>
              <w:right w:val="single" w:sz="8" w:space="0" w:color="000000"/>
            </w:tcBorders>
          </w:tcPr>
          <w:p w14:paraId="39051E88" w14:textId="77777777" w:rsidR="00AE741F" w:rsidRPr="00D33A24" w:rsidRDefault="00AE741F" w:rsidP="00BD7CFA">
            <w:pPr>
              <w:spacing w:before="40" w:after="40" w:line="240" w:lineRule="auto"/>
              <w:ind w:left="8"/>
              <w:jc w:val="center"/>
              <w:rPr>
                <w:rFonts w:ascii="Arial" w:eastAsia="Arial" w:hAnsi="Arial" w:cs="Arial"/>
                <w:color w:val="000000"/>
                <w:sz w:val="22"/>
              </w:rPr>
            </w:pPr>
            <w:r w:rsidRPr="00D33A24">
              <w:rPr>
                <w:rFonts w:ascii="Arial" w:eastAsia="Arial" w:hAnsi="Arial" w:cs="Arial"/>
                <w:color w:val="000000"/>
                <w:sz w:val="22"/>
              </w:rPr>
              <w:t>3</w:t>
            </w:r>
          </w:p>
        </w:tc>
        <w:tc>
          <w:tcPr>
            <w:tcW w:w="4407" w:type="dxa"/>
            <w:tcBorders>
              <w:top w:val="single" w:sz="8" w:space="0" w:color="000000"/>
              <w:left w:val="single" w:sz="8" w:space="0" w:color="000000"/>
              <w:bottom w:val="single" w:sz="8" w:space="0" w:color="000000"/>
              <w:right w:val="single" w:sz="8" w:space="0" w:color="000000"/>
            </w:tcBorders>
          </w:tcPr>
          <w:p w14:paraId="14710E97" w14:textId="0DBD606E"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Automóvel ou caminhonete com semirreboque.</w:t>
            </w:r>
          </w:p>
        </w:tc>
        <w:tc>
          <w:tcPr>
            <w:tcW w:w="992" w:type="dxa"/>
            <w:tcBorders>
              <w:top w:val="single" w:sz="8" w:space="0" w:color="000000"/>
              <w:left w:val="single" w:sz="8" w:space="0" w:color="000000"/>
              <w:bottom w:val="single" w:sz="8" w:space="0" w:color="000000"/>
              <w:right w:val="single" w:sz="8" w:space="0" w:color="000000"/>
            </w:tcBorders>
          </w:tcPr>
          <w:p w14:paraId="50497FC3" w14:textId="77777777" w:rsidR="00AE741F" w:rsidRPr="00D33A24" w:rsidRDefault="00AE741F" w:rsidP="00BD7CFA">
            <w:pPr>
              <w:spacing w:before="40" w:after="40" w:line="240" w:lineRule="auto"/>
              <w:ind w:left="15"/>
              <w:jc w:val="center"/>
              <w:rPr>
                <w:rFonts w:ascii="Arial" w:eastAsia="Arial" w:hAnsi="Arial" w:cs="Arial"/>
                <w:color w:val="000000"/>
                <w:sz w:val="22"/>
              </w:rPr>
            </w:pPr>
            <w:r w:rsidRPr="00D33A24">
              <w:rPr>
                <w:rFonts w:ascii="Arial" w:eastAsia="Arial" w:hAnsi="Arial" w:cs="Arial"/>
                <w:color w:val="000000"/>
                <w:sz w:val="22"/>
              </w:rPr>
              <w:t xml:space="preserve">3 </w:t>
            </w:r>
          </w:p>
        </w:tc>
        <w:tc>
          <w:tcPr>
            <w:tcW w:w="1276" w:type="dxa"/>
            <w:tcBorders>
              <w:top w:val="single" w:sz="8" w:space="0" w:color="000000"/>
              <w:left w:val="single" w:sz="8" w:space="0" w:color="000000"/>
              <w:bottom w:val="single" w:sz="8" w:space="0" w:color="000000"/>
              <w:right w:val="single" w:sz="8" w:space="0" w:color="000000"/>
            </w:tcBorders>
          </w:tcPr>
          <w:p w14:paraId="2EB72B91" w14:textId="0A56882C" w:rsidR="00AE741F" w:rsidRPr="00D33A24" w:rsidRDefault="00CF766F" w:rsidP="00BD7CFA">
            <w:pPr>
              <w:spacing w:before="40" w:after="40" w:line="240" w:lineRule="auto"/>
              <w:ind w:left="65"/>
              <w:rPr>
                <w:rFonts w:ascii="Arial" w:eastAsia="Arial" w:hAnsi="Arial" w:cs="Arial"/>
                <w:color w:val="000000"/>
                <w:sz w:val="22"/>
              </w:rPr>
            </w:pPr>
            <w:r w:rsidRPr="00D33A24">
              <w:rPr>
                <w:rFonts w:ascii="Arial" w:eastAsia="Arial" w:hAnsi="Arial" w:cs="Arial"/>
                <w:color w:val="000000"/>
                <w:sz w:val="22"/>
              </w:rPr>
              <w:t xml:space="preserve">Simples </w:t>
            </w:r>
          </w:p>
        </w:tc>
        <w:tc>
          <w:tcPr>
            <w:tcW w:w="1559" w:type="dxa"/>
            <w:tcBorders>
              <w:top w:val="single" w:sz="8" w:space="0" w:color="000000"/>
              <w:left w:val="single" w:sz="8" w:space="0" w:color="000000"/>
              <w:bottom w:val="single" w:sz="8" w:space="0" w:color="000000"/>
              <w:right w:val="single" w:sz="8" w:space="0" w:color="000000"/>
            </w:tcBorders>
          </w:tcPr>
          <w:p w14:paraId="440F1758" w14:textId="77777777" w:rsidR="00AE741F" w:rsidRPr="00D33A24" w:rsidRDefault="00AE741F" w:rsidP="00BD7CFA">
            <w:pPr>
              <w:spacing w:before="40" w:after="40" w:line="240" w:lineRule="auto"/>
              <w:ind w:left="10"/>
              <w:jc w:val="center"/>
              <w:rPr>
                <w:rFonts w:ascii="Arial" w:eastAsia="Arial" w:hAnsi="Arial" w:cs="Arial"/>
                <w:color w:val="000000"/>
                <w:sz w:val="22"/>
              </w:rPr>
            </w:pPr>
            <w:r w:rsidRPr="00D33A24">
              <w:rPr>
                <w:rFonts w:ascii="Arial" w:eastAsia="Arial" w:hAnsi="Arial" w:cs="Arial"/>
                <w:color w:val="000000"/>
                <w:sz w:val="22"/>
              </w:rPr>
              <w:t xml:space="preserve">1,5 </w:t>
            </w:r>
          </w:p>
        </w:tc>
      </w:tr>
      <w:tr w:rsidR="00AE741F" w:rsidRPr="00D33A24" w14:paraId="470F2826" w14:textId="77777777" w:rsidTr="00CF766F">
        <w:trPr>
          <w:trHeight w:val="491"/>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0ADCECA1" w14:textId="77777777" w:rsidR="00AE741F" w:rsidRPr="00D33A24" w:rsidRDefault="00AE741F" w:rsidP="00BD7CFA">
            <w:pPr>
              <w:spacing w:before="40" w:after="40" w:line="240" w:lineRule="auto"/>
              <w:ind w:right="31"/>
              <w:jc w:val="center"/>
              <w:rPr>
                <w:rFonts w:ascii="Arial" w:eastAsia="Arial" w:hAnsi="Arial" w:cs="Arial"/>
                <w:color w:val="000000"/>
                <w:sz w:val="22"/>
              </w:rPr>
            </w:pPr>
            <w:r w:rsidRPr="00D33A24">
              <w:rPr>
                <w:rFonts w:ascii="Arial" w:eastAsia="Arial" w:hAnsi="Arial" w:cs="Arial"/>
                <w:color w:val="000000"/>
                <w:sz w:val="22"/>
              </w:rPr>
              <w:t>4</w:t>
            </w:r>
          </w:p>
        </w:tc>
        <w:tc>
          <w:tcPr>
            <w:tcW w:w="4407" w:type="dxa"/>
            <w:tcBorders>
              <w:top w:val="single" w:sz="8" w:space="0" w:color="000000"/>
              <w:left w:val="single" w:sz="8" w:space="0" w:color="000000"/>
              <w:bottom w:val="single" w:sz="8" w:space="0" w:color="000000"/>
              <w:right w:val="single" w:sz="8" w:space="0" w:color="000000"/>
            </w:tcBorders>
          </w:tcPr>
          <w:p w14:paraId="586E90F0" w14:textId="7A0C09F6"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Caminhão, caminhão-trator, caminhão-trator com semirreboque e ônibus.</w:t>
            </w:r>
          </w:p>
        </w:tc>
        <w:tc>
          <w:tcPr>
            <w:tcW w:w="992" w:type="dxa"/>
            <w:tcBorders>
              <w:top w:val="single" w:sz="8" w:space="0" w:color="000000"/>
              <w:left w:val="single" w:sz="8" w:space="0" w:color="000000"/>
              <w:bottom w:val="single" w:sz="8" w:space="0" w:color="000000"/>
              <w:right w:val="single" w:sz="8" w:space="0" w:color="000000"/>
            </w:tcBorders>
            <w:vAlign w:val="center"/>
          </w:tcPr>
          <w:p w14:paraId="24BB26B9" w14:textId="77777777" w:rsidR="00AE741F" w:rsidRPr="00D33A24" w:rsidRDefault="00AE741F" w:rsidP="00BD7CFA">
            <w:pPr>
              <w:spacing w:before="40" w:after="40" w:line="240" w:lineRule="auto"/>
              <w:ind w:right="28"/>
              <w:jc w:val="center"/>
              <w:rPr>
                <w:rFonts w:ascii="Arial" w:eastAsia="Arial" w:hAnsi="Arial" w:cs="Arial"/>
                <w:color w:val="000000"/>
                <w:sz w:val="22"/>
              </w:rPr>
            </w:pPr>
            <w:r w:rsidRPr="00D33A24">
              <w:rPr>
                <w:rFonts w:ascii="Arial" w:eastAsia="Arial" w:hAnsi="Arial" w:cs="Arial"/>
                <w:color w:val="000000"/>
                <w:sz w:val="22"/>
              </w:rPr>
              <w:t xml:space="preserve">3 </w:t>
            </w:r>
          </w:p>
        </w:tc>
        <w:tc>
          <w:tcPr>
            <w:tcW w:w="1276" w:type="dxa"/>
            <w:tcBorders>
              <w:top w:val="single" w:sz="8" w:space="0" w:color="000000"/>
              <w:left w:val="single" w:sz="8" w:space="0" w:color="000000"/>
              <w:bottom w:val="single" w:sz="8" w:space="0" w:color="000000"/>
              <w:right w:val="single" w:sz="8" w:space="0" w:color="000000"/>
            </w:tcBorders>
            <w:vAlign w:val="center"/>
          </w:tcPr>
          <w:p w14:paraId="3AC95163" w14:textId="443FE2B3" w:rsidR="00AE741F" w:rsidRPr="00D33A24" w:rsidRDefault="00CF766F" w:rsidP="00BD7CFA">
            <w:pPr>
              <w:spacing w:before="40" w:after="40" w:line="240" w:lineRule="auto"/>
              <w:ind w:left="166"/>
              <w:rPr>
                <w:rFonts w:ascii="Arial" w:eastAsia="Arial" w:hAnsi="Arial" w:cs="Arial"/>
                <w:color w:val="000000"/>
                <w:sz w:val="22"/>
              </w:rPr>
            </w:pPr>
            <w:r w:rsidRPr="00D33A24">
              <w:rPr>
                <w:rFonts w:ascii="Arial" w:eastAsia="Arial" w:hAnsi="Arial" w:cs="Arial"/>
                <w:color w:val="000000"/>
                <w:sz w:val="22"/>
              </w:rPr>
              <w:t xml:space="preserve">Dupla </w:t>
            </w:r>
          </w:p>
        </w:tc>
        <w:tc>
          <w:tcPr>
            <w:tcW w:w="1559" w:type="dxa"/>
            <w:tcBorders>
              <w:top w:val="single" w:sz="8" w:space="0" w:color="000000"/>
              <w:left w:val="single" w:sz="8" w:space="0" w:color="000000"/>
              <w:bottom w:val="single" w:sz="8" w:space="0" w:color="000000"/>
              <w:right w:val="single" w:sz="8" w:space="0" w:color="000000"/>
            </w:tcBorders>
            <w:vAlign w:val="center"/>
          </w:tcPr>
          <w:p w14:paraId="5844160F" w14:textId="77777777" w:rsidR="00AE741F" w:rsidRPr="00D33A24" w:rsidRDefault="00AE741F" w:rsidP="00BD7CFA">
            <w:pPr>
              <w:spacing w:before="40" w:after="40" w:line="240" w:lineRule="auto"/>
              <w:ind w:right="33"/>
              <w:jc w:val="center"/>
              <w:rPr>
                <w:rFonts w:ascii="Arial" w:eastAsia="Arial" w:hAnsi="Arial" w:cs="Arial"/>
                <w:color w:val="000000"/>
                <w:sz w:val="22"/>
              </w:rPr>
            </w:pPr>
            <w:r w:rsidRPr="00D33A24">
              <w:rPr>
                <w:rFonts w:ascii="Arial" w:eastAsia="Arial" w:hAnsi="Arial" w:cs="Arial"/>
                <w:color w:val="000000"/>
                <w:sz w:val="22"/>
              </w:rPr>
              <w:t xml:space="preserve">3,0 </w:t>
            </w:r>
          </w:p>
        </w:tc>
      </w:tr>
      <w:tr w:rsidR="00AE741F" w:rsidRPr="00D33A24" w14:paraId="2159C986" w14:textId="77777777" w:rsidTr="00CF766F">
        <w:tblPrEx>
          <w:tblCellMar>
            <w:top w:w="16" w:type="dxa"/>
            <w:right w:w="43" w:type="dxa"/>
          </w:tblCellMar>
        </w:tblPrEx>
        <w:trPr>
          <w:trHeight w:val="250"/>
          <w:jc w:val="center"/>
        </w:trPr>
        <w:tc>
          <w:tcPr>
            <w:tcW w:w="1138" w:type="dxa"/>
            <w:tcBorders>
              <w:top w:val="single" w:sz="8" w:space="0" w:color="000000"/>
              <w:left w:val="single" w:sz="8" w:space="0" w:color="000000"/>
              <w:bottom w:val="single" w:sz="8" w:space="0" w:color="000000"/>
              <w:right w:val="single" w:sz="8" w:space="0" w:color="000000"/>
            </w:tcBorders>
          </w:tcPr>
          <w:p w14:paraId="2B840675" w14:textId="77777777" w:rsidR="00AE741F" w:rsidRPr="00D33A24" w:rsidRDefault="00AE741F" w:rsidP="00BD7CFA">
            <w:pPr>
              <w:spacing w:before="40" w:after="40" w:line="240" w:lineRule="auto"/>
              <w:ind w:left="8"/>
              <w:jc w:val="center"/>
              <w:rPr>
                <w:rFonts w:ascii="Arial" w:eastAsia="Arial" w:hAnsi="Arial" w:cs="Arial"/>
                <w:color w:val="000000"/>
                <w:sz w:val="22"/>
              </w:rPr>
            </w:pPr>
            <w:r w:rsidRPr="00D33A24">
              <w:rPr>
                <w:rFonts w:ascii="Arial" w:eastAsia="Arial" w:hAnsi="Arial" w:cs="Arial"/>
                <w:color w:val="000000"/>
                <w:sz w:val="22"/>
              </w:rPr>
              <w:t>5</w:t>
            </w:r>
          </w:p>
        </w:tc>
        <w:tc>
          <w:tcPr>
            <w:tcW w:w="4407" w:type="dxa"/>
            <w:tcBorders>
              <w:top w:val="single" w:sz="8" w:space="0" w:color="000000"/>
              <w:left w:val="single" w:sz="8" w:space="0" w:color="000000"/>
              <w:bottom w:val="single" w:sz="8" w:space="0" w:color="000000"/>
              <w:right w:val="single" w:sz="8" w:space="0" w:color="000000"/>
            </w:tcBorders>
          </w:tcPr>
          <w:p w14:paraId="02F88961" w14:textId="4D8E0A96"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Automóvel ou caminhonete com reboque.</w:t>
            </w:r>
          </w:p>
        </w:tc>
        <w:tc>
          <w:tcPr>
            <w:tcW w:w="992" w:type="dxa"/>
            <w:tcBorders>
              <w:top w:val="single" w:sz="8" w:space="0" w:color="000000"/>
              <w:left w:val="single" w:sz="8" w:space="0" w:color="000000"/>
              <w:bottom w:val="single" w:sz="8" w:space="0" w:color="000000"/>
              <w:right w:val="single" w:sz="8" w:space="0" w:color="000000"/>
            </w:tcBorders>
          </w:tcPr>
          <w:p w14:paraId="13BAFDAC" w14:textId="77777777" w:rsidR="00AE741F" w:rsidRPr="00D33A24" w:rsidRDefault="00AE741F" w:rsidP="00BD7CFA">
            <w:pPr>
              <w:spacing w:before="40" w:after="40" w:line="240" w:lineRule="auto"/>
              <w:ind w:left="15"/>
              <w:jc w:val="center"/>
              <w:rPr>
                <w:rFonts w:ascii="Arial" w:eastAsia="Arial" w:hAnsi="Arial" w:cs="Arial"/>
                <w:color w:val="000000"/>
                <w:sz w:val="22"/>
              </w:rPr>
            </w:pPr>
            <w:r w:rsidRPr="00D33A24">
              <w:rPr>
                <w:rFonts w:ascii="Arial" w:eastAsia="Arial" w:hAnsi="Arial" w:cs="Arial"/>
                <w:color w:val="000000"/>
                <w:sz w:val="22"/>
              </w:rPr>
              <w:t xml:space="preserve">4 </w:t>
            </w:r>
          </w:p>
        </w:tc>
        <w:tc>
          <w:tcPr>
            <w:tcW w:w="1276" w:type="dxa"/>
            <w:tcBorders>
              <w:top w:val="single" w:sz="8" w:space="0" w:color="000000"/>
              <w:left w:val="single" w:sz="8" w:space="0" w:color="000000"/>
              <w:bottom w:val="single" w:sz="8" w:space="0" w:color="000000"/>
              <w:right w:val="single" w:sz="8" w:space="0" w:color="000000"/>
            </w:tcBorders>
          </w:tcPr>
          <w:p w14:paraId="07A26224" w14:textId="37872253" w:rsidR="00AE741F" w:rsidRPr="00D33A24" w:rsidRDefault="00CF766F" w:rsidP="00BD7CFA">
            <w:pPr>
              <w:spacing w:before="40" w:after="40" w:line="240" w:lineRule="auto"/>
              <w:ind w:left="65"/>
              <w:rPr>
                <w:rFonts w:ascii="Arial" w:eastAsia="Arial" w:hAnsi="Arial" w:cs="Arial"/>
                <w:color w:val="000000"/>
                <w:sz w:val="22"/>
              </w:rPr>
            </w:pPr>
            <w:r w:rsidRPr="00D33A24">
              <w:rPr>
                <w:rFonts w:ascii="Arial" w:eastAsia="Arial" w:hAnsi="Arial" w:cs="Arial"/>
                <w:color w:val="000000"/>
                <w:sz w:val="22"/>
              </w:rPr>
              <w:t xml:space="preserve">Simples </w:t>
            </w:r>
          </w:p>
        </w:tc>
        <w:tc>
          <w:tcPr>
            <w:tcW w:w="1559" w:type="dxa"/>
            <w:tcBorders>
              <w:top w:val="single" w:sz="8" w:space="0" w:color="000000"/>
              <w:left w:val="single" w:sz="8" w:space="0" w:color="000000"/>
              <w:bottom w:val="single" w:sz="8" w:space="0" w:color="000000"/>
              <w:right w:val="single" w:sz="8" w:space="0" w:color="000000"/>
            </w:tcBorders>
          </w:tcPr>
          <w:p w14:paraId="7B9BC176" w14:textId="77777777" w:rsidR="00AE741F" w:rsidRPr="00D33A24" w:rsidRDefault="00AE741F" w:rsidP="00BD7CFA">
            <w:pPr>
              <w:spacing w:before="40" w:after="40" w:line="240" w:lineRule="auto"/>
              <w:ind w:left="10"/>
              <w:jc w:val="center"/>
              <w:rPr>
                <w:rFonts w:ascii="Arial" w:eastAsia="Arial" w:hAnsi="Arial" w:cs="Arial"/>
                <w:color w:val="000000"/>
                <w:sz w:val="22"/>
              </w:rPr>
            </w:pPr>
            <w:r w:rsidRPr="00D33A24">
              <w:rPr>
                <w:rFonts w:ascii="Arial" w:eastAsia="Arial" w:hAnsi="Arial" w:cs="Arial"/>
                <w:color w:val="000000"/>
                <w:sz w:val="22"/>
              </w:rPr>
              <w:t xml:space="preserve">2,0 </w:t>
            </w:r>
          </w:p>
        </w:tc>
      </w:tr>
      <w:tr w:rsidR="00AE741F" w:rsidRPr="00032FCC" w14:paraId="306553A9" w14:textId="77777777" w:rsidTr="00CF766F">
        <w:trPr>
          <w:trHeight w:val="480"/>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0C94E4B0" w14:textId="77777777" w:rsidR="00AE741F" w:rsidRPr="00D33A24" w:rsidRDefault="00AE741F" w:rsidP="00BD7CFA">
            <w:pPr>
              <w:spacing w:before="40" w:after="40" w:line="240" w:lineRule="auto"/>
              <w:ind w:right="31"/>
              <w:jc w:val="center"/>
              <w:rPr>
                <w:rFonts w:ascii="Arial" w:eastAsia="Arial" w:hAnsi="Arial" w:cs="Arial"/>
                <w:color w:val="000000"/>
                <w:sz w:val="22"/>
              </w:rPr>
            </w:pPr>
            <w:r w:rsidRPr="00D33A24">
              <w:rPr>
                <w:rFonts w:ascii="Arial" w:eastAsia="Arial" w:hAnsi="Arial" w:cs="Arial"/>
                <w:color w:val="000000"/>
                <w:sz w:val="22"/>
              </w:rPr>
              <w:t>6</w:t>
            </w:r>
          </w:p>
        </w:tc>
        <w:tc>
          <w:tcPr>
            <w:tcW w:w="4407" w:type="dxa"/>
            <w:tcBorders>
              <w:top w:val="single" w:sz="8" w:space="0" w:color="000000"/>
              <w:left w:val="single" w:sz="8" w:space="0" w:color="000000"/>
              <w:bottom w:val="single" w:sz="8" w:space="0" w:color="000000"/>
              <w:right w:val="single" w:sz="8" w:space="0" w:color="000000"/>
            </w:tcBorders>
          </w:tcPr>
          <w:p w14:paraId="4715E098" w14:textId="5FAFCEC7"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Caminhão com reboque, caminhão-trator com semirreboque.</w:t>
            </w:r>
          </w:p>
        </w:tc>
        <w:tc>
          <w:tcPr>
            <w:tcW w:w="992" w:type="dxa"/>
            <w:tcBorders>
              <w:top w:val="single" w:sz="8" w:space="0" w:color="000000"/>
              <w:left w:val="single" w:sz="8" w:space="0" w:color="000000"/>
              <w:bottom w:val="single" w:sz="8" w:space="0" w:color="000000"/>
              <w:right w:val="single" w:sz="8" w:space="0" w:color="000000"/>
            </w:tcBorders>
            <w:vAlign w:val="center"/>
          </w:tcPr>
          <w:p w14:paraId="2D560AF3" w14:textId="77777777" w:rsidR="00AE741F" w:rsidRPr="00D33A24" w:rsidRDefault="00AE741F" w:rsidP="00BD7CFA">
            <w:pPr>
              <w:spacing w:before="40" w:after="40" w:line="240" w:lineRule="auto"/>
              <w:ind w:right="28"/>
              <w:jc w:val="center"/>
              <w:rPr>
                <w:rFonts w:ascii="Arial" w:eastAsia="Arial" w:hAnsi="Arial" w:cs="Arial"/>
                <w:color w:val="000000"/>
                <w:sz w:val="22"/>
              </w:rPr>
            </w:pPr>
            <w:r w:rsidRPr="00D33A24">
              <w:rPr>
                <w:rFonts w:ascii="Arial" w:eastAsia="Arial" w:hAnsi="Arial" w:cs="Arial"/>
                <w:color w:val="000000"/>
                <w:sz w:val="22"/>
              </w:rPr>
              <w:t xml:space="preserve">4 </w:t>
            </w:r>
          </w:p>
        </w:tc>
        <w:tc>
          <w:tcPr>
            <w:tcW w:w="1276" w:type="dxa"/>
            <w:tcBorders>
              <w:top w:val="single" w:sz="8" w:space="0" w:color="000000"/>
              <w:left w:val="single" w:sz="8" w:space="0" w:color="000000"/>
              <w:bottom w:val="single" w:sz="8" w:space="0" w:color="000000"/>
              <w:right w:val="single" w:sz="8" w:space="0" w:color="000000"/>
            </w:tcBorders>
            <w:vAlign w:val="center"/>
          </w:tcPr>
          <w:p w14:paraId="58EEDD0D" w14:textId="6EE7DEE4" w:rsidR="00AE741F" w:rsidRPr="00D33A24" w:rsidRDefault="00CF766F" w:rsidP="00BD7CFA">
            <w:pPr>
              <w:spacing w:before="40" w:after="40" w:line="240" w:lineRule="auto"/>
              <w:ind w:left="166"/>
              <w:rPr>
                <w:rFonts w:ascii="Arial" w:eastAsia="Arial" w:hAnsi="Arial" w:cs="Arial"/>
                <w:color w:val="000000"/>
                <w:sz w:val="22"/>
              </w:rPr>
            </w:pPr>
            <w:r w:rsidRPr="00D33A24">
              <w:rPr>
                <w:rFonts w:ascii="Arial" w:eastAsia="Arial" w:hAnsi="Arial" w:cs="Arial"/>
                <w:color w:val="000000"/>
                <w:sz w:val="22"/>
              </w:rPr>
              <w:t xml:space="preserve">Dupla </w:t>
            </w:r>
          </w:p>
        </w:tc>
        <w:tc>
          <w:tcPr>
            <w:tcW w:w="1559" w:type="dxa"/>
            <w:tcBorders>
              <w:top w:val="single" w:sz="8" w:space="0" w:color="000000"/>
              <w:left w:val="single" w:sz="8" w:space="0" w:color="000000"/>
              <w:bottom w:val="single" w:sz="8" w:space="0" w:color="000000"/>
              <w:right w:val="single" w:sz="8" w:space="0" w:color="000000"/>
            </w:tcBorders>
            <w:vAlign w:val="center"/>
          </w:tcPr>
          <w:p w14:paraId="5EA30E38" w14:textId="77777777" w:rsidR="00AE741F" w:rsidRPr="00D33A24" w:rsidRDefault="00AE741F" w:rsidP="00BD7CFA">
            <w:pPr>
              <w:spacing w:before="40" w:after="40" w:line="240" w:lineRule="auto"/>
              <w:ind w:right="33"/>
              <w:jc w:val="center"/>
              <w:rPr>
                <w:rFonts w:ascii="Arial" w:eastAsia="Arial" w:hAnsi="Arial" w:cs="Arial"/>
                <w:color w:val="000000"/>
                <w:sz w:val="22"/>
              </w:rPr>
            </w:pPr>
            <w:r w:rsidRPr="00D33A24">
              <w:rPr>
                <w:rFonts w:ascii="Arial" w:eastAsia="Arial" w:hAnsi="Arial" w:cs="Arial"/>
                <w:color w:val="000000"/>
                <w:sz w:val="22"/>
              </w:rPr>
              <w:t xml:space="preserve">4,0 </w:t>
            </w:r>
          </w:p>
        </w:tc>
      </w:tr>
      <w:tr w:rsidR="00AE741F" w:rsidRPr="00D33A24" w14:paraId="0CF82FC2" w14:textId="77777777" w:rsidTr="00CF766F">
        <w:trPr>
          <w:trHeight w:val="482"/>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3A4741A7" w14:textId="77777777" w:rsidR="00AE741F" w:rsidRPr="00D33A24" w:rsidRDefault="00AE741F" w:rsidP="00BD7CFA">
            <w:pPr>
              <w:spacing w:before="40" w:after="40" w:line="240" w:lineRule="auto"/>
              <w:ind w:right="31"/>
              <w:jc w:val="center"/>
              <w:rPr>
                <w:rFonts w:ascii="Arial" w:eastAsia="Arial" w:hAnsi="Arial" w:cs="Arial"/>
                <w:color w:val="000000"/>
                <w:sz w:val="22"/>
              </w:rPr>
            </w:pPr>
            <w:r w:rsidRPr="00D33A24">
              <w:rPr>
                <w:rFonts w:ascii="Arial" w:eastAsia="Arial" w:hAnsi="Arial" w:cs="Arial"/>
                <w:color w:val="000000"/>
                <w:sz w:val="22"/>
              </w:rPr>
              <w:t>7</w:t>
            </w:r>
          </w:p>
        </w:tc>
        <w:tc>
          <w:tcPr>
            <w:tcW w:w="4407" w:type="dxa"/>
            <w:tcBorders>
              <w:top w:val="single" w:sz="8" w:space="0" w:color="000000"/>
              <w:left w:val="single" w:sz="8" w:space="0" w:color="000000"/>
              <w:bottom w:val="single" w:sz="8" w:space="0" w:color="000000"/>
              <w:right w:val="single" w:sz="8" w:space="0" w:color="000000"/>
            </w:tcBorders>
          </w:tcPr>
          <w:p w14:paraId="5AAE738A" w14:textId="3DF44417"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Caminhão com reboque, caminhão-trator com semirreboque.</w:t>
            </w:r>
          </w:p>
        </w:tc>
        <w:tc>
          <w:tcPr>
            <w:tcW w:w="992" w:type="dxa"/>
            <w:tcBorders>
              <w:top w:val="single" w:sz="8" w:space="0" w:color="000000"/>
              <w:left w:val="single" w:sz="8" w:space="0" w:color="000000"/>
              <w:bottom w:val="single" w:sz="8" w:space="0" w:color="000000"/>
              <w:right w:val="single" w:sz="8" w:space="0" w:color="000000"/>
            </w:tcBorders>
            <w:vAlign w:val="center"/>
          </w:tcPr>
          <w:p w14:paraId="71936719" w14:textId="77777777" w:rsidR="00AE741F" w:rsidRPr="00D33A24" w:rsidRDefault="00AE741F" w:rsidP="00BD7CFA">
            <w:pPr>
              <w:spacing w:before="40" w:after="40" w:line="240" w:lineRule="auto"/>
              <w:ind w:right="28"/>
              <w:jc w:val="center"/>
              <w:rPr>
                <w:rFonts w:ascii="Arial" w:eastAsia="Arial" w:hAnsi="Arial" w:cs="Arial"/>
                <w:color w:val="000000"/>
                <w:sz w:val="22"/>
              </w:rPr>
            </w:pPr>
            <w:r w:rsidRPr="00D33A24">
              <w:rPr>
                <w:rFonts w:ascii="Arial" w:eastAsia="Arial" w:hAnsi="Arial" w:cs="Arial"/>
                <w:color w:val="000000"/>
                <w:sz w:val="22"/>
              </w:rPr>
              <w:t xml:space="preserve">5 </w:t>
            </w:r>
          </w:p>
        </w:tc>
        <w:tc>
          <w:tcPr>
            <w:tcW w:w="1276" w:type="dxa"/>
            <w:tcBorders>
              <w:top w:val="single" w:sz="8" w:space="0" w:color="000000"/>
              <w:left w:val="single" w:sz="8" w:space="0" w:color="000000"/>
              <w:bottom w:val="single" w:sz="8" w:space="0" w:color="000000"/>
              <w:right w:val="single" w:sz="8" w:space="0" w:color="000000"/>
            </w:tcBorders>
            <w:vAlign w:val="center"/>
          </w:tcPr>
          <w:p w14:paraId="3EE70E7D" w14:textId="601E764F" w:rsidR="00AE741F" w:rsidRPr="00D33A24" w:rsidRDefault="00CF766F" w:rsidP="00BD7CFA">
            <w:pPr>
              <w:spacing w:before="40" w:after="40" w:line="240" w:lineRule="auto"/>
              <w:ind w:left="166"/>
              <w:rPr>
                <w:rFonts w:ascii="Arial" w:eastAsia="Arial" w:hAnsi="Arial" w:cs="Arial"/>
                <w:color w:val="000000"/>
                <w:sz w:val="22"/>
              </w:rPr>
            </w:pPr>
            <w:r w:rsidRPr="00D33A24">
              <w:rPr>
                <w:rFonts w:ascii="Arial" w:eastAsia="Arial" w:hAnsi="Arial" w:cs="Arial"/>
                <w:color w:val="000000"/>
                <w:sz w:val="22"/>
              </w:rPr>
              <w:t xml:space="preserve">Dupla </w:t>
            </w:r>
          </w:p>
        </w:tc>
        <w:tc>
          <w:tcPr>
            <w:tcW w:w="1559" w:type="dxa"/>
            <w:tcBorders>
              <w:top w:val="single" w:sz="8" w:space="0" w:color="000000"/>
              <w:left w:val="single" w:sz="8" w:space="0" w:color="000000"/>
              <w:bottom w:val="single" w:sz="8" w:space="0" w:color="000000"/>
              <w:right w:val="single" w:sz="8" w:space="0" w:color="000000"/>
            </w:tcBorders>
            <w:vAlign w:val="center"/>
          </w:tcPr>
          <w:p w14:paraId="4123942C" w14:textId="77777777" w:rsidR="00AE741F" w:rsidRPr="00D33A24" w:rsidRDefault="00AE741F" w:rsidP="00BD7CFA">
            <w:pPr>
              <w:spacing w:before="40" w:after="40" w:line="240" w:lineRule="auto"/>
              <w:ind w:right="33"/>
              <w:jc w:val="center"/>
              <w:rPr>
                <w:rFonts w:ascii="Arial" w:eastAsia="Arial" w:hAnsi="Arial" w:cs="Arial"/>
                <w:color w:val="000000"/>
                <w:sz w:val="22"/>
              </w:rPr>
            </w:pPr>
            <w:r w:rsidRPr="00D33A24">
              <w:rPr>
                <w:rFonts w:ascii="Arial" w:eastAsia="Arial" w:hAnsi="Arial" w:cs="Arial"/>
                <w:color w:val="000000"/>
                <w:sz w:val="22"/>
              </w:rPr>
              <w:t xml:space="preserve">5,0 </w:t>
            </w:r>
          </w:p>
        </w:tc>
      </w:tr>
      <w:tr w:rsidR="00AE741F" w:rsidRPr="00D33A24" w14:paraId="44D9ED57" w14:textId="77777777" w:rsidTr="00CF766F">
        <w:tblPrEx>
          <w:tblCellMar>
            <w:top w:w="16" w:type="dxa"/>
            <w:right w:w="43" w:type="dxa"/>
          </w:tblCellMar>
        </w:tblPrEx>
        <w:trPr>
          <w:trHeight w:val="480"/>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284CDBCD" w14:textId="77777777" w:rsidR="00AE741F" w:rsidRPr="00D33A24" w:rsidRDefault="00AE741F" w:rsidP="00BD7CFA">
            <w:pPr>
              <w:spacing w:before="40" w:after="40" w:line="240" w:lineRule="auto"/>
              <w:ind w:left="12"/>
              <w:jc w:val="center"/>
              <w:rPr>
                <w:rFonts w:ascii="Arial" w:eastAsia="Arial" w:hAnsi="Arial" w:cs="Arial"/>
                <w:color w:val="000000"/>
                <w:sz w:val="22"/>
              </w:rPr>
            </w:pPr>
            <w:r w:rsidRPr="00D33A24">
              <w:rPr>
                <w:rFonts w:ascii="Arial" w:eastAsia="Arial" w:hAnsi="Arial" w:cs="Arial"/>
                <w:color w:val="000000"/>
                <w:sz w:val="22"/>
              </w:rPr>
              <w:t>8</w:t>
            </w:r>
          </w:p>
        </w:tc>
        <w:tc>
          <w:tcPr>
            <w:tcW w:w="4407" w:type="dxa"/>
            <w:tcBorders>
              <w:top w:val="single" w:sz="8" w:space="0" w:color="000000"/>
              <w:left w:val="single" w:sz="8" w:space="0" w:color="000000"/>
              <w:bottom w:val="single" w:sz="8" w:space="0" w:color="000000"/>
              <w:right w:val="single" w:sz="8" w:space="0" w:color="000000"/>
            </w:tcBorders>
          </w:tcPr>
          <w:p w14:paraId="27991566" w14:textId="696F4C78"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Caminhão com reboque, caminhão-trator com semirreboque.</w:t>
            </w:r>
          </w:p>
        </w:tc>
        <w:tc>
          <w:tcPr>
            <w:tcW w:w="992" w:type="dxa"/>
            <w:tcBorders>
              <w:top w:val="single" w:sz="8" w:space="0" w:color="000000"/>
              <w:left w:val="single" w:sz="8" w:space="0" w:color="000000"/>
              <w:bottom w:val="single" w:sz="8" w:space="0" w:color="000000"/>
              <w:right w:val="single" w:sz="8" w:space="0" w:color="000000"/>
            </w:tcBorders>
            <w:vAlign w:val="center"/>
          </w:tcPr>
          <w:p w14:paraId="36D6C04C" w14:textId="77777777" w:rsidR="00AE741F" w:rsidRPr="00D33A24" w:rsidRDefault="00AE741F" w:rsidP="00BD7CFA">
            <w:pPr>
              <w:spacing w:before="40" w:after="40" w:line="240" w:lineRule="auto"/>
              <w:ind w:left="15"/>
              <w:jc w:val="center"/>
              <w:rPr>
                <w:rFonts w:ascii="Arial" w:eastAsia="Arial" w:hAnsi="Arial" w:cs="Arial"/>
                <w:color w:val="000000"/>
                <w:sz w:val="22"/>
              </w:rPr>
            </w:pPr>
            <w:r w:rsidRPr="00D33A24">
              <w:rPr>
                <w:rFonts w:ascii="Arial" w:eastAsia="Arial" w:hAnsi="Arial" w:cs="Arial"/>
                <w:color w:val="000000"/>
                <w:sz w:val="22"/>
              </w:rPr>
              <w:t xml:space="preserve">6 </w:t>
            </w:r>
          </w:p>
        </w:tc>
        <w:tc>
          <w:tcPr>
            <w:tcW w:w="1276" w:type="dxa"/>
            <w:tcBorders>
              <w:top w:val="single" w:sz="8" w:space="0" w:color="000000"/>
              <w:left w:val="single" w:sz="8" w:space="0" w:color="000000"/>
              <w:bottom w:val="single" w:sz="8" w:space="0" w:color="000000"/>
              <w:right w:val="single" w:sz="8" w:space="0" w:color="000000"/>
            </w:tcBorders>
            <w:vAlign w:val="center"/>
          </w:tcPr>
          <w:p w14:paraId="679C0012" w14:textId="1C78B35A" w:rsidR="00AE741F" w:rsidRPr="00D33A24" w:rsidRDefault="00CF766F" w:rsidP="00BD7CFA">
            <w:pPr>
              <w:spacing w:before="40" w:after="40" w:line="240" w:lineRule="auto"/>
              <w:ind w:left="166"/>
              <w:rPr>
                <w:rFonts w:ascii="Arial" w:eastAsia="Arial" w:hAnsi="Arial" w:cs="Arial"/>
                <w:color w:val="000000"/>
                <w:sz w:val="22"/>
              </w:rPr>
            </w:pPr>
            <w:r w:rsidRPr="00D33A24">
              <w:rPr>
                <w:rFonts w:ascii="Arial" w:eastAsia="Arial" w:hAnsi="Arial" w:cs="Arial"/>
                <w:color w:val="000000"/>
                <w:sz w:val="22"/>
              </w:rPr>
              <w:t xml:space="preserve">Dupla </w:t>
            </w:r>
          </w:p>
        </w:tc>
        <w:tc>
          <w:tcPr>
            <w:tcW w:w="1559" w:type="dxa"/>
            <w:tcBorders>
              <w:top w:val="single" w:sz="8" w:space="0" w:color="000000"/>
              <w:left w:val="single" w:sz="8" w:space="0" w:color="000000"/>
              <w:bottom w:val="single" w:sz="8" w:space="0" w:color="000000"/>
              <w:right w:val="single" w:sz="8" w:space="0" w:color="000000"/>
            </w:tcBorders>
            <w:vAlign w:val="center"/>
          </w:tcPr>
          <w:p w14:paraId="66BB91EC" w14:textId="77777777" w:rsidR="00AE741F" w:rsidRPr="00D33A24" w:rsidRDefault="00AE741F" w:rsidP="00BD7CFA">
            <w:pPr>
              <w:spacing w:before="40" w:after="40" w:line="240" w:lineRule="auto"/>
              <w:ind w:left="10"/>
              <w:jc w:val="center"/>
              <w:rPr>
                <w:rFonts w:ascii="Arial" w:eastAsia="Arial" w:hAnsi="Arial" w:cs="Arial"/>
                <w:color w:val="000000"/>
                <w:sz w:val="22"/>
              </w:rPr>
            </w:pPr>
            <w:r w:rsidRPr="00D33A24">
              <w:rPr>
                <w:rFonts w:ascii="Arial" w:eastAsia="Arial" w:hAnsi="Arial" w:cs="Arial"/>
                <w:color w:val="000000"/>
                <w:sz w:val="22"/>
              </w:rPr>
              <w:t xml:space="preserve">6,0 </w:t>
            </w:r>
          </w:p>
        </w:tc>
      </w:tr>
      <w:tr w:rsidR="00AE741F" w:rsidRPr="00032FCC" w14:paraId="1A453D15" w14:textId="77777777" w:rsidTr="00CF766F">
        <w:tblPrEx>
          <w:tblCellMar>
            <w:top w:w="16" w:type="dxa"/>
            <w:right w:w="43" w:type="dxa"/>
          </w:tblCellMar>
        </w:tblPrEx>
        <w:trPr>
          <w:trHeight w:val="480"/>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7772FDF1" w14:textId="77777777" w:rsidR="00AE741F" w:rsidRPr="00D33A24" w:rsidRDefault="00AE741F" w:rsidP="00BD7CFA">
            <w:pPr>
              <w:spacing w:before="40" w:after="40" w:line="240" w:lineRule="auto"/>
              <w:ind w:left="12"/>
              <w:jc w:val="center"/>
              <w:rPr>
                <w:rFonts w:ascii="Arial" w:eastAsia="Arial" w:hAnsi="Arial" w:cs="Arial"/>
                <w:color w:val="000000"/>
                <w:sz w:val="22"/>
              </w:rPr>
            </w:pPr>
            <w:r w:rsidRPr="00D33A24">
              <w:rPr>
                <w:rFonts w:ascii="Arial" w:eastAsia="Arial" w:hAnsi="Arial" w:cs="Arial"/>
                <w:color w:val="000000"/>
                <w:sz w:val="22"/>
              </w:rPr>
              <w:t>9</w:t>
            </w:r>
          </w:p>
        </w:tc>
        <w:tc>
          <w:tcPr>
            <w:tcW w:w="4407" w:type="dxa"/>
            <w:tcBorders>
              <w:top w:val="single" w:sz="8" w:space="0" w:color="000000"/>
              <w:left w:val="single" w:sz="8" w:space="0" w:color="000000"/>
              <w:bottom w:val="single" w:sz="8" w:space="0" w:color="000000"/>
              <w:right w:val="single" w:sz="8" w:space="0" w:color="000000"/>
            </w:tcBorders>
          </w:tcPr>
          <w:p w14:paraId="1184F081" w14:textId="7ADCDAE0"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Caminhão com reboque, caminhão-trator com semirreboque.</w:t>
            </w:r>
          </w:p>
        </w:tc>
        <w:tc>
          <w:tcPr>
            <w:tcW w:w="992" w:type="dxa"/>
            <w:tcBorders>
              <w:top w:val="single" w:sz="8" w:space="0" w:color="000000"/>
              <w:left w:val="single" w:sz="8" w:space="0" w:color="000000"/>
              <w:bottom w:val="single" w:sz="8" w:space="0" w:color="000000"/>
              <w:right w:val="single" w:sz="8" w:space="0" w:color="000000"/>
            </w:tcBorders>
            <w:vAlign w:val="center"/>
          </w:tcPr>
          <w:p w14:paraId="340B3259" w14:textId="77777777" w:rsidR="00AE741F" w:rsidRPr="00D33A24" w:rsidRDefault="00AE741F" w:rsidP="00BD7CFA">
            <w:pPr>
              <w:spacing w:before="40" w:after="40" w:line="240" w:lineRule="auto"/>
              <w:ind w:left="15"/>
              <w:jc w:val="center"/>
              <w:rPr>
                <w:rFonts w:ascii="Arial" w:eastAsia="Arial" w:hAnsi="Arial" w:cs="Arial"/>
                <w:color w:val="000000"/>
                <w:sz w:val="22"/>
              </w:rPr>
            </w:pPr>
            <w:r w:rsidRPr="00D33A24">
              <w:rPr>
                <w:rFonts w:ascii="Arial" w:eastAsia="Arial" w:hAnsi="Arial" w:cs="Arial"/>
                <w:color w:val="000000"/>
                <w:sz w:val="22"/>
              </w:rPr>
              <w:t xml:space="preserve">7 </w:t>
            </w:r>
          </w:p>
        </w:tc>
        <w:tc>
          <w:tcPr>
            <w:tcW w:w="1276" w:type="dxa"/>
            <w:tcBorders>
              <w:top w:val="single" w:sz="8" w:space="0" w:color="000000"/>
              <w:left w:val="single" w:sz="8" w:space="0" w:color="000000"/>
              <w:bottom w:val="single" w:sz="8" w:space="0" w:color="000000"/>
              <w:right w:val="single" w:sz="8" w:space="0" w:color="000000"/>
            </w:tcBorders>
            <w:vAlign w:val="center"/>
          </w:tcPr>
          <w:p w14:paraId="2C973DA0" w14:textId="5A54C826" w:rsidR="00AE741F" w:rsidRPr="00D33A24" w:rsidRDefault="00CF766F" w:rsidP="00BD7CFA">
            <w:pPr>
              <w:spacing w:before="40" w:after="40" w:line="240" w:lineRule="auto"/>
              <w:ind w:left="166"/>
              <w:rPr>
                <w:rFonts w:ascii="Arial" w:eastAsia="Arial" w:hAnsi="Arial" w:cs="Arial"/>
                <w:color w:val="000000"/>
                <w:sz w:val="22"/>
              </w:rPr>
            </w:pPr>
            <w:r w:rsidRPr="00D33A24">
              <w:rPr>
                <w:rFonts w:ascii="Arial" w:eastAsia="Arial" w:hAnsi="Arial" w:cs="Arial"/>
                <w:color w:val="000000"/>
                <w:sz w:val="22"/>
              </w:rPr>
              <w:t xml:space="preserve">Dupla </w:t>
            </w:r>
          </w:p>
        </w:tc>
        <w:tc>
          <w:tcPr>
            <w:tcW w:w="1559" w:type="dxa"/>
            <w:tcBorders>
              <w:top w:val="single" w:sz="8" w:space="0" w:color="000000"/>
              <w:left w:val="single" w:sz="8" w:space="0" w:color="000000"/>
              <w:bottom w:val="single" w:sz="8" w:space="0" w:color="000000"/>
              <w:right w:val="single" w:sz="8" w:space="0" w:color="000000"/>
            </w:tcBorders>
            <w:vAlign w:val="center"/>
          </w:tcPr>
          <w:p w14:paraId="4123ECEE" w14:textId="77777777" w:rsidR="00AE741F" w:rsidRPr="00D33A24" w:rsidRDefault="00AE741F" w:rsidP="00BD7CFA">
            <w:pPr>
              <w:spacing w:before="40" w:after="40" w:line="240" w:lineRule="auto"/>
              <w:ind w:left="10"/>
              <w:jc w:val="center"/>
              <w:rPr>
                <w:rFonts w:ascii="Arial" w:eastAsia="Arial" w:hAnsi="Arial" w:cs="Arial"/>
                <w:color w:val="000000"/>
                <w:sz w:val="22"/>
              </w:rPr>
            </w:pPr>
            <w:r w:rsidRPr="00D33A24">
              <w:rPr>
                <w:rFonts w:ascii="Arial" w:eastAsia="Arial" w:hAnsi="Arial" w:cs="Arial"/>
                <w:color w:val="000000"/>
                <w:sz w:val="22"/>
              </w:rPr>
              <w:t xml:space="preserve">7,0 </w:t>
            </w:r>
          </w:p>
        </w:tc>
      </w:tr>
      <w:tr w:rsidR="00AE741F" w:rsidRPr="00D33A24" w14:paraId="1EF244FF" w14:textId="77777777" w:rsidTr="00CF766F">
        <w:tblPrEx>
          <w:tblCellMar>
            <w:top w:w="16" w:type="dxa"/>
            <w:right w:w="43" w:type="dxa"/>
          </w:tblCellMar>
        </w:tblPrEx>
        <w:trPr>
          <w:trHeight w:val="480"/>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6D450134" w14:textId="77777777" w:rsidR="00AE741F" w:rsidRPr="00D33A24" w:rsidRDefault="00AE741F" w:rsidP="00BD7CFA">
            <w:pPr>
              <w:spacing w:before="40" w:after="40" w:line="240" w:lineRule="auto"/>
              <w:ind w:left="12"/>
              <w:jc w:val="center"/>
              <w:rPr>
                <w:rFonts w:ascii="Arial" w:eastAsia="Arial" w:hAnsi="Arial" w:cs="Arial"/>
                <w:color w:val="000000"/>
                <w:sz w:val="22"/>
              </w:rPr>
            </w:pPr>
            <w:r w:rsidRPr="00D33A24">
              <w:rPr>
                <w:rFonts w:ascii="Arial" w:eastAsia="Arial" w:hAnsi="Arial" w:cs="Arial"/>
                <w:color w:val="000000"/>
                <w:sz w:val="22"/>
              </w:rPr>
              <w:t>10</w:t>
            </w:r>
          </w:p>
        </w:tc>
        <w:tc>
          <w:tcPr>
            <w:tcW w:w="4407" w:type="dxa"/>
            <w:tcBorders>
              <w:top w:val="single" w:sz="8" w:space="0" w:color="000000"/>
              <w:left w:val="single" w:sz="8" w:space="0" w:color="000000"/>
              <w:bottom w:val="single" w:sz="8" w:space="0" w:color="000000"/>
              <w:right w:val="single" w:sz="8" w:space="0" w:color="000000"/>
            </w:tcBorders>
          </w:tcPr>
          <w:p w14:paraId="0B4C1909" w14:textId="0E5CD016"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Caminhão com reboque, caminhão-trator com semirreboque.</w:t>
            </w:r>
          </w:p>
        </w:tc>
        <w:tc>
          <w:tcPr>
            <w:tcW w:w="992" w:type="dxa"/>
            <w:tcBorders>
              <w:top w:val="single" w:sz="8" w:space="0" w:color="000000"/>
              <w:left w:val="single" w:sz="8" w:space="0" w:color="000000"/>
              <w:bottom w:val="single" w:sz="8" w:space="0" w:color="000000"/>
              <w:right w:val="single" w:sz="8" w:space="0" w:color="000000"/>
            </w:tcBorders>
            <w:vAlign w:val="center"/>
          </w:tcPr>
          <w:p w14:paraId="01692C8A" w14:textId="77777777" w:rsidR="00AE741F" w:rsidRPr="00D33A24" w:rsidRDefault="00AE741F" w:rsidP="00BD7CFA">
            <w:pPr>
              <w:spacing w:before="40" w:after="40" w:line="240" w:lineRule="auto"/>
              <w:ind w:left="15"/>
              <w:jc w:val="center"/>
              <w:rPr>
                <w:rFonts w:ascii="Arial" w:eastAsia="Arial" w:hAnsi="Arial" w:cs="Arial"/>
                <w:color w:val="000000"/>
                <w:sz w:val="22"/>
              </w:rPr>
            </w:pPr>
            <w:r w:rsidRPr="00D33A24">
              <w:rPr>
                <w:rFonts w:ascii="Arial" w:eastAsia="Arial" w:hAnsi="Arial" w:cs="Arial"/>
                <w:color w:val="000000"/>
                <w:sz w:val="22"/>
              </w:rPr>
              <w:t xml:space="preserve">8 </w:t>
            </w:r>
          </w:p>
        </w:tc>
        <w:tc>
          <w:tcPr>
            <w:tcW w:w="1276" w:type="dxa"/>
            <w:tcBorders>
              <w:top w:val="single" w:sz="8" w:space="0" w:color="000000"/>
              <w:left w:val="single" w:sz="8" w:space="0" w:color="000000"/>
              <w:bottom w:val="single" w:sz="8" w:space="0" w:color="000000"/>
              <w:right w:val="single" w:sz="8" w:space="0" w:color="000000"/>
            </w:tcBorders>
            <w:vAlign w:val="center"/>
          </w:tcPr>
          <w:p w14:paraId="3ADE5B70" w14:textId="6D1939FB" w:rsidR="00AE741F" w:rsidRPr="00D33A24" w:rsidRDefault="00CF766F" w:rsidP="00BD7CFA">
            <w:pPr>
              <w:spacing w:before="40" w:after="40" w:line="240" w:lineRule="auto"/>
              <w:ind w:left="166"/>
              <w:rPr>
                <w:rFonts w:ascii="Arial" w:eastAsia="Arial" w:hAnsi="Arial" w:cs="Arial"/>
                <w:color w:val="000000"/>
                <w:sz w:val="22"/>
              </w:rPr>
            </w:pPr>
            <w:r w:rsidRPr="00D33A24">
              <w:rPr>
                <w:rFonts w:ascii="Arial" w:eastAsia="Arial" w:hAnsi="Arial" w:cs="Arial"/>
                <w:color w:val="000000"/>
                <w:sz w:val="22"/>
              </w:rPr>
              <w:t xml:space="preserve">Dupla </w:t>
            </w:r>
          </w:p>
        </w:tc>
        <w:tc>
          <w:tcPr>
            <w:tcW w:w="1559" w:type="dxa"/>
            <w:tcBorders>
              <w:top w:val="single" w:sz="8" w:space="0" w:color="000000"/>
              <w:left w:val="single" w:sz="8" w:space="0" w:color="000000"/>
              <w:bottom w:val="single" w:sz="8" w:space="0" w:color="000000"/>
              <w:right w:val="single" w:sz="8" w:space="0" w:color="000000"/>
            </w:tcBorders>
            <w:vAlign w:val="center"/>
          </w:tcPr>
          <w:p w14:paraId="7F669F17" w14:textId="77777777" w:rsidR="00AE741F" w:rsidRPr="00D33A24" w:rsidRDefault="00AE741F" w:rsidP="00BD7CFA">
            <w:pPr>
              <w:spacing w:before="40" w:after="40" w:line="240" w:lineRule="auto"/>
              <w:ind w:left="10"/>
              <w:jc w:val="center"/>
              <w:rPr>
                <w:rFonts w:ascii="Arial" w:eastAsia="Arial" w:hAnsi="Arial" w:cs="Arial"/>
                <w:color w:val="000000"/>
                <w:sz w:val="22"/>
              </w:rPr>
            </w:pPr>
            <w:r w:rsidRPr="00D33A24">
              <w:rPr>
                <w:rFonts w:ascii="Arial" w:eastAsia="Arial" w:hAnsi="Arial" w:cs="Arial"/>
                <w:color w:val="000000"/>
                <w:sz w:val="22"/>
              </w:rPr>
              <w:t xml:space="preserve">8,0 </w:t>
            </w:r>
          </w:p>
        </w:tc>
      </w:tr>
      <w:tr w:rsidR="00AE741F" w:rsidRPr="00D33A24" w14:paraId="05A8BFD4" w14:textId="77777777" w:rsidTr="00CF766F">
        <w:tblPrEx>
          <w:tblCellMar>
            <w:top w:w="16" w:type="dxa"/>
            <w:right w:w="43" w:type="dxa"/>
          </w:tblCellMar>
        </w:tblPrEx>
        <w:trPr>
          <w:trHeight w:val="480"/>
          <w:jc w:val="center"/>
        </w:trPr>
        <w:tc>
          <w:tcPr>
            <w:tcW w:w="1138" w:type="dxa"/>
            <w:tcBorders>
              <w:top w:val="single" w:sz="8" w:space="0" w:color="000000"/>
              <w:left w:val="single" w:sz="8" w:space="0" w:color="000000"/>
              <w:bottom w:val="single" w:sz="8" w:space="0" w:color="000000"/>
              <w:right w:val="single" w:sz="8" w:space="0" w:color="000000"/>
            </w:tcBorders>
            <w:vAlign w:val="center"/>
          </w:tcPr>
          <w:p w14:paraId="4F4DA60E" w14:textId="77777777" w:rsidR="00AE741F" w:rsidRPr="00D33A24" w:rsidRDefault="00AE741F" w:rsidP="00BD7CFA">
            <w:pPr>
              <w:spacing w:before="40" w:after="40" w:line="240" w:lineRule="auto"/>
              <w:ind w:left="12"/>
              <w:jc w:val="center"/>
              <w:rPr>
                <w:rFonts w:ascii="Arial" w:eastAsia="Arial" w:hAnsi="Arial" w:cs="Arial"/>
                <w:color w:val="000000"/>
                <w:sz w:val="22"/>
              </w:rPr>
            </w:pPr>
            <w:r w:rsidRPr="00D33A24">
              <w:rPr>
                <w:rFonts w:ascii="Arial" w:eastAsia="Arial" w:hAnsi="Arial" w:cs="Arial"/>
                <w:color w:val="000000"/>
                <w:sz w:val="22"/>
              </w:rPr>
              <w:t>11</w:t>
            </w:r>
          </w:p>
        </w:tc>
        <w:tc>
          <w:tcPr>
            <w:tcW w:w="4407" w:type="dxa"/>
            <w:tcBorders>
              <w:top w:val="single" w:sz="8" w:space="0" w:color="000000"/>
              <w:left w:val="single" w:sz="8" w:space="0" w:color="000000"/>
              <w:bottom w:val="single" w:sz="8" w:space="0" w:color="000000"/>
              <w:right w:val="single" w:sz="8" w:space="0" w:color="000000"/>
            </w:tcBorders>
          </w:tcPr>
          <w:p w14:paraId="70E8427F" w14:textId="45645378"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Caminhão com reboque, caminhão-trator com semirreboque.</w:t>
            </w:r>
          </w:p>
        </w:tc>
        <w:tc>
          <w:tcPr>
            <w:tcW w:w="992" w:type="dxa"/>
            <w:tcBorders>
              <w:top w:val="single" w:sz="8" w:space="0" w:color="000000"/>
              <w:left w:val="single" w:sz="8" w:space="0" w:color="000000"/>
              <w:bottom w:val="single" w:sz="8" w:space="0" w:color="000000"/>
              <w:right w:val="single" w:sz="8" w:space="0" w:color="000000"/>
            </w:tcBorders>
            <w:vAlign w:val="center"/>
          </w:tcPr>
          <w:p w14:paraId="194BF30E" w14:textId="77777777" w:rsidR="00AE741F" w:rsidRPr="00D33A24" w:rsidRDefault="00AE741F" w:rsidP="00BD7CFA">
            <w:pPr>
              <w:spacing w:before="40" w:after="40" w:line="240" w:lineRule="auto"/>
              <w:ind w:left="15"/>
              <w:jc w:val="center"/>
              <w:rPr>
                <w:rFonts w:ascii="Arial" w:eastAsia="Arial" w:hAnsi="Arial" w:cs="Arial"/>
                <w:color w:val="000000"/>
                <w:sz w:val="22"/>
              </w:rPr>
            </w:pPr>
            <w:r w:rsidRPr="00D33A24">
              <w:rPr>
                <w:rFonts w:ascii="Arial" w:eastAsia="Arial" w:hAnsi="Arial" w:cs="Arial"/>
                <w:color w:val="000000"/>
                <w:sz w:val="22"/>
              </w:rPr>
              <w:t xml:space="preserve">9 </w:t>
            </w:r>
          </w:p>
        </w:tc>
        <w:tc>
          <w:tcPr>
            <w:tcW w:w="1276" w:type="dxa"/>
            <w:tcBorders>
              <w:top w:val="single" w:sz="8" w:space="0" w:color="000000"/>
              <w:left w:val="single" w:sz="8" w:space="0" w:color="000000"/>
              <w:bottom w:val="single" w:sz="8" w:space="0" w:color="000000"/>
              <w:right w:val="single" w:sz="8" w:space="0" w:color="000000"/>
            </w:tcBorders>
            <w:vAlign w:val="center"/>
          </w:tcPr>
          <w:p w14:paraId="11B82FBD" w14:textId="4F5355CE" w:rsidR="00AE741F" w:rsidRPr="00D33A24" w:rsidRDefault="00CF766F" w:rsidP="00BD7CFA">
            <w:pPr>
              <w:spacing w:before="40" w:after="40" w:line="240" w:lineRule="auto"/>
              <w:ind w:left="166"/>
              <w:rPr>
                <w:rFonts w:ascii="Arial" w:eastAsia="Arial" w:hAnsi="Arial" w:cs="Arial"/>
                <w:color w:val="000000"/>
                <w:sz w:val="22"/>
              </w:rPr>
            </w:pPr>
            <w:r w:rsidRPr="00D33A24">
              <w:rPr>
                <w:rFonts w:ascii="Arial" w:eastAsia="Arial" w:hAnsi="Arial" w:cs="Arial"/>
                <w:color w:val="000000"/>
                <w:sz w:val="22"/>
              </w:rPr>
              <w:t xml:space="preserve">Dupla </w:t>
            </w:r>
          </w:p>
        </w:tc>
        <w:tc>
          <w:tcPr>
            <w:tcW w:w="1559" w:type="dxa"/>
            <w:tcBorders>
              <w:top w:val="single" w:sz="8" w:space="0" w:color="000000"/>
              <w:left w:val="single" w:sz="8" w:space="0" w:color="000000"/>
              <w:bottom w:val="single" w:sz="8" w:space="0" w:color="000000"/>
              <w:right w:val="single" w:sz="8" w:space="0" w:color="000000"/>
            </w:tcBorders>
            <w:vAlign w:val="center"/>
          </w:tcPr>
          <w:p w14:paraId="620C1C5B" w14:textId="77777777" w:rsidR="00AE741F" w:rsidRPr="00D33A24" w:rsidRDefault="00AE741F" w:rsidP="00BD7CFA">
            <w:pPr>
              <w:spacing w:before="40" w:after="40" w:line="240" w:lineRule="auto"/>
              <w:ind w:left="10"/>
              <w:jc w:val="center"/>
              <w:rPr>
                <w:rFonts w:ascii="Arial" w:eastAsia="Arial" w:hAnsi="Arial" w:cs="Arial"/>
                <w:color w:val="000000"/>
                <w:sz w:val="22"/>
              </w:rPr>
            </w:pPr>
            <w:r w:rsidRPr="00D33A24">
              <w:rPr>
                <w:rFonts w:ascii="Arial" w:eastAsia="Arial" w:hAnsi="Arial" w:cs="Arial"/>
                <w:color w:val="000000"/>
                <w:sz w:val="22"/>
              </w:rPr>
              <w:t xml:space="preserve">9,0 </w:t>
            </w:r>
          </w:p>
        </w:tc>
      </w:tr>
      <w:tr w:rsidR="00AE741F" w:rsidRPr="00D33A24" w14:paraId="68D215F8" w14:textId="77777777" w:rsidTr="00CF766F">
        <w:tblPrEx>
          <w:tblCellMar>
            <w:top w:w="16" w:type="dxa"/>
            <w:right w:w="43" w:type="dxa"/>
          </w:tblCellMar>
        </w:tblPrEx>
        <w:trPr>
          <w:trHeight w:val="250"/>
          <w:jc w:val="center"/>
        </w:trPr>
        <w:tc>
          <w:tcPr>
            <w:tcW w:w="1138" w:type="dxa"/>
            <w:tcBorders>
              <w:top w:val="single" w:sz="8" w:space="0" w:color="000000"/>
              <w:left w:val="single" w:sz="8" w:space="0" w:color="000000"/>
              <w:bottom w:val="single" w:sz="8" w:space="0" w:color="000000"/>
              <w:right w:val="single" w:sz="8" w:space="0" w:color="000000"/>
            </w:tcBorders>
          </w:tcPr>
          <w:p w14:paraId="35D3E9A7" w14:textId="77777777" w:rsidR="00AE741F" w:rsidRPr="00D33A24" w:rsidRDefault="00AE741F" w:rsidP="00BD7CFA">
            <w:pPr>
              <w:spacing w:before="40" w:after="40" w:line="240" w:lineRule="auto"/>
              <w:ind w:left="8"/>
              <w:jc w:val="center"/>
              <w:rPr>
                <w:rFonts w:ascii="Arial" w:eastAsia="Arial" w:hAnsi="Arial" w:cs="Arial"/>
                <w:color w:val="000000"/>
                <w:sz w:val="22"/>
              </w:rPr>
            </w:pPr>
            <w:r w:rsidRPr="00D33A24">
              <w:rPr>
                <w:rFonts w:ascii="Arial" w:eastAsia="Arial" w:hAnsi="Arial" w:cs="Arial"/>
                <w:color w:val="000000"/>
                <w:sz w:val="22"/>
              </w:rPr>
              <w:t xml:space="preserve">12 </w:t>
            </w:r>
          </w:p>
        </w:tc>
        <w:tc>
          <w:tcPr>
            <w:tcW w:w="4407" w:type="dxa"/>
            <w:tcBorders>
              <w:top w:val="single" w:sz="8" w:space="0" w:color="000000"/>
              <w:left w:val="single" w:sz="8" w:space="0" w:color="000000"/>
              <w:bottom w:val="single" w:sz="8" w:space="0" w:color="000000"/>
              <w:right w:val="single" w:sz="8" w:space="0" w:color="000000"/>
            </w:tcBorders>
          </w:tcPr>
          <w:p w14:paraId="1DB78A01" w14:textId="369A0D88"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Motocicleta, motoneta e bicicleta a motor.</w:t>
            </w:r>
          </w:p>
        </w:tc>
        <w:tc>
          <w:tcPr>
            <w:tcW w:w="992" w:type="dxa"/>
            <w:tcBorders>
              <w:top w:val="single" w:sz="8" w:space="0" w:color="000000"/>
              <w:left w:val="single" w:sz="8" w:space="0" w:color="000000"/>
              <w:bottom w:val="single" w:sz="8" w:space="0" w:color="000000"/>
              <w:right w:val="single" w:sz="8" w:space="0" w:color="000000"/>
            </w:tcBorders>
          </w:tcPr>
          <w:p w14:paraId="25361624" w14:textId="77777777" w:rsidR="00AE741F" w:rsidRPr="00D33A24" w:rsidRDefault="00AE741F" w:rsidP="00BD7CFA">
            <w:pPr>
              <w:spacing w:before="40" w:after="40" w:line="240" w:lineRule="auto"/>
              <w:ind w:left="15"/>
              <w:jc w:val="center"/>
              <w:rPr>
                <w:rFonts w:ascii="Arial" w:eastAsia="Arial" w:hAnsi="Arial" w:cs="Arial"/>
                <w:color w:val="000000"/>
                <w:sz w:val="22"/>
              </w:rPr>
            </w:pPr>
            <w:r w:rsidRPr="00D33A24">
              <w:rPr>
                <w:rFonts w:ascii="Arial" w:eastAsia="Arial" w:hAnsi="Arial" w:cs="Arial"/>
                <w:color w:val="000000"/>
                <w:sz w:val="22"/>
              </w:rPr>
              <w:t xml:space="preserve">2 </w:t>
            </w:r>
          </w:p>
        </w:tc>
        <w:tc>
          <w:tcPr>
            <w:tcW w:w="1276" w:type="dxa"/>
            <w:tcBorders>
              <w:top w:val="single" w:sz="8" w:space="0" w:color="000000"/>
              <w:left w:val="single" w:sz="8" w:space="0" w:color="000000"/>
              <w:bottom w:val="single" w:sz="8" w:space="0" w:color="000000"/>
              <w:right w:val="single" w:sz="8" w:space="0" w:color="000000"/>
            </w:tcBorders>
          </w:tcPr>
          <w:p w14:paraId="26FC2B63" w14:textId="2F9B9E20" w:rsidR="00AE741F" w:rsidRPr="00D33A24" w:rsidRDefault="00CF766F" w:rsidP="00BD7CFA">
            <w:pPr>
              <w:spacing w:before="40" w:after="40" w:line="240" w:lineRule="auto"/>
              <w:ind w:left="65"/>
              <w:rPr>
                <w:rFonts w:ascii="Arial" w:eastAsia="Arial" w:hAnsi="Arial" w:cs="Arial"/>
                <w:color w:val="000000"/>
                <w:sz w:val="22"/>
              </w:rPr>
            </w:pPr>
            <w:r w:rsidRPr="00D33A24">
              <w:rPr>
                <w:rFonts w:ascii="Arial" w:eastAsia="Arial" w:hAnsi="Arial" w:cs="Arial"/>
                <w:color w:val="000000"/>
                <w:sz w:val="22"/>
              </w:rPr>
              <w:t xml:space="preserve">Simples </w:t>
            </w:r>
          </w:p>
        </w:tc>
        <w:tc>
          <w:tcPr>
            <w:tcW w:w="1559" w:type="dxa"/>
            <w:tcBorders>
              <w:top w:val="single" w:sz="8" w:space="0" w:color="000000"/>
              <w:left w:val="single" w:sz="8" w:space="0" w:color="000000"/>
              <w:bottom w:val="single" w:sz="8" w:space="0" w:color="000000"/>
              <w:right w:val="single" w:sz="8" w:space="0" w:color="000000"/>
            </w:tcBorders>
          </w:tcPr>
          <w:p w14:paraId="3319334E" w14:textId="77777777" w:rsidR="00AE741F" w:rsidRPr="00D33A24" w:rsidRDefault="00AE741F" w:rsidP="00BD7CFA">
            <w:pPr>
              <w:spacing w:before="40" w:after="40" w:line="240" w:lineRule="auto"/>
              <w:ind w:left="10"/>
              <w:jc w:val="center"/>
              <w:rPr>
                <w:rFonts w:ascii="Arial" w:eastAsia="Arial" w:hAnsi="Arial" w:cs="Arial"/>
                <w:color w:val="000000"/>
                <w:sz w:val="22"/>
              </w:rPr>
            </w:pPr>
            <w:r w:rsidRPr="00D33A24">
              <w:rPr>
                <w:rFonts w:ascii="Arial" w:eastAsia="Arial" w:hAnsi="Arial" w:cs="Arial"/>
                <w:color w:val="000000"/>
                <w:sz w:val="22"/>
              </w:rPr>
              <w:t xml:space="preserve">0,5 </w:t>
            </w:r>
          </w:p>
        </w:tc>
      </w:tr>
      <w:tr w:rsidR="00AE741F" w:rsidRPr="00D33A24" w14:paraId="23DC4F87" w14:textId="77777777" w:rsidTr="00CF766F">
        <w:tblPrEx>
          <w:tblCellMar>
            <w:top w:w="16" w:type="dxa"/>
            <w:right w:w="43" w:type="dxa"/>
          </w:tblCellMar>
        </w:tblPrEx>
        <w:trPr>
          <w:trHeight w:val="250"/>
          <w:jc w:val="center"/>
        </w:trPr>
        <w:tc>
          <w:tcPr>
            <w:tcW w:w="1138" w:type="dxa"/>
            <w:tcBorders>
              <w:top w:val="single" w:sz="8" w:space="0" w:color="000000"/>
              <w:left w:val="single" w:sz="8" w:space="0" w:color="000000"/>
              <w:bottom w:val="single" w:sz="8" w:space="0" w:color="000000"/>
              <w:right w:val="single" w:sz="8" w:space="0" w:color="000000"/>
            </w:tcBorders>
          </w:tcPr>
          <w:p w14:paraId="5EA1B4BE" w14:textId="77777777" w:rsidR="00AE741F" w:rsidRPr="00D33A24" w:rsidRDefault="00AE741F" w:rsidP="00BD7CFA">
            <w:pPr>
              <w:spacing w:before="40" w:after="40" w:line="240" w:lineRule="auto"/>
              <w:ind w:left="8"/>
              <w:jc w:val="center"/>
              <w:rPr>
                <w:rFonts w:ascii="Arial" w:eastAsia="Arial" w:hAnsi="Arial" w:cs="Arial"/>
                <w:color w:val="000000"/>
                <w:sz w:val="22"/>
              </w:rPr>
            </w:pPr>
            <w:r w:rsidRPr="00D33A24">
              <w:rPr>
                <w:rFonts w:ascii="Arial" w:eastAsia="Arial" w:hAnsi="Arial" w:cs="Arial"/>
                <w:color w:val="000000"/>
                <w:sz w:val="22"/>
              </w:rPr>
              <w:t xml:space="preserve">13 </w:t>
            </w:r>
          </w:p>
        </w:tc>
        <w:tc>
          <w:tcPr>
            <w:tcW w:w="4407" w:type="dxa"/>
            <w:tcBorders>
              <w:top w:val="single" w:sz="8" w:space="0" w:color="000000"/>
              <w:left w:val="single" w:sz="8" w:space="0" w:color="000000"/>
              <w:bottom w:val="single" w:sz="8" w:space="0" w:color="000000"/>
              <w:right w:val="single" w:sz="8" w:space="0" w:color="000000"/>
            </w:tcBorders>
          </w:tcPr>
          <w:p w14:paraId="7C9FBB34" w14:textId="2E841415"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 xml:space="preserve">Veículos especiais ou com mais de 9 eixos </w:t>
            </w:r>
            <w:r w:rsidRPr="00D33A24">
              <w:rPr>
                <w:rFonts w:ascii="Arial" w:eastAsia="Arial" w:hAnsi="Arial" w:cs="Arial"/>
                <w:color w:val="000000"/>
                <w:sz w:val="22"/>
                <w:vertAlign w:val="superscript"/>
              </w:rPr>
              <w:t>(2)</w:t>
            </w:r>
          </w:p>
        </w:tc>
        <w:tc>
          <w:tcPr>
            <w:tcW w:w="992" w:type="dxa"/>
            <w:tcBorders>
              <w:top w:val="single" w:sz="8" w:space="0" w:color="000000"/>
              <w:left w:val="single" w:sz="8" w:space="0" w:color="000000"/>
              <w:bottom w:val="single" w:sz="8" w:space="0" w:color="000000"/>
              <w:right w:val="single" w:sz="8" w:space="0" w:color="000000"/>
            </w:tcBorders>
          </w:tcPr>
          <w:p w14:paraId="16DDC675" w14:textId="77777777" w:rsidR="00AE741F" w:rsidRPr="00D33A24" w:rsidRDefault="00AE741F" w:rsidP="00BD7CFA">
            <w:pPr>
              <w:spacing w:before="40" w:after="40" w:line="240" w:lineRule="auto"/>
              <w:ind w:left="13"/>
              <w:jc w:val="center"/>
              <w:rPr>
                <w:rFonts w:ascii="Arial" w:eastAsia="Arial" w:hAnsi="Arial" w:cs="Arial"/>
                <w:color w:val="000000"/>
                <w:sz w:val="22"/>
              </w:rPr>
            </w:pPr>
            <w:r w:rsidRPr="00D33A24">
              <w:rPr>
                <w:rFonts w:ascii="Arial" w:eastAsia="Arial" w:hAnsi="Arial" w:cs="Arial"/>
                <w:color w:val="000000"/>
                <w:sz w:val="22"/>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5513470D" w14:textId="77777777" w:rsidR="00AE741F" w:rsidRPr="00D33A24" w:rsidRDefault="00AE741F" w:rsidP="00BD7CFA">
            <w:pPr>
              <w:spacing w:before="40" w:after="40" w:line="240" w:lineRule="auto"/>
              <w:ind w:left="12"/>
              <w:jc w:val="center"/>
              <w:rPr>
                <w:rFonts w:ascii="Arial" w:eastAsia="Arial" w:hAnsi="Arial" w:cs="Arial"/>
                <w:color w:val="000000"/>
                <w:sz w:val="22"/>
              </w:rPr>
            </w:pPr>
            <w:r w:rsidRPr="00D33A24">
              <w:rPr>
                <w:rFonts w:ascii="Arial" w:eastAsia="Arial" w:hAnsi="Arial" w:cs="Arial"/>
                <w:color w:val="000000"/>
                <w:sz w:val="22"/>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5F99A1AD" w14:textId="77777777" w:rsidR="00AE741F" w:rsidRPr="00D33A24" w:rsidRDefault="00AE741F" w:rsidP="00BD7CFA">
            <w:pPr>
              <w:spacing w:before="40" w:after="40" w:line="240" w:lineRule="auto"/>
              <w:ind w:left="13"/>
              <w:jc w:val="center"/>
              <w:rPr>
                <w:rFonts w:ascii="Arial" w:eastAsia="Arial" w:hAnsi="Arial" w:cs="Arial"/>
                <w:color w:val="000000"/>
                <w:sz w:val="22"/>
              </w:rPr>
            </w:pPr>
            <w:r w:rsidRPr="00D33A24">
              <w:rPr>
                <w:rFonts w:ascii="Arial" w:eastAsia="Arial" w:hAnsi="Arial" w:cs="Arial"/>
                <w:color w:val="000000"/>
                <w:sz w:val="22"/>
              </w:rPr>
              <w:t>NOTA (</w:t>
            </w:r>
            <w:r w:rsidRPr="00D33A24">
              <w:rPr>
                <w:rFonts w:ascii="Arial" w:eastAsia="Arial" w:hAnsi="Arial" w:cs="Arial"/>
                <w:b/>
                <w:color w:val="000000"/>
                <w:sz w:val="22"/>
              </w:rPr>
              <w:t>2</w:t>
            </w:r>
            <w:r w:rsidRPr="00D33A24">
              <w:rPr>
                <w:rFonts w:ascii="Arial" w:eastAsia="Arial" w:hAnsi="Arial" w:cs="Arial"/>
                <w:color w:val="000000"/>
                <w:sz w:val="22"/>
              </w:rPr>
              <w:t xml:space="preserve">) </w:t>
            </w:r>
          </w:p>
        </w:tc>
      </w:tr>
      <w:tr w:rsidR="00AE741F" w:rsidRPr="00D33A24" w14:paraId="04933CD7" w14:textId="77777777" w:rsidTr="00CF766F">
        <w:tblPrEx>
          <w:tblCellMar>
            <w:top w:w="16" w:type="dxa"/>
            <w:right w:w="43" w:type="dxa"/>
          </w:tblCellMar>
        </w:tblPrEx>
        <w:trPr>
          <w:trHeight w:val="250"/>
          <w:jc w:val="center"/>
        </w:trPr>
        <w:tc>
          <w:tcPr>
            <w:tcW w:w="1138" w:type="dxa"/>
            <w:tcBorders>
              <w:top w:val="single" w:sz="8" w:space="0" w:color="000000"/>
              <w:left w:val="single" w:sz="8" w:space="0" w:color="000000"/>
              <w:bottom w:val="single" w:sz="8" w:space="0" w:color="000000"/>
              <w:right w:val="single" w:sz="8" w:space="0" w:color="000000"/>
            </w:tcBorders>
          </w:tcPr>
          <w:p w14:paraId="55E3B42D" w14:textId="77777777" w:rsidR="00AE741F" w:rsidRPr="00D33A24" w:rsidRDefault="00AE741F" w:rsidP="00BD7CFA">
            <w:pPr>
              <w:spacing w:before="40" w:after="40" w:line="240" w:lineRule="auto"/>
              <w:ind w:left="8"/>
              <w:jc w:val="center"/>
              <w:rPr>
                <w:rFonts w:ascii="Arial" w:eastAsia="Arial" w:hAnsi="Arial" w:cs="Arial"/>
                <w:color w:val="000000"/>
                <w:sz w:val="22"/>
              </w:rPr>
            </w:pPr>
            <w:r w:rsidRPr="00D33A24">
              <w:rPr>
                <w:rFonts w:ascii="Arial" w:eastAsia="Arial" w:hAnsi="Arial" w:cs="Arial"/>
                <w:color w:val="000000"/>
                <w:sz w:val="22"/>
              </w:rPr>
              <w:t xml:space="preserve">14 </w:t>
            </w:r>
          </w:p>
        </w:tc>
        <w:tc>
          <w:tcPr>
            <w:tcW w:w="4407" w:type="dxa"/>
            <w:tcBorders>
              <w:top w:val="single" w:sz="8" w:space="0" w:color="000000"/>
              <w:left w:val="single" w:sz="8" w:space="0" w:color="000000"/>
              <w:bottom w:val="single" w:sz="8" w:space="0" w:color="000000"/>
              <w:right w:val="single" w:sz="8" w:space="0" w:color="000000"/>
            </w:tcBorders>
          </w:tcPr>
          <w:p w14:paraId="1B83FCCA" w14:textId="431AF175" w:rsidR="00AE741F" w:rsidRPr="00D33A24" w:rsidRDefault="00AE741F" w:rsidP="00BD7CFA">
            <w:pPr>
              <w:spacing w:before="40" w:after="40" w:line="240" w:lineRule="auto"/>
              <w:rPr>
                <w:rFonts w:ascii="Arial" w:eastAsia="Arial" w:hAnsi="Arial" w:cs="Arial"/>
                <w:color w:val="000000"/>
                <w:sz w:val="22"/>
              </w:rPr>
            </w:pPr>
            <w:r w:rsidRPr="00D33A24">
              <w:rPr>
                <w:rFonts w:ascii="Arial" w:eastAsia="Arial" w:hAnsi="Arial" w:cs="Arial"/>
                <w:color w:val="000000"/>
                <w:sz w:val="22"/>
              </w:rPr>
              <w:t>Veículos isentos</w:t>
            </w:r>
          </w:p>
        </w:tc>
        <w:tc>
          <w:tcPr>
            <w:tcW w:w="992" w:type="dxa"/>
            <w:tcBorders>
              <w:top w:val="single" w:sz="8" w:space="0" w:color="000000"/>
              <w:left w:val="single" w:sz="8" w:space="0" w:color="000000"/>
              <w:bottom w:val="single" w:sz="8" w:space="0" w:color="000000"/>
              <w:right w:val="single" w:sz="8" w:space="0" w:color="000000"/>
            </w:tcBorders>
          </w:tcPr>
          <w:p w14:paraId="31858E13" w14:textId="77777777" w:rsidR="00AE741F" w:rsidRPr="00D33A24" w:rsidRDefault="00AE741F" w:rsidP="00BD7CFA">
            <w:pPr>
              <w:spacing w:before="40" w:after="40" w:line="240" w:lineRule="auto"/>
              <w:ind w:left="13"/>
              <w:jc w:val="center"/>
              <w:rPr>
                <w:rFonts w:ascii="Arial" w:eastAsia="Arial" w:hAnsi="Arial" w:cs="Arial"/>
                <w:color w:val="000000"/>
                <w:sz w:val="22"/>
              </w:rPr>
            </w:pPr>
            <w:r w:rsidRPr="00D33A24">
              <w:rPr>
                <w:rFonts w:ascii="Arial" w:eastAsia="Arial" w:hAnsi="Arial" w:cs="Arial"/>
                <w:color w:val="000000"/>
                <w:sz w:val="22"/>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6BA84DAF" w14:textId="77777777" w:rsidR="00AE741F" w:rsidRPr="00D33A24" w:rsidRDefault="00AE741F" w:rsidP="00BD7CFA">
            <w:pPr>
              <w:spacing w:before="40" w:after="40" w:line="240" w:lineRule="auto"/>
              <w:ind w:left="12"/>
              <w:jc w:val="center"/>
              <w:rPr>
                <w:rFonts w:ascii="Arial" w:eastAsia="Arial" w:hAnsi="Arial" w:cs="Arial"/>
                <w:color w:val="000000"/>
                <w:sz w:val="22"/>
              </w:rPr>
            </w:pPr>
            <w:r w:rsidRPr="00D33A24">
              <w:rPr>
                <w:rFonts w:ascii="Arial" w:eastAsia="Arial" w:hAnsi="Arial" w:cs="Arial"/>
                <w:color w:val="000000"/>
                <w:sz w:val="22"/>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32B92A29" w14:textId="77777777" w:rsidR="00AE741F" w:rsidRPr="00D33A24" w:rsidRDefault="00AE741F" w:rsidP="00BD7CFA">
            <w:pPr>
              <w:spacing w:before="40" w:after="40" w:line="240" w:lineRule="auto"/>
              <w:ind w:left="12"/>
              <w:jc w:val="center"/>
              <w:rPr>
                <w:rFonts w:ascii="Arial" w:eastAsia="Arial" w:hAnsi="Arial" w:cs="Arial"/>
                <w:color w:val="000000"/>
                <w:sz w:val="22"/>
              </w:rPr>
            </w:pPr>
            <w:r w:rsidRPr="00D33A24">
              <w:rPr>
                <w:rFonts w:ascii="Arial" w:eastAsia="Arial" w:hAnsi="Arial" w:cs="Arial"/>
                <w:color w:val="000000"/>
                <w:sz w:val="22"/>
              </w:rPr>
              <w:t xml:space="preserve">0 </w:t>
            </w:r>
          </w:p>
        </w:tc>
      </w:tr>
    </w:tbl>
    <w:p w14:paraId="3633AA2B" w14:textId="1894D68E" w:rsidR="00AE741F" w:rsidRPr="002D2429" w:rsidRDefault="00AE741F" w:rsidP="000C671B">
      <w:pPr>
        <w:spacing w:after="0" w:line="240" w:lineRule="auto"/>
        <w:ind w:left="10" w:right="6" w:hanging="10"/>
        <w:rPr>
          <w:rFonts w:ascii="Arial" w:eastAsia="Arial" w:hAnsi="Arial" w:cs="Arial"/>
          <w:color w:val="000000"/>
          <w:sz w:val="20"/>
          <w:szCs w:val="20"/>
          <w:lang w:eastAsia="pt-BR"/>
        </w:rPr>
      </w:pPr>
      <w:r w:rsidRPr="002D2429">
        <w:rPr>
          <w:rFonts w:ascii="Arial" w:eastAsia="Arial" w:hAnsi="Arial" w:cs="Arial"/>
          <w:color w:val="000000"/>
          <w:sz w:val="20"/>
          <w:szCs w:val="20"/>
          <w:lang w:eastAsia="pt-BR"/>
        </w:rPr>
        <w:t>Notas:</w:t>
      </w:r>
    </w:p>
    <w:p w14:paraId="586C0CFE" w14:textId="7A71AB21" w:rsidR="00AE741F" w:rsidRPr="002D2429" w:rsidRDefault="00AE741F" w:rsidP="002D2429">
      <w:pPr>
        <w:spacing w:after="0" w:line="240" w:lineRule="auto"/>
        <w:rPr>
          <w:rFonts w:ascii="Arial" w:eastAsia="Arial" w:hAnsi="Arial" w:cs="Arial"/>
          <w:color w:val="000000"/>
          <w:sz w:val="20"/>
          <w:szCs w:val="20"/>
          <w:lang w:eastAsia="pt-BR"/>
        </w:rPr>
      </w:pPr>
      <w:bookmarkStart w:id="77" w:name="_Toc15486409"/>
      <w:r w:rsidRPr="002D2429">
        <w:rPr>
          <w:rFonts w:ascii="Arial" w:eastAsia="Times New Roman" w:hAnsi="Arial" w:cs="Arial"/>
          <w:b/>
          <w:kern w:val="20"/>
          <w:sz w:val="20"/>
          <w:szCs w:val="20"/>
        </w:rPr>
        <w:t>(1)</w:t>
      </w:r>
      <w:bookmarkEnd w:id="77"/>
      <w:r w:rsidR="002D2429" w:rsidRPr="002D2429">
        <w:rPr>
          <w:rFonts w:ascii="Arial" w:eastAsia="Times New Roman" w:hAnsi="Arial" w:cs="Arial"/>
          <w:b/>
          <w:kern w:val="20"/>
          <w:sz w:val="20"/>
          <w:szCs w:val="20"/>
        </w:rPr>
        <w:t xml:space="preserve"> </w:t>
      </w:r>
      <w:r w:rsidRPr="002D2429">
        <w:rPr>
          <w:rFonts w:ascii="Arial" w:eastAsia="Arial" w:hAnsi="Arial" w:cs="Arial"/>
          <w:color w:val="000000"/>
          <w:sz w:val="20"/>
          <w:szCs w:val="20"/>
          <w:lang w:eastAsia="pt-BR"/>
        </w:rPr>
        <w:t xml:space="preserve">A rodagem traseira de pneus do tipo </w:t>
      </w:r>
      <w:r w:rsidRPr="002D2429">
        <w:rPr>
          <w:rFonts w:ascii="Arial" w:eastAsia="Arial" w:hAnsi="Arial" w:cs="Arial"/>
          <w:i/>
          <w:color w:val="000000"/>
          <w:sz w:val="20"/>
          <w:szCs w:val="20"/>
          <w:lang w:eastAsia="pt-BR"/>
        </w:rPr>
        <w:t>“single”</w:t>
      </w:r>
      <w:r w:rsidRPr="002D2429">
        <w:rPr>
          <w:rFonts w:ascii="Arial" w:eastAsia="Arial" w:hAnsi="Arial" w:cs="Arial"/>
          <w:color w:val="000000"/>
          <w:sz w:val="20"/>
          <w:szCs w:val="20"/>
          <w:lang w:eastAsia="pt-BR"/>
        </w:rPr>
        <w:t xml:space="preserve"> ou </w:t>
      </w:r>
      <w:r w:rsidRPr="002D2429">
        <w:rPr>
          <w:rFonts w:ascii="Arial" w:eastAsia="Arial" w:hAnsi="Arial" w:cs="Arial"/>
          <w:i/>
          <w:color w:val="000000"/>
          <w:sz w:val="20"/>
          <w:szCs w:val="20"/>
          <w:lang w:eastAsia="pt-BR"/>
        </w:rPr>
        <w:t>“supersingle”</w:t>
      </w:r>
      <w:r w:rsidRPr="002D2429">
        <w:rPr>
          <w:rFonts w:ascii="Arial" w:eastAsia="Arial" w:hAnsi="Arial" w:cs="Arial"/>
          <w:color w:val="000000"/>
          <w:sz w:val="20"/>
          <w:szCs w:val="20"/>
          <w:lang w:eastAsia="pt-BR"/>
        </w:rPr>
        <w:t xml:space="preserve"> é equivalente à dupla, para efeito da estrutura tarifária aqui definida; </w:t>
      </w:r>
    </w:p>
    <w:p w14:paraId="3444F272" w14:textId="061E6AE8" w:rsidR="00AE741F" w:rsidRPr="000C671B" w:rsidRDefault="00AE741F" w:rsidP="002D2429">
      <w:pPr>
        <w:spacing w:after="0" w:line="240" w:lineRule="auto"/>
        <w:rPr>
          <w:rFonts w:ascii="Arial" w:eastAsia="Arial" w:hAnsi="Arial" w:cs="Arial"/>
          <w:color w:val="000000"/>
          <w:sz w:val="20"/>
          <w:szCs w:val="20"/>
          <w:lang w:eastAsia="pt-BR"/>
        </w:rPr>
      </w:pPr>
      <w:bookmarkStart w:id="78" w:name="_Toc15486410"/>
      <w:r w:rsidRPr="002D2429">
        <w:rPr>
          <w:rFonts w:ascii="Arial" w:eastAsia="Times New Roman" w:hAnsi="Arial" w:cs="Arial"/>
          <w:b/>
          <w:kern w:val="20"/>
          <w:sz w:val="20"/>
          <w:szCs w:val="20"/>
        </w:rPr>
        <w:t>(2)</w:t>
      </w:r>
      <w:bookmarkEnd w:id="78"/>
      <w:r w:rsidR="002D2429" w:rsidRPr="002D2429">
        <w:rPr>
          <w:rFonts w:ascii="Arial" w:eastAsia="Times New Roman" w:hAnsi="Arial" w:cs="Arial"/>
          <w:b/>
          <w:kern w:val="20"/>
          <w:sz w:val="20"/>
          <w:szCs w:val="20"/>
        </w:rPr>
        <w:t xml:space="preserve"> </w:t>
      </w:r>
      <w:r w:rsidRPr="002D2429">
        <w:rPr>
          <w:rFonts w:ascii="Arial" w:eastAsia="Arial" w:hAnsi="Arial" w:cs="Arial"/>
          <w:color w:val="000000"/>
          <w:sz w:val="20"/>
          <w:szCs w:val="20"/>
          <w:lang w:eastAsia="pt-BR"/>
        </w:rPr>
        <w:t>Para os veículos com mais de 9 (nove) eixos e os denominados “veículos especiais", que transportam cargas superpesadas e indivisíveis, a CONCESSIONÁRIA cobrará TARIFA DE PEDÁGIO equivalente à categoria 9 (nove) acrescida do valor da tarifa dos veículos da categoria 1 (um), multiplicada pelo número de e</w:t>
      </w:r>
      <w:r w:rsidR="00CF766F" w:rsidRPr="002D2429">
        <w:rPr>
          <w:rFonts w:ascii="Arial" w:eastAsia="Arial" w:hAnsi="Arial" w:cs="Arial"/>
          <w:color w:val="000000"/>
          <w:sz w:val="20"/>
          <w:szCs w:val="20"/>
          <w:lang w:eastAsia="pt-BR"/>
        </w:rPr>
        <w:t>ixos que excederem a 9 (nove).</w:t>
      </w:r>
    </w:p>
    <w:p w14:paraId="43E911A5" w14:textId="77777777" w:rsidR="002D2429" w:rsidRPr="002D2429" w:rsidRDefault="002D2429" w:rsidP="002D2429">
      <w:pPr>
        <w:tabs>
          <w:tab w:val="left" w:pos="3119"/>
        </w:tabs>
        <w:spacing w:before="240" w:after="120" w:line="240" w:lineRule="auto"/>
        <w:rPr>
          <w:rFonts w:ascii="Arial" w:eastAsia="Times New Roman" w:hAnsi="Arial" w:cs="Arial"/>
          <w:kern w:val="20"/>
          <w:szCs w:val="24"/>
        </w:rPr>
      </w:pPr>
    </w:p>
    <w:p w14:paraId="22594947" w14:textId="31AFE4CB"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A233FE">
        <w:rPr>
          <w:rFonts w:ascii="Arial" w:eastAsia="Times New Roman" w:hAnsi="Arial" w:cs="Arial"/>
          <w:kern w:val="20"/>
          <w:szCs w:val="24"/>
        </w:rPr>
        <w:t>Para os veículos com mais de 6 (seis) eixos, será</w:t>
      </w:r>
      <w:r w:rsidRPr="00474885">
        <w:rPr>
          <w:rFonts w:ascii="Arial" w:eastAsia="Times New Roman" w:hAnsi="Arial" w:cs="Arial"/>
          <w:kern w:val="20"/>
          <w:szCs w:val="24"/>
        </w:rPr>
        <w:t xml:space="preserve"> adotado o </w:t>
      </w:r>
      <w:r w:rsidRPr="00474885">
        <w:rPr>
          <w:rFonts w:ascii="Arial" w:eastAsia="Times New Roman" w:hAnsi="Arial" w:cs="Arial"/>
          <w:b/>
          <w:kern w:val="20"/>
          <w:szCs w:val="24"/>
        </w:rPr>
        <w:t>Multiplicador de Tarifa</w:t>
      </w:r>
      <w:r w:rsidRPr="00474885">
        <w:rPr>
          <w:rFonts w:ascii="Arial" w:eastAsia="Times New Roman" w:hAnsi="Arial" w:cs="Arial"/>
          <w:kern w:val="20"/>
          <w:szCs w:val="24"/>
        </w:rPr>
        <w:t xml:space="preserve"> equivalente à categoria 8, acrescido do resultado da multiplicação entre: (</w:t>
      </w:r>
      <w:r w:rsidRPr="00474885">
        <w:rPr>
          <w:rFonts w:ascii="Arial" w:eastAsia="Times New Roman" w:hAnsi="Arial" w:cs="Arial"/>
          <w:i/>
          <w:kern w:val="20"/>
          <w:szCs w:val="24"/>
        </w:rPr>
        <w:t>i</w:t>
      </w:r>
      <w:r w:rsidRPr="00474885">
        <w:rPr>
          <w:rFonts w:ascii="Arial" w:eastAsia="Times New Roman" w:hAnsi="Arial" w:cs="Arial"/>
          <w:kern w:val="20"/>
          <w:szCs w:val="24"/>
        </w:rPr>
        <w:t xml:space="preserve">) o </w:t>
      </w:r>
      <w:r w:rsidRPr="00474885">
        <w:rPr>
          <w:rFonts w:ascii="Arial" w:eastAsia="Times New Roman" w:hAnsi="Arial" w:cs="Arial"/>
          <w:b/>
          <w:kern w:val="20"/>
          <w:szCs w:val="24"/>
        </w:rPr>
        <w:t>Multiplicador de Tarifa</w:t>
      </w:r>
      <w:r w:rsidRPr="00474885">
        <w:rPr>
          <w:rFonts w:ascii="Arial" w:eastAsia="Times New Roman" w:hAnsi="Arial" w:cs="Arial"/>
          <w:kern w:val="20"/>
          <w:szCs w:val="24"/>
        </w:rPr>
        <w:t xml:space="preserve"> correspondente à Categoria 1 e (</w:t>
      </w:r>
      <w:r w:rsidRPr="00474885">
        <w:rPr>
          <w:rFonts w:ascii="Arial" w:eastAsia="Times New Roman" w:hAnsi="Arial" w:cs="Arial"/>
          <w:i/>
          <w:kern w:val="20"/>
          <w:szCs w:val="24"/>
        </w:rPr>
        <w:t>ii</w:t>
      </w:r>
      <w:r w:rsidRPr="00474885">
        <w:rPr>
          <w:rFonts w:ascii="Arial" w:eastAsia="Times New Roman" w:hAnsi="Arial" w:cs="Arial"/>
          <w:kern w:val="20"/>
          <w:szCs w:val="24"/>
        </w:rPr>
        <w:t>) o número de eixos do veículo que excederem a 6 (seis) eixos.</w:t>
      </w:r>
    </w:p>
    <w:p w14:paraId="565CF7D7" w14:textId="2286BB3C" w:rsidR="005C4075" w:rsidRPr="00960063"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 xml:space="preserve">Tarifa de </w:t>
      </w:r>
      <w:r w:rsidRPr="00960063">
        <w:rPr>
          <w:rFonts w:ascii="Arial" w:eastAsia="Times New Roman" w:hAnsi="Arial" w:cs="Arial"/>
          <w:b/>
          <w:kern w:val="20"/>
          <w:szCs w:val="24"/>
        </w:rPr>
        <w:t xml:space="preserve">Pedágio </w:t>
      </w:r>
      <w:r w:rsidRPr="00960063">
        <w:rPr>
          <w:rFonts w:ascii="Arial" w:eastAsia="Times New Roman" w:hAnsi="Arial" w:cs="Arial"/>
          <w:kern w:val="20"/>
          <w:szCs w:val="24"/>
        </w:rPr>
        <w:t xml:space="preserve">para cada categoria de veículo em cada uma das praças de pedágio será resultante do produto entre </w:t>
      </w:r>
      <w:r w:rsidRPr="00960063">
        <w:rPr>
          <w:rFonts w:ascii="Arial" w:eastAsia="Times New Roman" w:hAnsi="Arial" w:cs="Arial"/>
          <w:b/>
          <w:kern w:val="20"/>
          <w:szCs w:val="24"/>
        </w:rPr>
        <w:t>(</w:t>
      </w:r>
      <w:r w:rsidRPr="00960063">
        <w:rPr>
          <w:rFonts w:ascii="Arial" w:eastAsia="Times New Roman" w:hAnsi="Arial" w:cs="Arial"/>
          <w:b/>
          <w:i/>
          <w:kern w:val="20"/>
          <w:szCs w:val="24"/>
        </w:rPr>
        <w:t>i</w:t>
      </w:r>
      <w:r w:rsidRPr="00960063">
        <w:rPr>
          <w:rFonts w:ascii="Arial" w:eastAsia="Times New Roman" w:hAnsi="Arial" w:cs="Arial"/>
          <w:b/>
          <w:kern w:val="20"/>
          <w:szCs w:val="24"/>
        </w:rPr>
        <w:t xml:space="preserve">) </w:t>
      </w:r>
      <w:r w:rsidRPr="00960063">
        <w:rPr>
          <w:rFonts w:ascii="Arial" w:eastAsia="Times New Roman" w:hAnsi="Arial" w:cs="Arial"/>
          <w:kern w:val="20"/>
          <w:szCs w:val="24"/>
        </w:rPr>
        <w:t xml:space="preserve">a </w:t>
      </w:r>
      <w:r w:rsidRPr="00960063">
        <w:rPr>
          <w:rFonts w:ascii="Arial" w:eastAsia="Times New Roman" w:hAnsi="Arial" w:cs="Arial"/>
          <w:b/>
          <w:kern w:val="20"/>
          <w:szCs w:val="24"/>
        </w:rPr>
        <w:t xml:space="preserve">Tarifa de Pedágio </w:t>
      </w:r>
      <w:r w:rsidRPr="00960063">
        <w:rPr>
          <w:rFonts w:ascii="Arial" w:eastAsia="Times New Roman" w:hAnsi="Arial" w:cs="Arial"/>
          <w:kern w:val="20"/>
          <w:szCs w:val="24"/>
        </w:rPr>
        <w:t xml:space="preserve">reajustada e arredondada para a categoria 1 e </w:t>
      </w:r>
      <w:r w:rsidRPr="00960063">
        <w:rPr>
          <w:rFonts w:ascii="Arial" w:eastAsia="Times New Roman" w:hAnsi="Arial" w:cs="Arial"/>
          <w:b/>
          <w:kern w:val="20"/>
          <w:szCs w:val="24"/>
        </w:rPr>
        <w:t>(</w:t>
      </w:r>
      <w:r w:rsidRPr="00960063">
        <w:rPr>
          <w:rFonts w:ascii="Arial" w:eastAsia="Times New Roman" w:hAnsi="Arial" w:cs="Arial"/>
          <w:b/>
          <w:i/>
          <w:kern w:val="20"/>
          <w:szCs w:val="24"/>
        </w:rPr>
        <w:t>ii</w:t>
      </w:r>
      <w:r w:rsidRPr="00960063">
        <w:rPr>
          <w:rFonts w:ascii="Arial" w:eastAsia="Times New Roman" w:hAnsi="Arial" w:cs="Arial"/>
          <w:b/>
          <w:kern w:val="20"/>
          <w:szCs w:val="24"/>
        </w:rPr>
        <w:t xml:space="preserve">) </w:t>
      </w:r>
      <w:r w:rsidRPr="00960063">
        <w:rPr>
          <w:rFonts w:ascii="Arial" w:eastAsia="Times New Roman" w:hAnsi="Arial" w:cs="Arial"/>
          <w:kern w:val="20"/>
          <w:szCs w:val="24"/>
        </w:rPr>
        <w:t>o respectivo</w:t>
      </w:r>
      <w:r w:rsidRPr="00960063">
        <w:rPr>
          <w:rFonts w:ascii="Arial" w:eastAsia="Times New Roman" w:hAnsi="Arial" w:cs="Arial"/>
          <w:b/>
          <w:kern w:val="20"/>
          <w:szCs w:val="24"/>
        </w:rPr>
        <w:t xml:space="preserve"> Multiplicador da Tarifa</w:t>
      </w:r>
      <w:r w:rsidRPr="00960063">
        <w:rPr>
          <w:rFonts w:ascii="Arial" w:eastAsia="Times New Roman" w:hAnsi="Arial" w:cs="Arial"/>
          <w:kern w:val="20"/>
          <w:szCs w:val="24"/>
        </w:rPr>
        <w:t xml:space="preserve">, estipulado na </w:t>
      </w:r>
      <w:r w:rsidR="00F6548B" w:rsidRPr="00960063">
        <w:rPr>
          <w:rFonts w:ascii="Arial" w:eastAsia="Times New Roman" w:hAnsi="Arial" w:cs="Arial"/>
          <w:kern w:val="20"/>
          <w:szCs w:val="24"/>
        </w:rPr>
        <w:t>Subcláusula</w:t>
      </w:r>
      <w:r w:rsidR="008B401F">
        <w:rPr>
          <w:rFonts w:ascii="Arial" w:eastAsia="Times New Roman" w:hAnsi="Arial" w:cs="Arial"/>
          <w:kern w:val="20"/>
          <w:szCs w:val="24"/>
        </w:rPr>
        <w:t xml:space="preserve"> </w:t>
      </w:r>
      <w:r w:rsidR="008B401F" w:rsidRPr="008F199F">
        <w:rPr>
          <w:rFonts w:ascii="Arial" w:eastAsia="Times New Roman" w:hAnsi="Arial" w:cs="Arial"/>
          <w:kern w:val="20"/>
          <w:szCs w:val="24"/>
          <w:highlight w:val="yellow"/>
        </w:rPr>
        <w:fldChar w:fldCharType="begin"/>
      </w:r>
      <w:r w:rsidR="008B401F" w:rsidRPr="008F199F">
        <w:rPr>
          <w:rFonts w:ascii="Arial" w:eastAsia="Times New Roman" w:hAnsi="Arial" w:cs="Arial"/>
          <w:kern w:val="20"/>
          <w:szCs w:val="24"/>
          <w:highlight w:val="yellow"/>
        </w:rPr>
        <w:instrText xml:space="preserve"> REF _Ref24612151 \r \h  \* MERGEFORMAT </w:instrText>
      </w:r>
      <w:r w:rsidR="008B401F" w:rsidRPr="008F199F">
        <w:rPr>
          <w:rFonts w:ascii="Arial" w:eastAsia="Times New Roman" w:hAnsi="Arial" w:cs="Arial"/>
          <w:kern w:val="20"/>
          <w:szCs w:val="24"/>
          <w:highlight w:val="yellow"/>
        </w:rPr>
      </w:r>
      <w:r w:rsidR="008B401F" w:rsidRPr="008F199F">
        <w:rPr>
          <w:rFonts w:ascii="Arial" w:eastAsia="Times New Roman" w:hAnsi="Arial" w:cs="Arial"/>
          <w:kern w:val="20"/>
          <w:szCs w:val="24"/>
          <w:highlight w:val="yellow"/>
        </w:rPr>
        <w:fldChar w:fldCharType="separate"/>
      </w:r>
      <w:r w:rsidR="008B401F" w:rsidRPr="008F199F">
        <w:rPr>
          <w:rFonts w:ascii="Arial" w:eastAsia="Times New Roman" w:hAnsi="Arial" w:cs="Arial"/>
          <w:kern w:val="20"/>
          <w:szCs w:val="24"/>
          <w:highlight w:val="yellow"/>
        </w:rPr>
        <w:t>16.1.2.8</w:t>
      </w:r>
      <w:r w:rsidR="008B401F" w:rsidRPr="008F199F">
        <w:rPr>
          <w:rFonts w:ascii="Arial" w:eastAsia="Times New Roman" w:hAnsi="Arial" w:cs="Arial"/>
          <w:kern w:val="20"/>
          <w:szCs w:val="24"/>
          <w:highlight w:val="yellow"/>
        </w:rPr>
        <w:fldChar w:fldCharType="end"/>
      </w:r>
      <w:r w:rsidRPr="008F199F">
        <w:rPr>
          <w:rFonts w:ascii="Arial" w:eastAsia="Times New Roman" w:hAnsi="Arial" w:cs="Arial"/>
          <w:kern w:val="20"/>
          <w:szCs w:val="24"/>
          <w:highlight w:val="yellow"/>
        </w:rPr>
        <w:t>.</w:t>
      </w:r>
    </w:p>
    <w:p w14:paraId="479CE525" w14:textId="0A4C1978"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O valor da </w:t>
      </w:r>
      <w:r w:rsidRPr="00474885">
        <w:rPr>
          <w:rFonts w:ascii="Arial" w:eastAsia="Times New Roman" w:hAnsi="Arial" w:cs="Arial"/>
          <w:b/>
          <w:kern w:val="20"/>
          <w:szCs w:val="24"/>
        </w:rPr>
        <w:t xml:space="preserve">Tarifa Básica de Pedágio </w:t>
      </w:r>
      <w:r w:rsidRPr="00474885">
        <w:rPr>
          <w:rFonts w:ascii="Arial" w:eastAsia="Times New Roman" w:hAnsi="Arial" w:cs="Arial"/>
          <w:kern w:val="20"/>
          <w:szCs w:val="24"/>
        </w:rPr>
        <w:t xml:space="preserve">é de R$ [●] ([●]), estando sujeito a alterações com as revisões indicadas nas </w:t>
      </w:r>
      <w:r w:rsidR="00F6548B" w:rsidRPr="00474885">
        <w:rPr>
          <w:rFonts w:ascii="Arial" w:eastAsia="Times New Roman" w:hAnsi="Arial" w:cs="Arial"/>
          <w:kern w:val="20"/>
          <w:szCs w:val="24"/>
        </w:rPr>
        <w:t xml:space="preserve">Subcláusulas </w:t>
      </w:r>
      <w:r w:rsidR="00B429A7">
        <w:rPr>
          <w:rFonts w:ascii="Arial" w:eastAsia="Times New Roman" w:hAnsi="Arial" w:cs="Arial"/>
          <w:kern w:val="20"/>
          <w:szCs w:val="24"/>
        </w:rPr>
        <w:fldChar w:fldCharType="begin"/>
      </w:r>
      <w:r w:rsidR="00B429A7">
        <w:rPr>
          <w:rFonts w:ascii="Arial" w:eastAsia="Times New Roman" w:hAnsi="Arial" w:cs="Arial"/>
          <w:kern w:val="20"/>
          <w:szCs w:val="24"/>
        </w:rPr>
        <w:instrText xml:space="preserve"> REF _Ref20819002 \r \h </w:instrText>
      </w:r>
      <w:r w:rsidR="00B429A7">
        <w:rPr>
          <w:rFonts w:ascii="Arial" w:eastAsia="Times New Roman" w:hAnsi="Arial" w:cs="Arial"/>
          <w:kern w:val="20"/>
          <w:szCs w:val="24"/>
        </w:rPr>
      </w:r>
      <w:r w:rsidR="00B429A7">
        <w:rPr>
          <w:rFonts w:ascii="Arial" w:eastAsia="Times New Roman" w:hAnsi="Arial" w:cs="Arial"/>
          <w:kern w:val="20"/>
          <w:szCs w:val="24"/>
        </w:rPr>
        <w:fldChar w:fldCharType="separate"/>
      </w:r>
      <w:r w:rsidR="00FA5132">
        <w:rPr>
          <w:rFonts w:ascii="Arial" w:eastAsia="Times New Roman" w:hAnsi="Arial" w:cs="Arial"/>
          <w:kern w:val="20"/>
          <w:szCs w:val="24"/>
        </w:rPr>
        <w:t>16.1.4</w:t>
      </w:r>
      <w:r w:rsidR="00B429A7">
        <w:rPr>
          <w:rFonts w:ascii="Arial" w:eastAsia="Times New Roman" w:hAnsi="Arial" w:cs="Arial"/>
          <w:kern w:val="20"/>
          <w:szCs w:val="24"/>
        </w:rPr>
        <w:fldChar w:fldCharType="end"/>
      </w:r>
      <w:r w:rsidR="009775DD">
        <w:rPr>
          <w:rFonts w:ascii="Arial" w:eastAsia="Times New Roman" w:hAnsi="Arial" w:cs="Arial"/>
          <w:kern w:val="20"/>
          <w:szCs w:val="24"/>
        </w:rPr>
        <w:t xml:space="preserve">, </w:t>
      </w:r>
      <w:r w:rsidR="00B429A7">
        <w:rPr>
          <w:rFonts w:ascii="Arial" w:eastAsia="Times New Roman" w:hAnsi="Arial" w:cs="Arial"/>
          <w:kern w:val="20"/>
          <w:szCs w:val="24"/>
        </w:rPr>
        <w:fldChar w:fldCharType="begin"/>
      </w:r>
      <w:r w:rsidR="00B429A7">
        <w:rPr>
          <w:rFonts w:ascii="Arial" w:eastAsia="Times New Roman" w:hAnsi="Arial" w:cs="Arial"/>
          <w:kern w:val="20"/>
          <w:szCs w:val="24"/>
        </w:rPr>
        <w:instrText xml:space="preserve"> REF _Ref20819022 \r \h </w:instrText>
      </w:r>
      <w:r w:rsidR="00B429A7">
        <w:rPr>
          <w:rFonts w:ascii="Arial" w:eastAsia="Times New Roman" w:hAnsi="Arial" w:cs="Arial"/>
          <w:kern w:val="20"/>
          <w:szCs w:val="24"/>
        </w:rPr>
      </w:r>
      <w:r w:rsidR="00B429A7">
        <w:rPr>
          <w:rFonts w:ascii="Arial" w:eastAsia="Times New Roman" w:hAnsi="Arial" w:cs="Arial"/>
          <w:kern w:val="20"/>
          <w:szCs w:val="24"/>
        </w:rPr>
        <w:fldChar w:fldCharType="separate"/>
      </w:r>
      <w:r w:rsidR="00FA5132">
        <w:rPr>
          <w:rFonts w:ascii="Arial" w:eastAsia="Times New Roman" w:hAnsi="Arial" w:cs="Arial"/>
          <w:kern w:val="20"/>
          <w:szCs w:val="24"/>
        </w:rPr>
        <w:t>16.1.5</w:t>
      </w:r>
      <w:r w:rsidR="00B429A7">
        <w:rPr>
          <w:rFonts w:ascii="Arial" w:eastAsia="Times New Roman" w:hAnsi="Arial" w:cs="Arial"/>
          <w:kern w:val="20"/>
          <w:szCs w:val="24"/>
        </w:rPr>
        <w:fldChar w:fldCharType="end"/>
      </w:r>
      <w:r w:rsidR="00B429A7">
        <w:rPr>
          <w:rFonts w:ascii="Arial" w:eastAsia="Times New Roman" w:hAnsi="Arial" w:cs="Arial"/>
          <w:kern w:val="20"/>
          <w:szCs w:val="24"/>
        </w:rPr>
        <w:t xml:space="preserve"> </w:t>
      </w:r>
      <w:r w:rsidR="009775DD">
        <w:rPr>
          <w:rFonts w:ascii="Arial" w:eastAsia="Times New Roman" w:hAnsi="Arial" w:cs="Arial"/>
          <w:kern w:val="20"/>
          <w:szCs w:val="24"/>
        </w:rPr>
        <w:t xml:space="preserve">e </w:t>
      </w:r>
      <w:r w:rsidR="00B429A7">
        <w:rPr>
          <w:rFonts w:ascii="Arial" w:eastAsia="Times New Roman" w:hAnsi="Arial" w:cs="Arial"/>
          <w:kern w:val="20"/>
          <w:szCs w:val="24"/>
        </w:rPr>
        <w:fldChar w:fldCharType="begin"/>
      </w:r>
      <w:r w:rsidR="00B429A7">
        <w:rPr>
          <w:rFonts w:ascii="Arial" w:eastAsia="Times New Roman" w:hAnsi="Arial" w:cs="Arial"/>
          <w:kern w:val="20"/>
          <w:szCs w:val="24"/>
        </w:rPr>
        <w:instrText xml:space="preserve"> REF _Ref20819031 \r \h </w:instrText>
      </w:r>
      <w:r w:rsidR="00B429A7">
        <w:rPr>
          <w:rFonts w:ascii="Arial" w:eastAsia="Times New Roman" w:hAnsi="Arial" w:cs="Arial"/>
          <w:kern w:val="20"/>
          <w:szCs w:val="24"/>
        </w:rPr>
      </w:r>
      <w:r w:rsidR="00B429A7">
        <w:rPr>
          <w:rFonts w:ascii="Arial" w:eastAsia="Times New Roman" w:hAnsi="Arial" w:cs="Arial"/>
          <w:kern w:val="20"/>
          <w:szCs w:val="24"/>
        </w:rPr>
        <w:fldChar w:fldCharType="separate"/>
      </w:r>
      <w:r w:rsidR="00FA5132">
        <w:rPr>
          <w:rFonts w:ascii="Arial" w:eastAsia="Times New Roman" w:hAnsi="Arial" w:cs="Arial"/>
          <w:kern w:val="20"/>
          <w:szCs w:val="24"/>
        </w:rPr>
        <w:t>16.1.6</w:t>
      </w:r>
      <w:r w:rsidR="00B429A7">
        <w:rPr>
          <w:rFonts w:ascii="Arial" w:eastAsia="Times New Roman" w:hAnsi="Arial" w:cs="Arial"/>
          <w:kern w:val="20"/>
          <w:szCs w:val="24"/>
        </w:rPr>
        <w:fldChar w:fldCharType="end"/>
      </w:r>
      <w:r w:rsidR="002702EB">
        <w:rPr>
          <w:rFonts w:ascii="Arial" w:eastAsia="Times New Roman" w:hAnsi="Arial" w:cs="Arial"/>
          <w:kern w:val="20"/>
          <w:szCs w:val="24"/>
        </w:rPr>
        <w:t>.</w:t>
      </w:r>
    </w:p>
    <w:p w14:paraId="18A5BB92" w14:textId="6E1C1A39" w:rsidR="005C4075" w:rsidRPr="00474885" w:rsidRDefault="005C4075" w:rsidP="00DF3AB8">
      <w:pPr>
        <w:pStyle w:val="PargrafodaLista"/>
        <w:numPr>
          <w:ilvl w:val="2"/>
          <w:numId w:val="32"/>
        </w:numPr>
        <w:spacing w:before="240" w:after="120" w:line="240" w:lineRule="auto"/>
        <w:ind w:left="1701" w:hanging="850"/>
        <w:contextualSpacing w:val="0"/>
        <w:rPr>
          <w:rFonts w:ascii="Arial" w:eastAsia="Times New Roman" w:hAnsi="Arial" w:cs="Arial"/>
          <w:kern w:val="20"/>
          <w:szCs w:val="24"/>
        </w:rPr>
      </w:pPr>
      <w:r w:rsidRPr="00474885">
        <w:rPr>
          <w:rFonts w:ascii="Arial" w:eastAsia="Times New Roman" w:hAnsi="Arial" w:cs="Arial"/>
          <w:kern w:val="20"/>
          <w:szCs w:val="24"/>
        </w:rPr>
        <w:t>Reajustes da Tarifa de Pedágio</w:t>
      </w:r>
    </w:p>
    <w:p w14:paraId="29197DD2" w14:textId="6F216FAC"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terá o seu primeiro reajuste contratual na data do início da cobrança de pedágio, ainda que se inicie antecipadamente, nas condições previstas na </w:t>
      </w:r>
      <w:r w:rsidR="00F6548B" w:rsidRPr="00474885">
        <w:rPr>
          <w:rFonts w:ascii="Arial" w:eastAsia="Times New Roman" w:hAnsi="Arial" w:cs="Arial"/>
          <w:kern w:val="20"/>
          <w:szCs w:val="24"/>
        </w:rPr>
        <w:t xml:space="preserve">Subcláusula </w:t>
      </w:r>
      <w:r w:rsidR="00B429A7">
        <w:rPr>
          <w:rFonts w:ascii="Arial" w:eastAsia="Times New Roman" w:hAnsi="Arial" w:cs="Arial"/>
          <w:kern w:val="20"/>
          <w:szCs w:val="24"/>
        </w:rPr>
        <w:fldChar w:fldCharType="begin"/>
      </w:r>
      <w:r w:rsidR="00B429A7">
        <w:rPr>
          <w:rFonts w:ascii="Arial" w:eastAsia="Times New Roman" w:hAnsi="Arial" w:cs="Arial"/>
          <w:kern w:val="20"/>
          <w:szCs w:val="24"/>
        </w:rPr>
        <w:instrText xml:space="preserve"> REF _Ref20819002 \r \h </w:instrText>
      </w:r>
      <w:r w:rsidR="00B429A7">
        <w:rPr>
          <w:rFonts w:ascii="Arial" w:eastAsia="Times New Roman" w:hAnsi="Arial" w:cs="Arial"/>
          <w:kern w:val="20"/>
          <w:szCs w:val="24"/>
        </w:rPr>
      </w:r>
      <w:r w:rsidR="00B429A7">
        <w:rPr>
          <w:rFonts w:ascii="Arial" w:eastAsia="Times New Roman" w:hAnsi="Arial" w:cs="Arial"/>
          <w:kern w:val="20"/>
          <w:szCs w:val="24"/>
        </w:rPr>
        <w:fldChar w:fldCharType="separate"/>
      </w:r>
      <w:r w:rsidR="00FA5132">
        <w:rPr>
          <w:rFonts w:ascii="Arial" w:eastAsia="Times New Roman" w:hAnsi="Arial" w:cs="Arial"/>
          <w:kern w:val="20"/>
          <w:szCs w:val="24"/>
        </w:rPr>
        <w:t>16.1.4</w:t>
      </w:r>
      <w:r w:rsidR="00B429A7">
        <w:rPr>
          <w:rFonts w:ascii="Arial" w:eastAsia="Times New Roman" w:hAnsi="Arial" w:cs="Arial"/>
          <w:kern w:val="20"/>
          <w:szCs w:val="24"/>
        </w:rPr>
        <w:fldChar w:fldCharType="end"/>
      </w:r>
      <w:r w:rsidR="00B429A7">
        <w:rPr>
          <w:rFonts w:ascii="Arial" w:eastAsia="Times New Roman" w:hAnsi="Arial" w:cs="Arial"/>
          <w:kern w:val="20"/>
          <w:szCs w:val="24"/>
        </w:rPr>
        <w:t>.</w:t>
      </w:r>
    </w:p>
    <w:p w14:paraId="51FCBA74" w14:textId="78EF3E85"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data-base para os reajustes seguintes da </w:t>
      </w:r>
      <w:r w:rsidRPr="00474885">
        <w:rPr>
          <w:rFonts w:ascii="Arial" w:eastAsia="Times New Roman" w:hAnsi="Arial" w:cs="Arial"/>
          <w:b/>
          <w:kern w:val="20"/>
          <w:szCs w:val="24"/>
        </w:rPr>
        <w:t xml:space="preserve">Tarifa de Pedágio </w:t>
      </w:r>
      <w:r w:rsidRPr="00474885">
        <w:rPr>
          <w:rFonts w:ascii="Arial" w:eastAsia="Times New Roman" w:hAnsi="Arial" w:cs="Arial"/>
          <w:kern w:val="20"/>
          <w:szCs w:val="24"/>
        </w:rPr>
        <w:t>será a data do primeiro reajuste, de forma que</w:t>
      </w:r>
      <w:r w:rsidR="00367CFB" w:rsidRPr="00474885">
        <w:rPr>
          <w:rFonts w:ascii="Arial" w:eastAsia="Times New Roman" w:hAnsi="Arial" w:cs="Arial"/>
          <w:kern w:val="20"/>
          <w:szCs w:val="24"/>
        </w:rPr>
        <w:t>,</w:t>
      </w:r>
      <w:r w:rsidRPr="00474885">
        <w:rPr>
          <w:rFonts w:ascii="Arial" w:eastAsia="Times New Roman" w:hAnsi="Arial" w:cs="Arial"/>
          <w:kern w:val="20"/>
          <w:szCs w:val="24"/>
        </w:rPr>
        <w:t xml:space="preserve"> nos anos posteriores</w:t>
      </w:r>
      <w:r w:rsidR="00367CFB" w:rsidRPr="00474885">
        <w:rPr>
          <w:rFonts w:ascii="Arial" w:eastAsia="Times New Roman" w:hAnsi="Arial" w:cs="Arial"/>
          <w:kern w:val="20"/>
          <w:szCs w:val="24"/>
        </w:rPr>
        <w:t>,</w:t>
      </w:r>
      <w:r w:rsidRPr="00474885">
        <w:rPr>
          <w:rFonts w:ascii="Arial" w:eastAsia="Times New Roman" w:hAnsi="Arial" w:cs="Arial"/>
          <w:kern w:val="20"/>
          <w:szCs w:val="24"/>
        </w:rPr>
        <w:t xml:space="preserve"> os reajustes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serão realizados sempre no mesmo dia e mês em que foi realizado o primeiro reajuste.</w:t>
      </w:r>
      <w:bookmarkStart w:id="79" w:name="_Ref342572099"/>
    </w:p>
    <w:p w14:paraId="6789D3D2" w14:textId="77777777"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será reajustada anualmente para incorporar a variação do </w:t>
      </w:r>
      <w:r w:rsidRPr="00474885">
        <w:rPr>
          <w:rFonts w:ascii="Arial" w:eastAsia="Times New Roman" w:hAnsi="Arial" w:cs="Arial"/>
          <w:b/>
          <w:kern w:val="20"/>
          <w:szCs w:val="24"/>
        </w:rPr>
        <w:t>IPCA</w:t>
      </w:r>
      <w:r w:rsidRPr="00474885">
        <w:rPr>
          <w:rFonts w:ascii="Arial" w:eastAsia="Times New Roman" w:hAnsi="Arial" w:cs="Arial"/>
          <w:kern w:val="20"/>
          <w:szCs w:val="24"/>
        </w:rPr>
        <w:t>, devendo ser calculada, para a categoria 1, pela seguinte fórmula:</w:t>
      </w:r>
      <w:bookmarkEnd w:id="79"/>
    </w:p>
    <w:p w14:paraId="2D901DC5" w14:textId="46896FA9" w:rsidR="005C4075" w:rsidRPr="00474885" w:rsidRDefault="005C4075" w:rsidP="00DF3AB8">
      <w:pPr>
        <w:spacing w:before="240" w:after="120" w:line="240" w:lineRule="auto"/>
        <w:ind w:left="2268" w:hanging="567"/>
        <w:rPr>
          <w:rFonts w:ascii="Arial" w:eastAsia="Cambria" w:hAnsi="Arial" w:cs="Arial"/>
          <w:noProof/>
          <w:szCs w:val="24"/>
          <w:lang w:eastAsia="pt-BR"/>
        </w:rPr>
      </w:pPr>
      <w:r w:rsidRPr="00474885">
        <w:rPr>
          <w:rFonts w:ascii="Arial" w:eastAsia="Times New Roman" w:hAnsi="Arial" w:cs="Arial"/>
          <w:noProof/>
          <w:kern w:val="20"/>
          <w:szCs w:val="24"/>
          <w:lang w:eastAsia="pt-BR"/>
        </w:rPr>
        <mc:AlternateContent>
          <mc:Choice Requires="wpg">
            <w:drawing>
              <wp:inline distT="0" distB="0" distL="0" distR="0" wp14:anchorId="49075BC8" wp14:editId="051F07E0">
                <wp:extent cx="3132176" cy="393065"/>
                <wp:effectExtent l="0" t="0" r="0" b="0"/>
                <wp:docPr id="39" name="Group 14"/>
                <wp:cNvGraphicFramePr/>
                <a:graphic xmlns:a="http://schemas.openxmlformats.org/drawingml/2006/main">
                  <a:graphicData uri="http://schemas.microsoft.com/office/word/2010/wordprocessingGroup">
                    <wpg:wgp>
                      <wpg:cNvGrpSpPr/>
                      <wpg:grpSpPr>
                        <a:xfrm>
                          <a:off x="0" y="0"/>
                          <a:ext cx="3132176" cy="393065"/>
                          <a:chOff x="1008690" y="1270881"/>
                          <a:chExt cx="3855796" cy="393065"/>
                        </a:xfrm>
                      </wpg:grpSpPr>
                      <wps:wsp>
                        <wps:cNvPr id="40" name="TextBox 3"/>
                        <wps:cNvSpPr txBox="1"/>
                        <wps:spPr>
                          <a:xfrm>
                            <a:off x="1008690" y="1280406"/>
                            <a:ext cx="973220" cy="383540"/>
                          </a:xfrm>
                          <a:prstGeom prst="rect">
                            <a:avLst/>
                          </a:prstGeom>
                          <a:noFill/>
                        </wps:spPr>
                        <wps:txbx>
                          <w:txbxContent>
                            <w:p w14:paraId="0AAAE8F1" w14:textId="77777777" w:rsidR="008F199F" w:rsidRPr="00A6784D" w:rsidRDefault="008F199F" w:rsidP="005C4075">
                              <w:pPr>
                                <w:pStyle w:val="NormalWeb"/>
                                <w:spacing w:before="0" w:beforeAutospacing="0" w:after="0" w:afterAutospacing="0"/>
                                <w:textAlignment w:val="baseline"/>
                                <w:rPr>
                                  <w:b/>
                                  <w:sz w:val="20"/>
                                  <w:szCs w:val="20"/>
                                </w:rPr>
                              </w:pPr>
                              <w:r w:rsidRPr="00A6784D">
                                <w:rPr>
                                  <w:rFonts w:ascii="Arial" w:hAnsi="Arial" w:cstheme="minorBidi"/>
                                  <w:b/>
                                  <w:color w:val="000000" w:themeColor="text1"/>
                                  <w:kern w:val="24"/>
                                  <w:sz w:val="20"/>
                                  <w:szCs w:val="20"/>
                                  <w:lang w:val="en-US"/>
                                </w:rPr>
                                <w:t xml:space="preserve">Tarifa de </w:t>
                              </w:r>
                              <w:r>
                                <w:rPr>
                                  <w:rFonts w:ascii="Arial" w:hAnsi="Arial" w:cstheme="minorBidi"/>
                                  <w:b/>
                                  <w:color w:val="000000" w:themeColor="text1"/>
                                  <w:kern w:val="24"/>
                                  <w:sz w:val="20"/>
                                  <w:szCs w:val="20"/>
                                  <w:lang w:val="en-US"/>
                                </w:rPr>
                                <w:t>P</w:t>
                              </w:r>
                              <w:r w:rsidRPr="00A6784D">
                                <w:rPr>
                                  <w:rFonts w:ascii="Arial" w:hAnsi="Arial" w:cstheme="minorBidi"/>
                                  <w:b/>
                                  <w:color w:val="000000" w:themeColor="text1"/>
                                  <w:kern w:val="24"/>
                                  <w:sz w:val="20"/>
                                  <w:szCs w:val="20"/>
                                  <w:lang w:val="en-US"/>
                                </w:rPr>
                                <w:t>edágio</w:t>
                              </w:r>
                              <w:r w:rsidRPr="009D1FC1">
                                <w:rPr>
                                  <w:rFonts w:ascii="Arial" w:hAnsi="Arial" w:cstheme="minorBidi"/>
                                  <w:b/>
                                  <w:color w:val="000000" w:themeColor="text1"/>
                                  <w:kern w:val="24"/>
                                  <w:sz w:val="20"/>
                                  <w:szCs w:val="20"/>
                                  <w:vertAlign w:val="subscript"/>
                                  <w:lang w:val="en-US"/>
                                </w:rPr>
                                <w:t>i</w:t>
                              </w:r>
                              <w:r w:rsidRPr="00A6784D">
                                <w:rPr>
                                  <w:rFonts w:ascii="Arial" w:hAnsi="Arial" w:cstheme="minorBidi"/>
                                  <w:b/>
                                  <w:color w:val="000000" w:themeColor="text1"/>
                                  <w:kern w:val="24"/>
                                  <w:sz w:val="20"/>
                                  <w:szCs w:val="20"/>
                                  <w:lang w:val="en-US"/>
                                </w:rPr>
                                <w:t xml:space="preserve"> praditcada</w:t>
                              </w:r>
                            </w:p>
                          </w:txbxContent>
                        </wps:txbx>
                        <wps:bodyPr wrap="square" rtlCol="0">
                          <a:noAutofit/>
                        </wps:bodyPr>
                      </wps:wsp>
                      <wps:wsp>
                        <wps:cNvPr id="41" name="TextBox 4"/>
                        <wps:cNvSpPr txBox="1"/>
                        <wps:spPr>
                          <a:xfrm>
                            <a:off x="1794029" y="1334704"/>
                            <a:ext cx="453390" cy="237490"/>
                          </a:xfrm>
                          <a:prstGeom prst="rect">
                            <a:avLst/>
                          </a:prstGeom>
                          <a:noFill/>
                        </wps:spPr>
                        <wps:txbx>
                          <w:txbxContent>
                            <w:p w14:paraId="61AE9695" w14:textId="77777777" w:rsidR="008F199F" w:rsidRPr="00A6784D" w:rsidRDefault="008F199F" w:rsidP="005C4075">
                              <w:pPr>
                                <w:pStyle w:val="NormalWeb"/>
                                <w:spacing w:before="0" w:beforeAutospacing="0" w:after="0" w:afterAutospacing="0"/>
                                <w:textAlignment w:val="baseline"/>
                                <w:rPr>
                                  <w:b/>
                                  <w:sz w:val="20"/>
                                  <w:szCs w:val="20"/>
                                </w:rPr>
                              </w:pPr>
                              <w:r w:rsidRPr="00A6784D">
                                <w:rPr>
                                  <w:rFonts w:ascii="Arial" w:hAnsi="Arial" w:cstheme="minorBidi"/>
                                  <w:b/>
                                  <w:color w:val="000000" w:themeColor="text1"/>
                                  <w:kern w:val="24"/>
                                  <w:sz w:val="20"/>
                                  <w:szCs w:val="20"/>
                                  <w:lang w:val="en-US"/>
                                </w:rPr>
                                <w:t>=</w:t>
                              </w:r>
                            </w:p>
                          </w:txbxContent>
                        </wps:txbx>
                        <wps:bodyPr wrap="square" rtlCol="0">
                          <a:noAutofit/>
                        </wps:bodyPr>
                      </wps:wsp>
                      <wps:wsp>
                        <wps:cNvPr id="42" name="TextBox 5"/>
                        <wps:cNvSpPr txBox="1"/>
                        <wps:spPr>
                          <a:xfrm>
                            <a:off x="2603363" y="1270881"/>
                            <a:ext cx="1231182" cy="383540"/>
                          </a:xfrm>
                          <a:prstGeom prst="rect">
                            <a:avLst/>
                          </a:prstGeom>
                          <a:noFill/>
                        </wps:spPr>
                        <wps:txbx>
                          <w:txbxContent>
                            <w:p w14:paraId="31BB0C48" w14:textId="32E5608D" w:rsidR="008F199F" w:rsidRPr="00A6784D" w:rsidRDefault="008F199F" w:rsidP="00FB62A2">
                              <w:pPr>
                                <w:pStyle w:val="NormalWeb"/>
                                <w:spacing w:before="0" w:beforeAutospacing="0" w:after="0" w:afterAutospacing="0"/>
                                <w:jc w:val="center"/>
                                <w:textAlignment w:val="baseline"/>
                                <w:rPr>
                                  <w:b/>
                                  <w:sz w:val="20"/>
                                  <w:szCs w:val="20"/>
                                </w:rPr>
                              </w:pPr>
                              <w:r w:rsidRPr="00A6784D">
                                <w:rPr>
                                  <w:rFonts w:ascii="Arial" w:hAnsi="Arial" w:cstheme="minorBidi"/>
                                  <w:b/>
                                  <w:color w:val="000000" w:themeColor="text1"/>
                                  <w:kern w:val="24"/>
                                  <w:sz w:val="20"/>
                                  <w:szCs w:val="20"/>
                                  <w:lang w:val="en-US"/>
                                </w:rPr>
                                <w:t>T</w:t>
                              </w:r>
                              <w:r>
                                <w:rPr>
                                  <w:rFonts w:ascii="Arial" w:hAnsi="Arial" w:cstheme="minorBidi"/>
                                  <w:b/>
                                  <w:color w:val="000000" w:themeColor="text1"/>
                                  <w:kern w:val="24"/>
                                  <w:sz w:val="20"/>
                                  <w:szCs w:val="20"/>
                                  <w:lang w:val="en-US"/>
                                </w:rPr>
                                <w:t xml:space="preserve">arifa </w:t>
                              </w:r>
                              <w:r w:rsidRPr="008F199F">
                                <w:rPr>
                                  <w:rFonts w:ascii="Arial" w:hAnsi="Arial" w:cstheme="minorBidi"/>
                                  <w:b/>
                                  <w:color w:val="auto"/>
                                  <w:kern w:val="24"/>
                                  <w:sz w:val="20"/>
                                  <w:szCs w:val="20"/>
                                  <w:highlight w:val="yellow"/>
                                  <w:lang w:val="en-US"/>
                                </w:rPr>
                                <w:t>Quilométrica</w:t>
                              </w:r>
                            </w:p>
                          </w:txbxContent>
                        </wps:txbx>
                        <wps:bodyPr wrap="square" rtlCol="0">
                          <a:noAutofit/>
                        </wps:bodyPr>
                      </wps:wsp>
                      <wps:wsp>
                        <wps:cNvPr id="43" name="TextBox 6"/>
                        <wps:cNvSpPr txBox="1"/>
                        <wps:spPr>
                          <a:xfrm>
                            <a:off x="2050455" y="1340426"/>
                            <a:ext cx="552909" cy="237490"/>
                          </a:xfrm>
                          <a:prstGeom prst="rect">
                            <a:avLst/>
                          </a:prstGeom>
                          <a:noFill/>
                        </wps:spPr>
                        <wps:txbx>
                          <w:txbxContent>
                            <w:p w14:paraId="0C748529" w14:textId="77777777" w:rsidR="008F199F" w:rsidRPr="00A6784D" w:rsidRDefault="008F199F" w:rsidP="005C4075">
                              <w:pPr>
                                <w:pStyle w:val="NormalWeb"/>
                                <w:spacing w:before="0" w:beforeAutospacing="0" w:after="0" w:afterAutospacing="0"/>
                                <w:textAlignment w:val="baseline"/>
                                <w:rPr>
                                  <w:b/>
                                  <w:sz w:val="20"/>
                                  <w:szCs w:val="20"/>
                                </w:rPr>
                              </w:pPr>
                              <w:r>
                                <w:rPr>
                                  <w:rFonts w:ascii="Arial" w:hAnsi="Arial" w:cstheme="minorBidi"/>
                                  <w:b/>
                                  <w:color w:val="000000" w:themeColor="text1"/>
                                  <w:kern w:val="24"/>
                                  <w:sz w:val="20"/>
                                  <w:szCs w:val="20"/>
                                  <w:lang w:val="en-US"/>
                                </w:rPr>
                                <w:t>TCP</w:t>
                              </w:r>
                            </w:p>
                          </w:txbxContent>
                        </wps:txbx>
                        <wps:bodyPr wrap="square" rtlCol="0">
                          <a:noAutofit/>
                        </wps:bodyPr>
                      </wps:wsp>
                      <wps:wsp>
                        <wps:cNvPr id="44" name="TextBox 7"/>
                        <wps:cNvSpPr txBox="1"/>
                        <wps:spPr>
                          <a:xfrm>
                            <a:off x="2423706" y="1340423"/>
                            <a:ext cx="343815" cy="237490"/>
                          </a:xfrm>
                          <a:prstGeom prst="rect">
                            <a:avLst/>
                          </a:prstGeom>
                          <a:noFill/>
                        </wps:spPr>
                        <wps:txbx>
                          <w:txbxContent>
                            <w:p w14:paraId="465D6B6D" w14:textId="77777777" w:rsidR="008F199F" w:rsidRPr="00A6784D" w:rsidRDefault="008F199F" w:rsidP="005C4075">
                              <w:pPr>
                                <w:pStyle w:val="NormalWeb"/>
                                <w:spacing w:before="0" w:beforeAutospacing="0" w:after="0" w:afterAutospacing="0"/>
                                <w:textAlignment w:val="baseline"/>
                                <w:rPr>
                                  <w:b/>
                                  <w:sz w:val="20"/>
                                  <w:szCs w:val="20"/>
                                </w:rPr>
                              </w:pPr>
                              <w:r>
                                <w:rPr>
                                  <w:rFonts w:ascii="Arial" w:hAnsi="Arial" w:cstheme="minorBidi"/>
                                  <w:b/>
                                  <w:color w:val="000000" w:themeColor="text1"/>
                                  <w:kern w:val="24"/>
                                  <w:sz w:val="20"/>
                                  <w:szCs w:val="20"/>
                                  <w:lang w:val="en-US"/>
                                </w:rPr>
                                <w:t>x</w:t>
                              </w:r>
                            </w:p>
                          </w:txbxContent>
                        </wps:txbx>
                        <wps:bodyPr wrap="square" rtlCol="0">
                          <a:noAutofit/>
                        </wps:bodyPr>
                      </wps:wsp>
                      <wps:wsp>
                        <wps:cNvPr id="45" name="TextBox 8"/>
                        <wps:cNvSpPr txBox="1"/>
                        <wps:spPr>
                          <a:xfrm>
                            <a:off x="3753919" y="1334704"/>
                            <a:ext cx="452755" cy="237490"/>
                          </a:xfrm>
                          <a:prstGeom prst="rect">
                            <a:avLst/>
                          </a:prstGeom>
                          <a:noFill/>
                        </wps:spPr>
                        <wps:txbx>
                          <w:txbxContent>
                            <w:p w14:paraId="536ECE5D" w14:textId="77777777" w:rsidR="008F199F" w:rsidRPr="00A6784D" w:rsidRDefault="008F199F" w:rsidP="005C4075">
                              <w:pPr>
                                <w:pStyle w:val="NormalWeb"/>
                                <w:spacing w:before="0" w:beforeAutospacing="0" w:after="0" w:afterAutospacing="0"/>
                                <w:textAlignment w:val="baseline"/>
                                <w:rPr>
                                  <w:b/>
                                  <w:sz w:val="20"/>
                                  <w:szCs w:val="20"/>
                                </w:rPr>
                              </w:pPr>
                              <w:r>
                                <w:rPr>
                                  <w:rFonts w:ascii="Arial" w:hAnsi="Arial" w:cstheme="minorBidi"/>
                                  <w:b/>
                                  <w:color w:val="000000" w:themeColor="text1"/>
                                  <w:kern w:val="24"/>
                                  <w:sz w:val="20"/>
                                  <w:szCs w:val="20"/>
                                  <w:lang w:val="en-US"/>
                                </w:rPr>
                                <w:t>x</w:t>
                              </w:r>
                            </w:p>
                          </w:txbxContent>
                        </wps:txbx>
                        <wps:bodyPr wrap="square" rtlCol="0">
                          <a:noAutofit/>
                        </wps:bodyPr>
                      </wps:wsp>
                      <wps:wsp>
                        <wps:cNvPr id="46" name="TextBox 9"/>
                        <wps:cNvSpPr txBox="1"/>
                        <wps:spPr>
                          <a:xfrm>
                            <a:off x="4026627" y="1340365"/>
                            <a:ext cx="737237" cy="237490"/>
                          </a:xfrm>
                          <a:prstGeom prst="rect">
                            <a:avLst/>
                          </a:prstGeom>
                          <a:noFill/>
                        </wps:spPr>
                        <wps:txbx>
                          <w:txbxContent>
                            <w:p w14:paraId="6F4754BE" w14:textId="0A92531B" w:rsidR="008F199F" w:rsidRPr="00A6784D" w:rsidRDefault="008F199F" w:rsidP="005C4075">
                              <w:pPr>
                                <w:pStyle w:val="NormalWeb"/>
                                <w:spacing w:before="0" w:beforeAutospacing="0" w:after="0" w:afterAutospacing="0"/>
                                <w:textAlignment w:val="baseline"/>
                                <w:rPr>
                                  <w:b/>
                                  <w:sz w:val="20"/>
                                  <w:szCs w:val="20"/>
                                </w:rPr>
                              </w:pPr>
                            </w:p>
                          </w:txbxContent>
                        </wps:txbx>
                        <wps:bodyPr wrap="square" rtlCol="0">
                          <a:noAutofit/>
                        </wps:bodyPr>
                      </wps:wsp>
                      <wps:wsp>
                        <wps:cNvPr id="48" name="TextBox 11"/>
                        <wps:cNvSpPr txBox="1"/>
                        <wps:spPr>
                          <a:xfrm>
                            <a:off x="4034061" y="1334704"/>
                            <a:ext cx="830425" cy="237490"/>
                          </a:xfrm>
                          <a:prstGeom prst="rect">
                            <a:avLst/>
                          </a:prstGeom>
                          <a:noFill/>
                        </wps:spPr>
                        <wps:txbx>
                          <w:txbxContent>
                            <w:p w14:paraId="6B12A052" w14:textId="7A3358FB" w:rsidR="008F199F" w:rsidRPr="00A6784D" w:rsidRDefault="008F199F" w:rsidP="005C4075">
                              <w:pPr>
                                <w:pStyle w:val="NormalWeb"/>
                                <w:spacing w:before="0" w:beforeAutospacing="0" w:after="0" w:afterAutospacing="0"/>
                                <w:textAlignment w:val="baseline"/>
                                <w:rPr>
                                  <w:b/>
                                  <w:sz w:val="20"/>
                                  <w:szCs w:val="20"/>
                                </w:rPr>
                              </w:pPr>
                              <w:r w:rsidRPr="00A6784D">
                                <w:rPr>
                                  <w:rFonts w:ascii="Arial" w:hAnsi="Arial" w:cstheme="minorBidi"/>
                                  <w:b/>
                                  <w:color w:val="000000" w:themeColor="text1"/>
                                  <w:kern w:val="24"/>
                                  <w:sz w:val="20"/>
                                  <w:szCs w:val="20"/>
                                  <w:lang w:val="en-US"/>
                                </w:rPr>
                                <w:t xml:space="preserve">(IRT) </w:t>
                              </w:r>
                            </w:p>
                          </w:txbxContent>
                        </wps:txbx>
                        <wps:bodyPr wrap="square" rtlCol="0">
                          <a:noAutofit/>
                        </wps:bodyPr>
                      </wps:wsp>
                    </wpg:wgp>
                  </a:graphicData>
                </a:graphic>
              </wp:inline>
            </w:drawing>
          </mc:Choice>
          <mc:Fallback>
            <w:pict>
              <v:group w14:anchorId="49075BC8" id="Group 14" o:spid="_x0000_s1026" style="width:246.65pt;height:30.95pt;mso-position-horizontal-relative:char;mso-position-vertical-relative:line" coordorigin="10086,12708" coordsize="38557,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">
                <v:shapetype id="_x0000_t202" coordsize="21600,21600" o:spt="202" path="m,l,21600r21600,l21600,xe">
                  <v:stroke joinstyle="miter"/>
                  <v:path gradientshapeok="t" o:connecttype="rect"/>
                </v:shapetype>
                <v:shape id="TextBox 3" o:spid="_x0000_s1027" type="#_x0000_t202" style="position:absolute;left:10086;top:12804;width:9733;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0AAAE8F1" w14:textId="77777777" w:rsidR="008F199F" w:rsidRPr="00A6784D" w:rsidRDefault="008F199F" w:rsidP="005C4075">
                        <w:pPr>
                          <w:pStyle w:val="NormalWeb"/>
                          <w:spacing w:before="0" w:beforeAutospacing="0" w:after="0" w:afterAutospacing="0"/>
                          <w:textAlignment w:val="baseline"/>
                          <w:rPr>
                            <w:b/>
                            <w:sz w:val="20"/>
                            <w:szCs w:val="20"/>
                          </w:rPr>
                        </w:pPr>
                        <w:proofErr w:type="spellStart"/>
                        <w:r w:rsidRPr="00A6784D">
                          <w:rPr>
                            <w:rFonts w:ascii="Arial" w:hAnsi="Arial" w:cstheme="minorBidi"/>
                            <w:b/>
                            <w:color w:val="000000" w:themeColor="text1"/>
                            <w:kern w:val="24"/>
                            <w:sz w:val="20"/>
                            <w:szCs w:val="20"/>
                            <w:lang w:val="en-US"/>
                          </w:rPr>
                          <w:t>Tarifa</w:t>
                        </w:r>
                        <w:proofErr w:type="spellEnd"/>
                        <w:r w:rsidRPr="00A6784D">
                          <w:rPr>
                            <w:rFonts w:ascii="Arial" w:hAnsi="Arial" w:cstheme="minorBidi"/>
                            <w:b/>
                            <w:color w:val="000000" w:themeColor="text1"/>
                            <w:kern w:val="24"/>
                            <w:sz w:val="20"/>
                            <w:szCs w:val="20"/>
                            <w:lang w:val="en-US"/>
                          </w:rPr>
                          <w:t xml:space="preserve"> de </w:t>
                        </w:r>
                        <w:proofErr w:type="spellStart"/>
                        <w:r>
                          <w:rPr>
                            <w:rFonts w:ascii="Arial" w:hAnsi="Arial" w:cstheme="minorBidi"/>
                            <w:b/>
                            <w:color w:val="000000" w:themeColor="text1"/>
                            <w:kern w:val="24"/>
                            <w:sz w:val="20"/>
                            <w:szCs w:val="20"/>
                            <w:lang w:val="en-US"/>
                          </w:rPr>
                          <w:t>P</w:t>
                        </w:r>
                        <w:r w:rsidRPr="00A6784D">
                          <w:rPr>
                            <w:rFonts w:ascii="Arial" w:hAnsi="Arial" w:cstheme="minorBidi"/>
                            <w:b/>
                            <w:color w:val="000000" w:themeColor="text1"/>
                            <w:kern w:val="24"/>
                            <w:sz w:val="20"/>
                            <w:szCs w:val="20"/>
                            <w:lang w:val="en-US"/>
                          </w:rPr>
                          <w:t>edágio</w:t>
                        </w:r>
                        <w:r w:rsidRPr="009D1FC1">
                          <w:rPr>
                            <w:rFonts w:ascii="Arial" w:hAnsi="Arial" w:cstheme="minorBidi"/>
                            <w:b/>
                            <w:color w:val="000000" w:themeColor="text1"/>
                            <w:kern w:val="24"/>
                            <w:sz w:val="20"/>
                            <w:szCs w:val="20"/>
                            <w:vertAlign w:val="subscript"/>
                            <w:lang w:val="en-US"/>
                          </w:rPr>
                          <w:t>i</w:t>
                        </w:r>
                        <w:proofErr w:type="spellEnd"/>
                        <w:r w:rsidRPr="00A6784D">
                          <w:rPr>
                            <w:rFonts w:ascii="Arial" w:hAnsi="Arial" w:cstheme="minorBidi"/>
                            <w:b/>
                            <w:color w:val="000000" w:themeColor="text1"/>
                            <w:kern w:val="24"/>
                            <w:sz w:val="20"/>
                            <w:szCs w:val="20"/>
                            <w:lang w:val="en-US"/>
                          </w:rPr>
                          <w:t xml:space="preserve"> </w:t>
                        </w:r>
                        <w:proofErr w:type="spellStart"/>
                        <w:r w:rsidRPr="00A6784D">
                          <w:rPr>
                            <w:rFonts w:ascii="Arial" w:hAnsi="Arial" w:cstheme="minorBidi"/>
                            <w:b/>
                            <w:color w:val="000000" w:themeColor="text1"/>
                            <w:kern w:val="24"/>
                            <w:sz w:val="20"/>
                            <w:szCs w:val="20"/>
                            <w:lang w:val="en-US"/>
                          </w:rPr>
                          <w:t>praditcada</w:t>
                        </w:r>
                        <w:proofErr w:type="spellEnd"/>
                      </w:p>
                    </w:txbxContent>
                  </v:textbox>
                </v:shape>
                <v:shape id="TextBox 4" o:spid="_x0000_s1028" type="#_x0000_t202" style="position:absolute;left:17940;top:13347;width:453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14:paraId="61AE9695" w14:textId="77777777" w:rsidR="008F199F" w:rsidRPr="00A6784D" w:rsidRDefault="008F199F" w:rsidP="005C4075">
                        <w:pPr>
                          <w:pStyle w:val="NormalWeb"/>
                          <w:spacing w:before="0" w:beforeAutospacing="0" w:after="0" w:afterAutospacing="0"/>
                          <w:textAlignment w:val="baseline"/>
                          <w:rPr>
                            <w:b/>
                            <w:sz w:val="20"/>
                            <w:szCs w:val="20"/>
                          </w:rPr>
                        </w:pPr>
                        <w:r w:rsidRPr="00A6784D">
                          <w:rPr>
                            <w:rFonts w:ascii="Arial" w:hAnsi="Arial" w:cstheme="minorBidi"/>
                            <w:b/>
                            <w:color w:val="000000" w:themeColor="text1"/>
                            <w:kern w:val="24"/>
                            <w:sz w:val="20"/>
                            <w:szCs w:val="20"/>
                            <w:lang w:val="en-US"/>
                          </w:rPr>
                          <w:t>=</w:t>
                        </w:r>
                      </w:p>
                    </w:txbxContent>
                  </v:textbox>
                </v:shape>
                <v:shape id="TextBox 5" o:spid="_x0000_s1029" type="#_x0000_t202" style="position:absolute;left:26033;top:12708;width:12312;height:3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31BB0C48" w14:textId="32E5608D" w:rsidR="008F199F" w:rsidRPr="00A6784D" w:rsidRDefault="008F199F" w:rsidP="00FB62A2">
                        <w:pPr>
                          <w:pStyle w:val="NormalWeb"/>
                          <w:spacing w:before="0" w:beforeAutospacing="0" w:after="0" w:afterAutospacing="0"/>
                          <w:jc w:val="center"/>
                          <w:textAlignment w:val="baseline"/>
                          <w:rPr>
                            <w:b/>
                            <w:sz w:val="20"/>
                            <w:szCs w:val="20"/>
                          </w:rPr>
                        </w:pPr>
                        <w:proofErr w:type="spellStart"/>
                        <w:r w:rsidRPr="00A6784D">
                          <w:rPr>
                            <w:rFonts w:ascii="Arial" w:hAnsi="Arial" w:cstheme="minorBidi"/>
                            <w:b/>
                            <w:color w:val="000000" w:themeColor="text1"/>
                            <w:kern w:val="24"/>
                            <w:sz w:val="20"/>
                            <w:szCs w:val="20"/>
                            <w:lang w:val="en-US"/>
                          </w:rPr>
                          <w:t>T</w:t>
                        </w:r>
                        <w:r>
                          <w:rPr>
                            <w:rFonts w:ascii="Arial" w:hAnsi="Arial" w:cstheme="minorBidi"/>
                            <w:b/>
                            <w:color w:val="000000" w:themeColor="text1"/>
                            <w:kern w:val="24"/>
                            <w:sz w:val="20"/>
                            <w:szCs w:val="20"/>
                            <w:lang w:val="en-US"/>
                          </w:rPr>
                          <w:t>arifa</w:t>
                        </w:r>
                        <w:proofErr w:type="spellEnd"/>
                        <w:r>
                          <w:rPr>
                            <w:rFonts w:ascii="Arial" w:hAnsi="Arial" w:cstheme="minorBidi"/>
                            <w:b/>
                            <w:color w:val="000000" w:themeColor="text1"/>
                            <w:kern w:val="24"/>
                            <w:sz w:val="20"/>
                            <w:szCs w:val="20"/>
                            <w:lang w:val="en-US"/>
                          </w:rPr>
                          <w:t xml:space="preserve"> </w:t>
                        </w:r>
                        <w:proofErr w:type="spellStart"/>
                        <w:r w:rsidRPr="008F199F">
                          <w:rPr>
                            <w:rFonts w:ascii="Arial" w:hAnsi="Arial" w:cstheme="minorBidi"/>
                            <w:b/>
                            <w:color w:val="auto"/>
                            <w:kern w:val="24"/>
                            <w:sz w:val="20"/>
                            <w:szCs w:val="20"/>
                            <w:highlight w:val="yellow"/>
                            <w:lang w:val="en-US"/>
                          </w:rPr>
                          <w:t>Quilométrica</w:t>
                        </w:r>
                        <w:proofErr w:type="spellEnd"/>
                      </w:p>
                    </w:txbxContent>
                  </v:textbox>
                </v:shape>
                <v:shape id="TextBox 6" o:spid="_x0000_s1030" type="#_x0000_t202" style="position:absolute;left:20504;top:13404;width:5529;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0C748529" w14:textId="77777777" w:rsidR="008F199F" w:rsidRPr="00A6784D" w:rsidRDefault="008F199F" w:rsidP="005C4075">
                        <w:pPr>
                          <w:pStyle w:val="NormalWeb"/>
                          <w:spacing w:before="0" w:beforeAutospacing="0" w:after="0" w:afterAutospacing="0"/>
                          <w:textAlignment w:val="baseline"/>
                          <w:rPr>
                            <w:b/>
                            <w:sz w:val="20"/>
                            <w:szCs w:val="20"/>
                          </w:rPr>
                        </w:pPr>
                        <w:r>
                          <w:rPr>
                            <w:rFonts w:ascii="Arial" w:hAnsi="Arial" w:cstheme="minorBidi"/>
                            <w:b/>
                            <w:color w:val="000000" w:themeColor="text1"/>
                            <w:kern w:val="24"/>
                            <w:sz w:val="20"/>
                            <w:szCs w:val="20"/>
                            <w:lang w:val="en-US"/>
                          </w:rPr>
                          <w:t>TCP</w:t>
                        </w:r>
                      </w:p>
                    </w:txbxContent>
                  </v:textbox>
                </v:shape>
                <v:shape id="TextBox 7" o:spid="_x0000_s1031" type="#_x0000_t202" style="position:absolute;left:24237;top:13404;width:3438;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465D6B6D" w14:textId="77777777" w:rsidR="008F199F" w:rsidRPr="00A6784D" w:rsidRDefault="008F199F" w:rsidP="005C4075">
                        <w:pPr>
                          <w:pStyle w:val="NormalWeb"/>
                          <w:spacing w:before="0" w:beforeAutospacing="0" w:after="0" w:afterAutospacing="0"/>
                          <w:textAlignment w:val="baseline"/>
                          <w:rPr>
                            <w:b/>
                            <w:sz w:val="20"/>
                            <w:szCs w:val="20"/>
                          </w:rPr>
                        </w:pPr>
                        <w:r>
                          <w:rPr>
                            <w:rFonts w:ascii="Arial" w:hAnsi="Arial" w:cstheme="minorBidi"/>
                            <w:b/>
                            <w:color w:val="000000" w:themeColor="text1"/>
                            <w:kern w:val="24"/>
                            <w:sz w:val="20"/>
                            <w:szCs w:val="20"/>
                            <w:lang w:val="en-US"/>
                          </w:rPr>
                          <w:t>x</w:t>
                        </w:r>
                      </w:p>
                    </w:txbxContent>
                  </v:textbox>
                </v:shape>
                <v:shape id="TextBox 8" o:spid="_x0000_s1032" type="#_x0000_t202" style="position:absolute;left:37539;top:13347;width:4527;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536ECE5D" w14:textId="77777777" w:rsidR="008F199F" w:rsidRPr="00A6784D" w:rsidRDefault="008F199F" w:rsidP="005C4075">
                        <w:pPr>
                          <w:pStyle w:val="NormalWeb"/>
                          <w:spacing w:before="0" w:beforeAutospacing="0" w:after="0" w:afterAutospacing="0"/>
                          <w:textAlignment w:val="baseline"/>
                          <w:rPr>
                            <w:b/>
                            <w:sz w:val="20"/>
                            <w:szCs w:val="20"/>
                          </w:rPr>
                        </w:pPr>
                        <w:r>
                          <w:rPr>
                            <w:rFonts w:ascii="Arial" w:hAnsi="Arial" w:cstheme="minorBidi"/>
                            <w:b/>
                            <w:color w:val="000000" w:themeColor="text1"/>
                            <w:kern w:val="24"/>
                            <w:sz w:val="20"/>
                            <w:szCs w:val="20"/>
                            <w:lang w:val="en-US"/>
                          </w:rPr>
                          <w:t>x</w:t>
                        </w:r>
                      </w:p>
                    </w:txbxContent>
                  </v:textbox>
                </v:shape>
                <v:shape id="TextBox 9" o:spid="_x0000_s1033" type="#_x0000_t202" style="position:absolute;left:40266;top:13403;width:737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6F4754BE" w14:textId="0A92531B" w:rsidR="008F199F" w:rsidRPr="00A6784D" w:rsidRDefault="008F199F" w:rsidP="005C4075">
                        <w:pPr>
                          <w:pStyle w:val="NormalWeb"/>
                          <w:spacing w:before="0" w:beforeAutospacing="0" w:after="0" w:afterAutospacing="0"/>
                          <w:textAlignment w:val="baseline"/>
                          <w:rPr>
                            <w:b/>
                            <w:sz w:val="20"/>
                            <w:szCs w:val="20"/>
                          </w:rPr>
                        </w:pPr>
                      </w:p>
                    </w:txbxContent>
                  </v:textbox>
                </v:shape>
                <v:shape id="TextBox 11" o:spid="_x0000_s1034" type="#_x0000_t202" style="position:absolute;left:40340;top:13347;width:830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6B12A052" w14:textId="7A3358FB" w:rsidR="008F199F" w:rsidRPr="00A6784D" w:rsidRDefault="008F199F" w:rsidP="005C4075">
                        <w:pPr>
                          <w:pStyle w:val="NormalWeb"/>
                          <w:spacing w:before="0" w:beforeAutospacing="0" w:after="0" w:afterAutospacing="0"/>
                          <w:textAlignment w:val="baseline"/>
                          <w:rPr>
                            <w:b/>
                            <w:sz w:val="20"/>
                            <w:szCs w:val="20"/>
                          </w:rPr>
                        </w:pPr>
                        <w:r w:rsidRPr="00A6784D">
                          <w:rPr>
                            <w:rFonts w:ascii="Arial" w:hAnsi="Arial" w:cstheme="minorBidi"/>
                            <w:b/>
                            <w:color w:val="000000" w:themeColor="text1"/>
                            <w:kern w:val="24"/>
                            <w:sz w:val="20"/>
                            <w:szCs w:val="20"/>
                            <w:lang w:val="en-US"/>
                          </w:rPr>
                          <w:t xml:space="preserve">(IRT) </w:t>
                        </w:r>
                      </w:p>
                    </w:txbxContent>
                  </v:textbox>
                </v:shape>
                <w10:anchorlock/>
              </v:group>
            </w:pict>
          </mc:Fallback>
        </mc:AlternateContent>
      </w:r>
    </w:p>
    <w:p w14:paraId="0CD2D96C" w14:textId="65DB4FA3" w:rsidR="005C4075" w:rsidRPr="00474885" w:rsidRDefault="00367CFB" w:rsidP="00DF3AB8">
      <w:pPr>
        <w:spacing w:before="240" w:after="120" w:line="240" w:lineRule="auto"/>
        <w:ind w:left="2268" w:hanging="567"/>
        <w:rPr>
          <w:rFonts w:ascii="Arial" w:eastAsia="Times New Roman" w:hAnsi="Arial" w:cs="Arial"/>
          <w:kern w:val="20"/>
          <w:szCs w:val="24"/>
        </w:rPr>
      </w:pPr>
      <w:r w:rsidRPr="00474885">
        <w:rPr>
          <w:rFonts w:ascii="Arial" w:eastAsia="Times New Roman" w:hAnsi="Arial" w:cs="Arial"/>
          <w:kern w:val="20"/>
          <w:szCs w:val="24"/>
        </w:rPr>
        <w:t>Em que</w:t>
      </w:r>
      <w:r w:rsidR="005C4075" w:rsidRPr="00474885">
        <w:rPr>
          <w:rFonts w:ascii="Arial" w:eastAsia="Times New Roman" w:hAnsi="Arial" w:cs="Arial"/>
          <w:kern w:val="20"/>
          <w:szCs w:val="24"/>
        </w:rPr>
        <w:t>:</w:t>
      </w:r>
    </w:p>
    <w:p w14:paraId="0FEBC952" w14:textId="77777777" w:rsidR="005C4075" w:rsidRPr="00474885" w:rsidRDefault="005C4075" w:rsidP="00DF3AB8">
      <w:pPr>
        <w:spacing w:before="240" w:after="120" w:line="240" w:lineRule="auto"/>
        <w:ind w:left="2268" w:hanging="567"/>
        <w:rPr>
          <w:rFonts w:ascii="Arial" w:eastAsia="Times New Roman" w:hAnsi="Arial" w:cs="Arial"/>
          <w:kern w:val="20"/>
          <w:szCs w:val="24"/>
        </w:rPr>
      </w:pPr>
      <w:r w:rsidRPr="00474885">
        <w:rPr>
          <w:rFonts w:ascii="Arial" w:eastAsia="Times New Roman" w:hAnsi="Arial" w:cs="Arial"/>
          <w:kern w:val="20"/>
          <w:szCs w:val="24"/>
        </w:rPr>
        <w:t>Tarifa de Pedágio</w:t>
      </w:r>
      <w:r w:rsidRPr="00474885">
        <w:rPr>
          <w:rFonts w:ascii="Arial" w:eastAsia="Times New Roman" w:hAnsi="Arial" w:cs="Arial"/>
          <w:kern w:val="20"/>
          <w:szCs w:val="24"/>
          <w:vertAlign w:val="subscript"/>
        </w:rPr>
        <w:t>i</w:t>
      </w:r>
      <w:r w:rsidRPr="00474885">
        <w:rPr>
          <w:rFonts w:ascii="Arial" w:eastAsia="Times New Roman" w:hAnsi="Arial" w:cs="Arial"/>
          <w:kern w:val="20"/>
          <w:szCs w:val="24"/>
        </w:rPr>
        <w:t>: tarifa de pedágio a ser efetivamente cobrada dos usuários.</w:t>
      </w:r>
    </w:p>
    <w:p w14:paraId="63971465" w14:textId="15BA0210" w:rsidR="005C4075" w:rsidRPr="00960063" w:rsidRDefault="00E05B80" w:rsidP="00DF3AB8">
      <w:pPr>
        <w:spacing w:before="240" w:after="120" w:line="240" w:lineRule="auto"/>
        <w:ind w:left="2268" w:hanging="567"/>
        <w:rPr>
          <w:rFonts w:ascii="Arial" w:eastAsia="Times New Roman" w:hAnsi="Arial" w:cs="Arial"/>
          <w:kern w:val="20"/>
          <w:szCs w:val="24"/>
        </w:rPr>
      </w:pPr>
      <w:r w:rsidRPr="00A652F2">
        <w:rPr>
          <w:rFonts w:ascii="Arial" w:eastAsia="Times New Roman" w:hAnsi="Arial" w:cs="Arial"/>
          <w:kern w:val="20"/>
          <w:szCs w:val="24"/>
        </w:rPr>
        <w:t xml:space="preserve">TCP: </w:t>
      </w:r>
      <w:r w:rsidRPr="004E1912">
        <w:rPr>
          <w:rFonts w:ascii="Arial" w:eastAsia="Times New Roman" w:hAnsi="Arial" w:cs="Arial"/>
          <w:b/>
          <w:kern w:val="20"/>
          <w:szCs w:val="24"/>
        </w:rPr>
        <w:t>Trecho de Cobertura de Pedágio</w:t>
      </w:r>
      <w:r w:rsidR="005C4075" w:rsidRPr="00A652F2">
        <w:rPr>
          <w:rFonts w:ascii="Arial" w:eastAsia="Times New Roman" w:hAnsi="Arial" w:cs="Arial"/>
          <w:kern w:val="20"/>
          <w:szCs w:val="24"/>
        </w:rPr>
        <w:t>,</w:t>
      </w:r>
      <w:r w:rsidR="00A917C9" w:rsidRPr="00960063">
        <w:rPr>
          <w:rFonts w:ascii="Arial" w:eastAsia="Times New Roman" w:hAnsi="Arial" w:cs="Arial"/>
          <w:kern w:val="20"/>
          <w:szCs w:val="24"/>
        </w:rPr>
        <w:t xml:space="preserve"> correspondente a </w:t>
      </w:r>
      <w:r w:rsidR="00556CDC" w:rsidRPr="00960063">
        <w:rPr>
          <w:rFonts w:ascii="Arial" w:eastAsia="Times New Roman" w:hAnsi="Arial" w:cs="Arial"/>
          <w:kern w:val="20"/>
          <w:szCs w:val="24"/>
        </w:rPr>
        <w:t>73,</w:t>
      </w:r>
      <w:r w:rsidR="00960063" w:rsidRPr="00960063">
        <w:rPr>
          <w:rFonts w:ascii="Arial" w:eastAsia="Times New Roman" w:hAnsi="Arial" w:cs="Arial"/>
          <w:kern w:val="20"/>
          <w:szCs w:val="24"/>
        </w:rPr>
        <w:t>2</w:t>
      </w:r>
      <w:r w:rsidR="00960063">
        <w:rPr>
          <w:rFonts w:ascii="Arial" w:eastAsia="Times New Roman" w:hAnsi="Arial" w:cs="Arial"/>
          <w:kern w:val="20"/>
          <w:szCs w:val="24"/>
        </w:rPr>
        <w:t>00</w:t>
      </w:r>
      <w:r w:rsidR="00A917C9" w:rsidRPr="00960063">
        <w:rPr>
          <w:rFonts w:ascii="Arial" w:eastAsia="Times New Roman" w:hAnsi="Arial" w:cs="Arial"/>
          <w:kern w:val="20"/>
          <w:szCs w:val="24"/>
        </w:rPr>
        <w:t>km, para as três praças de pedágio.</w:t>
      </w:r>
    </w:p>
    <w:p w14:paraId="069632C9" w14:textId="2502A6F0" w:rsidR="005C4075" w:rsidRPr="00474885" w:rsidRDefault="005C4075" w:rsidP="00DF3AB8">
      <w:pPr>
        <w:spacing w:before="240" w:after="120" w:line="240" w:lineRule="auto"/>
        <w:ind w:left="2268" w:hanging="567"/>
        <w:rPr>
          <w:rFonts w:ascii="Arial" w:eastAsia="Times New Roman" w:hAnsi="Arial" w:cs="Arial"/>
          <w:b/>
          <w:kern w:val="20"/>
          <w:szCs w:val="24"/>
        </w:rPr>
      </w:pPr>
      <w:r w:rsidRPr="00960063">
        <w:rPr>
          <w:rFonts w:ascii="Arial" w:eastAsia="Times New Roman" w:hAnsi="Arial" w:cs="Arial"/>
          <w:kern w:val="20"/>
          <w:szCs w:val="24"/>
        </w:rPr>
        <w:t xml:space="preserve">Tarifa </w:t>
      </w:r>
      <w:r w:rsidR="00FC59CC">
        <w:rPr>
          <w:rFonts w:ascii="Arial" w:eastAsia="Times New Roman" w:hAnsi="Arial" w:cs="Arial"/>
          <w:kern w:val="20"/>
          <w:szCs w:val="24"/>
        </w:rPr>
        <w:t>Quilométrica</w:t>
      </w:r>
      <w:r w:rsidRPr="00960063">
        <w:rPr>
          <w:rFonts w:ascii="Arial" w:eastAsia="Times New Roman" w:hAnsi="Arial" w:cs="Arial"/>
          <w:kern w:val="20"/>
          <w:szCs w:val="24"/>
        </w:rPr>
        <w:t xml:space="preserve">: equivale ao valor </w:t>
      </w:r>
      <w:r w:rsidRPr="00A652F2">
        <w:rPr>
          <w:rFonts w:ascii="Arial" w:eastAsia="Times New Roman" w:hAnsi="Arial" w:cs="Arial"/>
          <w:kern w:val="20"/>
          <w:szCs w:val="24"/>
        </w:rPr>
        <w:t xml:space="preserve">de </w:t>
      </w:r>
      <w:r w:rsidR="00506D51" w:rsidRPr="00A652F2">
        <w:rPr>
          <w:rFonts w:ascii="Arial" w:hAnsi="Arial" w:cs="Arial"/>
          <w:szCs w:val="24"/>
        </w:rPr>
        <w:t>R$ 0,11</w:t>
      </w:r>
      <w:r w:rsidR="000750DC" w:rsidRPr="00A652F2">
        <w:rPr>
          <w:rFonts w:ascii="Arial" w:hAnsi="Arial" w:cs="Arial"/>
          <w:szCs w:val="24"/>
        </w:rPr>
        <w:t>910</w:t>
      </w:r>
      <w:r w:rsidR="00506D51" w:rsidRPr="00A652F2">
        <w:rPr>
          <w:rFonts w:ascii="Arial" w:hAnsi="Arial" w:cs="Arial"/>
          <w:szCs w:val="24"/>
        </w:rPr>
        <w:t>/km (referenciado</w:t>
      </w:r>
      <w:r w:rsidR="00506D51" w:rsidRPr="00960063">
        <w:rPr>
          <w:rFonts w:ascii="Arial" w:hAnsi="Arial" w:cs="Arial"/>
          <w:szCs w:val="24"/>
        </w:rPr>
        <w:t xml:space="preserve"> </w:t>
      </w:r>
      <w:r w:rsidR="004B1CA9" w:rsidRPr="00960063">
        <w:rPr>
          <w:rFonts w:ascii="Arial" w:hAnsi="Arial" w:cs="Arial"/>
          <w:szCs w:val="24"/>
        </w:rPr>
        <w:t>a</w:t>
      </w:r>
      <w:r w:rsidR="00506D51" w:rsidRPr="00960063">
        <w:rPr>
          <w:rFonts w:ascii="Arial" w:hAnsi="Arial" w:cs="Arial"/>
          <w:szCs w:val="24"/>
        </w:rPr>
        <w:t xml:space="preserve"> setembro de 2017)</w:t>
      </w:r>
      <w:r w:rsidRPr="00960063">
        <w:rPr>
          <w:rFonts w:ascii="Arial" w:eastAsia="Times New Roman" w:hAnsi="Arial" w:cs="Arial"/>
          <w:kern w:val="20"/>
          <w:szCs w:val="24"/>
        </w:rPr>
        <w:t xml:space="preserve">, atualizado de acordo com as revisões e reajustes previstos no </w:t>
      </w:r>
      <w:r w:rsidRPr="00960063">
        <w:rPr>
          <w:rFonts w:ascii="Arial" w:eastAsia="Times New Roman" w:hAnsi="Arial" w:cs="Arial"/>
          <w:b/>
          <w:kern w:val="20"/>
          <w:szCs w:val="24"/>
        </w:rPr>
        <w:t>Contrato.</w:t>
      </w:r>
    </w:p>
    <w:p w14:paraId="3277BCE3" w14:textId="77777777" w:rsidR="005C4075" w:rsidRPr="00474885" w:rsidRDefault="005C4075" w:rsidP="00DF3AB8">
      <w:pPr>
        <w:spacing w:before="240" w:after="120" w:line="240" w:lineRule="auto"/>
        <w:ind w:left="2268" w:hanging="567"/>
        <w:rPr>
          <w:rFonts w:ascii="Arial" w:eastAsia="Times New Roman" w:hAnsi="Arial" w:cs="Arial"/>
          <w:kern w:val="20"/>
          <w:szCs w:val="24"/>
        </w:rPr>
      </w:pPr>
      <w:r w:rsidRPr="00474885">
        <w:rPr>
          <w:rFonts w:ascii="Arial" w:eastAsia="Times New Roman" w:hAnsi="Arial" w:cs="Arial"/>
          <w:kern w:val="20"/>
          <w:szCs w:val="24"/>
        </w:rPr>
        <w:t xml:space="preserve">IRT: índice de reajustamento para atualização monetária do valor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conforme definido nas Disposições Iniciais do </w:t>
      </w:r>
      <w:r w:rsidRPr="00474885">
        <w:rPr>
          <w:rFonts w:ascii="Arial" w:eastAsia="Times New Roman" w:hAnsi="Arial" w:cs="Arial"/>
          <w:b/>
          <w:kern w:val="20"/>
          <w:szCs w:val="24"/>
        </w:rPr>
        <w:t>Contrato</w:t>
      </w:r>
      <w:r w:rsidRPr="00474885">
        <w:rPr>
          <w:rFonts w:ascii="Arial" w:eastAsia="Times New Roman" w:hAnsi="Arial" w:cs="Arial"/>
          <w:kern w:val="20"/>
          <w:szCs w:val="24"/>
        </w:rPr>
        <w:t>.</w:t>
      </w:r>
    </w:p>
    <w:p w14:paraId="2B7997D8" w14:textId="2A30A89E" w:rsidR="005C4075" w:rsidRPr="000C671B" w:rsidRDefault="005C4075" w:rsidP="00DF3AB8">
      <w:pPr>
        <w:pStyle w:val="PargrafodaLista"/>
        <w:numPr>
          <w:ilvl w:val="4"/>
          <w:numId w:val="32"/>
        </w:numPr>
        <w:tabs>
          <w:tab w:val="left" w:pos="2552"/>
        </w:tabs>
        <w:spacing w:before="240" w:after="120" w:line="240" w:lineRule="auto"/>
        <w:ind w:left="2268" w:firstLine="1"/>
        <w:contextualSpacing w:val="0"/>
        <w:rPr>
          <w:rFonts w:ascii="Arial" w:eastAsia="Times New Roman" w:hAnsi="Arial" w:cs="Arial"/>
          <w:kern w:val="20"/>
          <w:szCs w:val="24"/>
        </w:rPr>
      </w:pPr>
      <w:r w:rsidRPr="000C671B">
        <w:rPr>
          <w:rFonts w:ascii="Arial" w:eastAsia="Times New Roman" w:hAnsi="Arial" w:cs="Arial"/>
          <w:kern w:val="20"/>
          <w:szCs w:val="24"/>
        </w:rPr>
        <w:t xml:space="preserve">A alteração da localização das praças de pedágio não acarretará alteração nos multiplicadores do </w:t>
      </w:r>
      <w:r w:rsidRPr="000C671B">
        <w:rPr>
          <w:rFonts w:ascii="Arial" w:eastAsia="Times New Roman" w:hAnsi="Arial" w:cs="Arial"/>
          <w:b/>
          <w:kern w:val="20"/>
          <w:szCs w:val="24"/>
        </w:rPr>
        <w:t xml:space="preserve">Trecho de Cobertura </w:t>
      </w:r>
      <w:r w:rsidR="000C671B" w:rsidRPr="000C671B">
        <w:rPr>
          <w:rFonts w:ascii="Arial" w:eastAsia="Times New Roman" w:hAnsi="Arial" w:cs="Arial"/>
          <w:b/>
          <w:kern w:val="20"/>
          <w:szCs w:val="24"/>
        </w:rPr>
        <w:t>de Pedágio</w:t>
      </w:r>
      <w:r w:rsidRPr="000C671B">
        <w:rPr>
          <w:rFonts w:ascii="Arial" w:eastAsia="Times New Roman" w:hAnsi="Arial" w:cs="Arial"/>
          <w:kern w:val="20"/>
          <w:szCs w:val="24"/>
        </w:rPr>
        <w:t>.</w:t>
      </w:r>
    </w:p>
    <w:p w14:paraId="72C3031F" w14:textId="77777777"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bookmarkStart w:id="80" w:name="_Ref20816955"/>
      <w:r w:rsidRPr="00474885">
        <w:rPr>
          <w:rFonts w:ascii="Arial" w:eastAsia="Times New Roman" w:hAnsi="Arial" w:cs="Arial"/>
          <w:kern w:val="20"/>
          <w:szCs w:val="24"/>
        </w:rPr>
        <w:t xml:space="preserve">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a ser praticada na categoria 1 será arredondada para múltiplos de 10 (dez) centavos de real e será obtida mediante a aplicação do seguinte critério de arredondamento:</w:t>
      </w:r>
      <w:bookmarkEnd w:id="80"/>
    </w:p>
    <w:p w14:paraId="3E5BAB4E" w14:textId="77777777" w:rsidR="005C4075" w:rsidRPr="00474885" w:rsidRDefault="005C4075" w:rsidP="00DF3AB8">
      <w:pPr>
        <w:pStyle w:val="PargrafodaLista"/>
        <w:numPr>
          <w:ilvl w:val="4"/>
          <w:numId w:val="32"/>
        </w:numPr>
        <w:tabs>
          <w:tab w:val="left" w:pos="2552"/>
        </w:tabs>
        <w:spacing w:before="240" w:after="120" w:line="240" w:lineRule="auto"/>
        <w:ind w:left="2268" w:firstLine="1"/>
        <w:contextualSpacing w:val="0"/>
        <w:rPr>
          <w:rFonts w:ascii="Arial" w:eastAsia="Times New Roman" w:hAnsi="Arial" w:cs="Arial"/>
          <w:kern w:val="20"/>
          <w:szCs w:val="24"/>
        </w:rPr>
      </w:pPr>
      <w:r w:rsidRPr="00474885">
        <w:rPr>
          <w:rFonts w:ascii="Arial" w:eastAsia="Times New Roman" w:hAnsi="Arial" w:cs="Arial"/>
          <w:kern w:val="20"/>
          <w:szCs w:val="24"/>
        </w:rPr>
        <w:t>Quando a segunda casa decimal for menor do que cinco, arredonda-se para baixo esta casa;</w:t>
      </w:r>
    </w:p>
    <w:p w14:paraId="5DC7B0AB" w14:textId="77777777" w:rsidR="005C4075" w:rsidRPr="00474885" w:rsidRDefault="005C4075" w:rsidP="00DF3AB8">
      <w:pPr>
        <w:pStyle w:val="PargrafodaLista"/>
        <w:numPr>
          <w:ilvl w:val="4"/>
          <w:numId w:val="32"/>
        </w:numPr>
        <w:tabs>
          <w:tab w:val="left" w:pos="2552"/>
        </w:tabs>
        <w:spacing w:before="240" w:after="120" w:line="240" w:lineRule="auto"/>
        <w:ind w:left="2268" w:firstLine="1"/>
        <w:contextualSpacing w:val="0"/>
        <w:rPr>
          <w:rFonts w:ascii="Arial" w:eastAsia="Times New Roman" w:hAnsi="Arial" w:cs="Arial"/>
          <w:kern w:val="20"/>
          <w:szCs w:val="24"/>
        </w:rPr>
      </w:pPr>
      <w:r w:rsidRPr="00474885">
        <w:rPr>
          <w:rFonts w:ascii="Arial" w:eastAsia="Times New Roman" w:hAnsi="Arial" w:cs="Arial"/>
          <w:kern w:val="20"/>
          <w:szCs w:val="24"/>
        </w:rPr>
        <w:t>Quando a segunda casa decimal for igual ou superior a cinco, arredonda-se a primeira casa decimal para o valor imediatamente superior.</w:t>
      </w:r>
    </w:p>
    <w:p w14:paraId="50D16816" w14:textId="183BB94B"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Os efeitos econômicos decorrentes do arredondamento serão considerados na revisão ordinária subsequente, mediante aplicação da metodologia do </w:t>
      </w:r>
      <w:r w:rsidR="008162A7" w:rsidRPr="00474885">
        <w:rPr>
          <w:rFonts w:ascii="Arial" w:eastAsia="Times New Roman" w:hAnsi="Arial" w:cs="Arial"/>
          <w:kern w:val="20"/>
          <w:szCs w:val="24"/>
        </w:rPr>
        <w:t>Fluxo de Caixa Marginal</w:t>
      </w:r>
      <w:r w:rsidRPr="00474885">
        <w:rPr>
          <w:rFonts w:ascii="Arial" w:eastAsia="Times New Roman" w:hAnsi="Arial" w:cs="Arial"/>
          <w:kern w:val="20"/>
          <w:szCs w:val="24"/>
        </w:rPr>
        <w:t>.</w:t>
      </w:r>
    </w:p>
    <w:p w14:paraId="0C92F747" w14:textId="6F3980B9"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A partir do 5</w:t>
      </w:r>
      <w:r w:rsidR="00EA08AD" w:rsidRPr="00474885">
        <w:rPr>
          <w:rFonts w:ascii="Arial" w:eastAsia="Times New Roman" w:hAnsi="Arial" w:cs="Arial"/>
          <w:kern w:val="20"/>
          <w:szCs w:val="24"/>
        </w:rPr>
        <w:t>.</w:t>
      </w:r>
      <w:r w:rsidRPr="00474885">
        <w:rPr>
          <w:rFonts w:ascii="Arial" w:eastAsia="Times New Roman" w:hAnsi="Arial" w:cs="Arial"/>
          <w:kern w:val="20"/>
          <w:szCs w:val="24"/>
        </w:rPr>
        <w:t xml:space="preserve">º (quinto) dia a contar da data-base do reajuste, fica a </w:t>
      </w:r>
      <w:r w:rsidRPr="00474885">
        <w:rPr>
          <w:rFonts w:ascii="Arial" w:eastAsia="Times New Roman" w:hAnsi="Arial" w:cs="Arial"/>
          <w:b/>
          <w:kern w:val="20"/>
          <w:szCs w:val="24"/>
        </w:rPr>
        <w:t>Concessionária</w:t>
      </w:r>
      <w:r w:rsidRPr="00474885">
        <w:rPr>
          <w:rFonts w:ascii="Arial" w:eastAsia="Times New Roman" w:hAnsi="Arial" w:cs="Arial"/>
          <w:kern w:val="20"/>
          <w:szCs w:val="24"/>
        </w:rPr>
        <w:t xml:space="preserve"> autorizada a praticar 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reajustada caso não seja comunicada pela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dos motivos para não concessão do reajuste.</w:t>
      </w:r>
    </w:p>
    <w:p w14:paraId="7D2505C1" w14:textId="77777777"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Em caso de extinção de qualquer dos índices de reajuste previstos neste </w:t>
      </w:r>
      <w:r w:rsidRPr="00474885">
        <w:rPr>
          <w:rFonts w:ascii="Arial" w:eastAsia="Times New Roman" w:hAnsi="Arial" w:cs="Arial"/>
          <w:b/>
          <w:kern w:val="20"/>
          <w:szCs w:val="24"/>
        </w:rPr>
        <w:t>Contrato</w:t>
      </w:r>
      <w:r w:rsidRPr="00474885">
        <w:rPr>
          <w:rFonts w:ascii="Arial" w:eastAsia="Times New Roman" w:hAnsi="Arial" w:cs="Arial"/>
          <w:kern w:val="20"/>
          <w:szCs w:val="24"/>
        </w:rPr>
        <w:t xml:space="preserve">, o índice a ser utilizado deverá ser aquele que o substituir. Caso nenhum índice venha a substituir automaticamente o índice extinto, as </w:t>
      </w:r>
      <w:r w:rsidRPr="00474885">
        <w:rPr>
          <w:rFonts w:ascii="Arial" w:eastAsia="Times New Roman" w:hAnsi="Arial" w:cs="Arial"/>
          <w:b/>
          <w:kern w:val="20"/>
          <w:szCs w:val="24"/>
        </w:rPr>
        <w:t>Partes</w:t>
      </w:r>
      <w:r w:rsidRPr="00474885">
        <w:rPr>
          <w:rFonts w:ascii="Arial" w:eastAsia="Times New Roman" w:hAnsi="Arial" w:cs="Arial"/>
          <w:kern w:val="20"/>
          <w:szCs w:val="24"/>
        </w:rPr>
        <w:t xml:space="preserve"> deverão determinar, de comum acordo, o novo índice a ser utilizado. Caso as </w:t>
      </w:r>
      <w:r w:rsidRPr="00474885">
        <w:rPr>
          <w:rFonts w:ascii="Arial" w:eastAsia="Times New Roman" w:hAnsi="Arial" w:cs="Arial"/>
          <w:b/>
          <w:kern w:val="20"/>
          <w:szCs w:val="24"/>
        </w:rPr>
        <w:t>Partes</w:t>
      </w:r>
      <w:r w:rsidRPr="00474885">
        <w:rPr>
          <w:rFonts w:ascii="Arial" w:eastAsia="Times New Roman" w:hAnsi="Arial" w:cs="Arial"/>
          <w:kern w:val="20"/>
          <w:szCs w:val="24"/>
        </w:rPr>
        <w:t xml:space="preserve"> não cheguem a um acordo em até 45 (quarenta e cinco) dias após a extinção do referido índice de reajuste, 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deverá determinar o novo índice de reajuste.</w:t>
      </w:r>
    </w:p>
    <w:p w14:paraId="00F8C263" w14:textId="2EE69134" w:rsidR="005C4075" w:rsidRPr="00474885" w:rsidRDefault="005C4075" w:rsidP="00DF3AB8">
      <w:pPr>
        <w:pStyle w:val="PargrafodaLista"/>
        <w:numPr>
          <w:ilvl w:val="2"/>
          <w:numId w:val="32"/>
        </w:numPr>
        <w:spacing w:before="240" w:after="120" w:line="240" w:lineRule="auto"/>
        <w:ind w:left="1701" w:hanging="850"/>
        <w:contextualSpacing w:val="0"/>
        <w:rPr>
          <w:rFonts w:ascii="Arial" w:eastAsia="Times New Roman" w:hAnsi="Arial" w:cs="Arial"/>
          <w:kern w:val="20"/>
          <w:szCs w:val="24"/>
        </w:rPr>
      </w:pPr>
      <w:bookmarkStart w:id="81" w:name="_Ref20819002"/>
      <w:r w:rsidRPr="00474885">
        <w:rPr>
          <w:rFonts w:ascii="Arial" w:eastAsia="Times New Roman" w:hAnsi="Arial" w:cs="Arial"/>
          <w:kern w:val="20"/>
          <w:szCs w:val="24"/>
        </w:rPr>
        <w:t>Revisão Ordinária da Tarifa Básica de Pedágio</w:t>
      </w:r>
      <w:bookmarkEnd w:id="81"/>
    </w:p>
    <w:p w14:paraId="62460CF4" w14:textId="3E8B0551"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É a revisão anual da </w:t>
      </w:r>
      <w:r w:rsidRPr="00474885">
        <w:rPr>
          <w:rFonts w:ascii="Arial" w:eastAsia="Times New Roman" w:hAnsi="Arial" w:cs="Arial"/>
          <w:b/>
          <w:kern w:val="20"/>
          <w:szCs w:val="24"/>
        </w:rPr>
        <w:t>Tarifa Básica de Pedágio</w:t>
      </w:r>
      <w:r w:rsidRPr="00474885">
        <w:rPr>
          <w:rFonts w:ascii="Arial" w:eastAsia="Times New Roman" w:hAnsi="Arial" w:cs="Arial"/>
          <w:kern w:val="20"/>
          <w:szCs w:val="24"/>
        </w:rPr>
        <w:t xml:space="preserve">, realizada pela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previamente ao reajuste, com o objetivo de incluir os efeitos de ajustes previstos neste </w:t>
      </w:r>
      <w:r w:rsidRPr="00474885">
        <w:rPr>
          <w:rFonts w:ascii="Arial" w:eastAsia="Times New Roman" w:hAnsi="Arial" w:cs="Arial"/>
          <w:b/>
          <w:kern w:val="20"/>
          <w:szCs w:val="24"/>
        </w:rPr>
        <w:t>Contrato</w:t>
      </w:r>
      <w:r w:rsidRPr="00474885">
        <w:rPr>
          <w:rFonts w:ascii="Arial" w:eastAsia="Times New Roman" w:hAnsi="Arial" w:cs="Arial"/>
          <w:kern w:val="20"/>
          <w:szCs w:val="24"/>
        </w:rPr>
        <w:t>.</w:t>
      </w:r>
    </w:p>
    <w:p w14:paraId="1E405CD9" w14:textId="73DEB0B3" w:rsidR="001B631F" w:rsidRPr="00474885" w:rsidRDefault="001B631F" w:rsidP="00DF3AB8">
      <w:pPr>
        <w:pStyle w:val="PargrafodaLista"/>
        <w:numPr>
          <w:ilvl w:val="2"/>
          <w:numId w:val="32"/>
        </w:numPr>
        <w:spacing w:before="240" w:after="120" w:line="240" w:lineRule="auto"/>
        <w:ind w:left="1701" w:hanging="850"/>
        <w:contextualSpacing w:val="0"/>
        <w:rPr>
          <w:rFonts w:ascii="Arial" w:eastAsia="Times New Roman" w:hAnsi="Arial" w:cs="Arial"/>
          <w:kern w:val="20"/>
          <w:szCs w:val="24"/>
        </w:rPr>
      </w:pPr>
      <w:bookmarkStart w:id="82" w:name="_Ref20819022"/>
      <w:r w:rsidRPr="00474885">
        <w:rPr>
          <w:rFonts w:ascii="Arial" w:eastAsia="Times New Roman" w:hAnsi="Arial" w:cs="Arial"/>
          <w:kern w:val="20"/>
          <w:szCs w:val="24"/>
        </w:rPr>
        <w:t>Revisão Quinquenal da Tarifa Básica de Pedágio</w:t>
      </w:r>
      <w:bookmarkEnd w:id="82"/>
    </w:p>
    <w:p w14:paraId="232590F1" w14:textId="3A38A7AA" w:rsidR="001B631F" w:rsidRPr="00474885" w:rsidRDefault="001B631F"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É a revisão da </w:t>
      </w:r>
      <w:r w:rsidRPr="00474885">
        <w:rPr>
          <w:rFonts w:ascii="Arial" w:eastAsia="Times New Roman" w:hAnsi="Arial" w:cs="Arial"/>
          <w:b/>
          <w:kern w:val="20"/>
          <w:szCs w:val="24"/>
        </w:rPr>
        <w:t>Tarifa Básica de Pedágio</w:t>
      </w:r>
      <w:r w:rsidRPr="00474885">
        <w:rPr>
          <w:rFonts w:ascii="Arial" w:eastAsia="Times New Roman" w:hAnsi="Arial" w:cs="Arial"/>
          <w:kern w:val="20"/>
          <w:szCs w:val="24"/>
        </w:rPr>
        <w:t xml:space="preserve">, realizada pela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a cada 5 (cinco) anos, em que são </w:t>
      </w:r>
      <w:r w:rsidRPr="00474885">
        <w:rPr>
          <w:rFonts w:ascii="Arial" w:hAnsi="Arial" w:cs="Arial"/>
          <w:szCs w:val="24"/>
        </w:rPr>
        <w:t xml:space="preserve">consideradas as repercussões decorrentes de modificações por: alteração, inclusão, exclusão, antecipação ou postergação de obras ou serviços, com o objetivo de compatibilizar o </w:t>
      </w:r>
      <w:r w:rsidRPr="00474885">
        <w:rPr>
          <w:rFonts w:ascii="Arial" w:hAnsi="Arial" w:cs="Arial"/>
          <w:b/>
          <w:bCs/>
          <w:szCs w:val="24"/>
        </w:rPr>
        <w:t>PER</w:t>
      </w:r>
      <w:r w:rsidRPr="00474885">
        <w:rPr>
          <w:rFonts w:ascii="Arial" w:hAnsi="Arial" w:cs="Arial"/>
          <w:szCs w:val="24"/>
        </w:rPr>
        <w:t xml:space="preserve"> com as necessidades apontadas por usuários, </w:t>
      </w:r>
      <w:r w:rsidRPr="00474885">
        <w:rPr>
          <w:rFonts w:ascii="Arial" w:hAnsi="Arial" w:cs="Arial"/>
          <w:b/>
          <w:bCs/>
          <w:szCs w:val="24"/>
        </w:rPr>
        <w:t>Concessionária</w:t>
      </w:r>
      <w:r w:rsidRPr="00474885">
        <w:rPr>
          <w:rFonts w:ascii="Arial" w:hAnsi="Arial" w:cs="Arial"/>
          <w:szCs w:val="24"/>
        </w:rPr>
        <w:t xml:space="preserve"> e corpo técnico da </w:t>
      </w:r>
      <w:r w:rsidRPr="00474885">
        <w:rPr>
          <w:rFonts w:ascii="Arial" w:hAnsi="Arial" w:cs="Arial"/>
          <w:b/>
          <w:bCs/>
          <w:szCs w:val="24"/>
        </w:rPr>
        <w:t>AGEPAN</w:t>
      </w:r>
      <w:r w:rsidRPr="00474885">
        <w:rPr>
          <w:rFonts w:ascii="Arial" w:hAnsi="Arial" w:cs="Arial"/>
          <w:szCs w:val="24"/>
        </w:rPr>
        <w:t xml:space="preserve"> e </w:t>
      </w:r>
      <w:r w:rsidRPr="00474885">
        <w:rPr>
          <w:rFonts w:ascii="Arial" w:hAnsi="Arial" w:cs="Arial"/>
          <w:b/>
          <w:bCs/>
          <w:szCs w:val="24"/>
        </w:rPr>
        <w:t>Poder Concedente</w:t>
      </w:r>
      <w:r w:rsidRPr="00474885">
        <w:rPr>
          <w:rFonts w:ascii="Arial" w:hAnsi="Arial" w:cs="Arial"/>
          <w:szCs w:val="24"/>
        </w:rPr>
        <w:t xml:space="preserve">, decorrentes da dinâmica do </w:t>
      </w:r>
      <w:r w:rsidRPr="00474885">
        <w:rPr>
          <w:rFonts w:ascii="Arial" w:hAnsi="Arial" w:cs="Arial"/>
          <w:b/>
          <w:bCs/>
          <w:szCs w:val="24"/>
        </w:rPr>
        <w:t>Sistema Rodoviário</w:t>
      </w:r>
      <w:r w:rsidRPr="00474885">
        <w:rPr>
          <w:rFonts w:ascii="Arial" w:hAnsi="Arial" w:cs="Arial"/>
          <w:szCs w:val="24"/>
        </w:rPr>
        <w:t>.</w:t>
      </w:r>
    </w:p>
    <w:p w14:paraId="2DD940C3" w14:textId="6C6F11BD" w:rsidR="005C4075" w:rsidRPr="00474885" w:rsidRDefault="005C4075" w:rsidP="00DF3AB8">
      <w:pPr>
        <w:pStyle w:val="PargrafodaLista"/>
        <w:numPr>
          <w:ilvl w:val="2"/>
          <w:numId w:val="32"/>
        </w:numPr>
        <w:spacing w:before="240" w:after="120" w:line="240" w:lineRule="auto"/>
        <w:ind w:left="1701" w:hanging="850"/>
        <w:contextualSpacing w:val="0"/>
        <w:rPr>
          <w:rFonts w:ascii="Arial" w:eastAsia="Times New Roman" w:hAnsi="Arial" w:cs="Arial"/>
          <w:kern w:val="20"/>
          <w:szCs w:val="24"/>
        </w:rPr>
      </w:pPr>
      <w:bookmarkStart w:id="83" w:name="_Ref20819031"/>
      <w:r w:rsidRPr="00474885">
        <w:rPr>
          <w:rFonts w:ascii="Arial" w:eastAsia="Times New Roman" w:hAnsi="Arial" w:cs="Arial"/>
          <w:kern w:val="20"/>
          <w:szCs w:val="24"/>
        </w:rPr>
        <w:t>Revisão Extraordinária da Tarifa Básica de Pedágio</w:t>
      </w:r>
      <w:bookmarkEnd w:id="83"/>
    </w:p>
    <w:p w14:paraId="02963982" w14:textId="565B05B1"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É a revisão da </w:t>
      </w:r>
      <w:r w:rsidRPr="00474885">
        <w:rPr>
          <w:rFonts w:ascii="Arial" w:eastAsia="Times New Roman" w:hAnsi="Arial" w:cs="Arial"/>
          <w:b/>
          <w:kern w:val="20"/>
          <w:szCs w:val="24"/>
        </w:rPr>
        <w:t>Tarifa Básica de Pedágio</w:t>
      </w:r>
      <w:r w:rsidRPr="00474885">
        <w:rPr>
          <w:rFonts w:ascii="Arial" w:eastAsia="Times New Roman" w:hAnsi="Arial" w:cs="Arial"/>
          <w:kern w:val="20"/>
          <w:szCs w:val="24"/>
        </w:rPr>
        <w:t xml:space="preserve"> decorrente de recomposição do equilíbrio econômico-financeiro da </w:t>
      </w:r>
      <w:r w:rsidRPr="00474885">
        <w:rPr>
          <w:rFonts w:ascii="Arial" w:eastAsia="Times New Roman" w:hAnsi="Arial" w:cs="Arial"/>
          <w:b/>
          <w:kern w:val="20"/>
          <w:szCs w:val="24"/>
        </w:rPr>
        <w:t>Concessão</w:t>
      </w:r>
      <w:r w:rsidRPr="00474885">
        <w:rPr>
          <w:rFonts w:ascii="Arial" w:eastAsia="Times New Roman" w:hAnsi="Arial" w:cs="Arial"/>
          <w:kern w:val="20"/>
          <w:szCs w:val="24"/>
        </w:rPr>
        <w:t xml:space="preserve"> em razão das hipóteses estabelecidas na </w:t>
      </w:r>
      <w:r w:rsidR="00F6548B" w:rsidRPr="00474885">
        <w:rPr>
          <w:rFonts w:ascii="Arial" w:eastAsia="Times New Roman" w:hAnsi="Arial" w:cs="Arial"/>
          <w:kern w:val="20"/>
          <w:szCs w:val="24"/>
        </w:rPr>
        <w:t xml:space="preserve">Subcláusula </w:t>
      </w:r>
      <w:r w:rsidR="00B429A7">
        <w:rPr>
          <w:rFonts w:ascii="Arial" w:eastAsia="Times New Roman" w:hAnsi="Arial" w:cs="Arial"/>
          <w:kern w:val="20"/>
          <w:szCs w:val="24"/>
        </w:rPr>
        <w:fldChar w:fldCharType="begin"/>
      </w:r>
      <w:r w:rsidR="00B429A7">
        <w:rPr>
          <w:rFonts w:ascii="Arial" w:eastAsia="Times New Roman" w:hAnsi="Arial" w:cs="Arial"/>
          <w:kern w:val="20"/>
          <w:szCs w:val="24"/>
        </w:rPr>
        <w:instrText xml:space="preserve"> REF _Ref342557684 \r \h </w:instrText>
      </w:r>
      <w:r w:rsidR="00B429A7">
        <w:rPr>
          <w:rFonts w:ascii="Arial" w:eastAsia="Times New Roman" w:hAnsi="Arial" w:cs="Arial"/>
          <w:kern w:val="20"/>
          <w:szCs w:val="24"/>
        </w:rPr>
      </w:r>
      <w:r w:rsidR="00B429A7">
        <w:rPr>
          <w:rFonts w:ascii="Arial" w:eastAsia="Times New Roman" w:hAnsi="Arial" w:cs="Arial"/>
          <w:kern w:val="20"/>
          <w:szCs w:val="24"/>
        </w:rPr>
        <w:fldChar w:fldCharType="separate"/>
      </w:r>
      <w:r w:rsidR="00FA5132">
        <w:rPr>
          <w:rFonts w:ascii="Arial" w:eastAsia="Times New Roman" w:hAnsi="Arial" w:cs="Arial"/>
          <w:kern w:val="20"/>
          <w:szCs w:val="24"/>
        </w:rPr>
        <w:t>19.2</w:t>
      </w:r>
      <w:r w:rsidR="00B429A7">
        <w:rPr>
          <w:rFonts w:ascii="Arial" w:eastAsia="Times New Roman" w:hAnsi="Arial" w:cs="Arial"/>
          <w:kern w:val="20"/>
          <w:szCs w:val="24"/>
        </w:rPr>
        <w:fldChar w:fldCharType="end"/>
      </w:r>
      <w:r w:rsidRPr="00474885">
        <w:rPr>
          <w:rFonts w:ascii="Arial" w:eastAsia="Times New Roman" w:hAnsi="Arial" w:cs="Arial"/>
          <w:kern w:val="20"/>
          <w:szCs w:val="24"/>
        </w:rPr>
        <w:t>, quando cabíveis.</w:t>
      </w:r>
    </w:p>
    <w:p w14:paraId="324CF23B" w14:textId="54EFE0B3" w:rsidR="005C4075" w:rsidRPr="00474885" w:rsidRDefault="005C4075" w:rsidP="00DF3AB8">
      <w:pPr>
        <w:pStyle w:val="PargrafodaLista"/>
        <w:numPr>
          <w:ilvl w:val="2"/>
          <w:numId w:val="32"/>
        </w:numPr>
        <w:spacing w:before="240" w:after="120" w:line="240" w:lineRule="auto"/>
        <w:ind w:left="1701" w:hanging="850"/>
        <w:contextualSpacing w:val="0"/>
        <w:rPr>
          <w:rFonts w:ascii="Arial" w:eastAsia="Times New Roman" w:hAnsi="Arial" w:cs="Arial"/>
          <w:kern w:val="20"/>
          <w:szCs w:val="24"/>
        </w:rPr>
      </w:pPr>
      <w:r w:rsidRPr="00474885">
        <w:rPr>
          <w:rFonts w:ascii="Arial" w:eastAsia="Times New Roman" w:hAnsi="Arial" w:cs="Arial"/>
          <w:kern w:val="20"/>
          <w:szCs w:val="24"/>
        </w:rPr>
        <w:t>Efeito do Reajuste</w:t>
      </w:r>
      <w:r w:rsidR="0000271F" w:rsidRPr="00474885">
        <w:rPr>
          <w:rFonts w:ascii="Arial" w:eastAsia="Times New Roman" w:hAnsi="Arial" w:cs="Arial"/>
          <w:kern w:val="20"/>
          <w:szCs w:val="24"/>
        </w:rPr>
        <w:t xml:space="preserve"> e</w:t>
      </w:r>
      <w:r w:rsidRPr="00474885">
        <w:rPr>
          <w:rFonts w:ascii="Arial" w:eastAsia="Times New Roman" w:hAnsi="Arial" w:cs="Arial"/>
          <w:kern w:val="20"/>
          <w:szCs w:val="24"/>
        </w:rPr>
        <w:t xml:space="preserve"> da Revisão</w:t>
      </w:r>
    </w:p>
    <w:p w14:paraId="4CF59BDF" w14:textId="487E8C3F"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O efeito na </w:t>
      </w:r>
      <w:r w:rsidRPr="00474885">
        <w:rPr>
          <w:rFonts w:ascii="Arial" w:eastAsia="Times New Roman" w:hAnsi="Arial" w:cs="Arial"/>
          <w:b/>
          <w:kern w:val="20"/>
          <w:szCs w:val="24"/>
        </w:rPr>
        <w:t>Tarifa Básica de Pedágio</w:t>
      </w:r>
      <w:r w:rsidRPr="00474885">
        <w:rPr>
          <w:rFonts w:ascii="Arial" w:eastAsia="Times New Roman" w:hAnsi="Arial" w:cs="Arial"/>
          <w:kern w:val="20"/>
          <w:szCs w:val="24"/>
        </w:rPr>
        <w:t xml:space="preserve"> decorrente de suas revisões será aplicado na mesma data-base do reajuste da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w:t>
      </w:r>
    </w:p>
    <w:p w14:paraId="05699D12" w14:textId="050BBEA7" w:rsidR="005C4075" w:rsidRPr="00474885" w:rsidRDefault="005C4075" w:rsidP="00DF3AB8">
      <w:pPr>
        <w:pStyle w:val="PargrafodaLista"/>
        <w:numPr>
          <w:ilvl w:val="3"/>
          <w:numId w:val="32"/>
        </w:numPr>
        <w:tabs>
          <w:tab w:val="left" w:pos="3119"/>
        </w:tabs>
        <w:spacing w:before="240" w:after="120" w:line="240" w:lineRule="auto"/>
        <w:ind w:left="2268" w:hanging="567"/>
        <w:contextualSpacing w:val="0"/>
        <w:rPr>
          <w:rFonts w:ascii="Arial" w:eastAsia="Times New Roman" w:hAnsi="Arial" w:cs="Arial"/>
          <w:kern w:val="20"/>
          <w:szCs w:val="24"/>
        </w:rPr>
      </w:pPr>
      <w:r w:rsidRPr="00474885">
        <w:rPr>
          <w:rFonts w:ascii="Arial" w:eastAsia="Times New Roman" w:hAnsi="Arial" w:cs="Arial"/>
          <w:kern w:val="20"/>
          <w:szCs w:val="24"/>
        </w:rPr>
        <w:t xml:space="preserve">A </w:t>
      </w:r>
      <w:r w:rsidRPr="00474885">
        <w:rPr>
          <w:rFonts w:ascii="Arial" w:eastAsia="Times New Roman" w:hAnsi="Arial" w:cs="Arial"/>
          <w:b/>
          <w:kern w:val="20"/>
          <w:szCs w:val="24"/>
        </w:rPr>
        <w:t>Tarifa de Pedágio</w:t>
      </w:r>
      <w:r w:rsidRPr="00474885">
        <w:rPr>
          <w:rFonts w:ascii="Arial" w:eastAsia="Times New Roman" w:hAnsi="Arial" w:cs="Arial"/>
          <w:kern w:val="20"/>
          <w:szCs w:val="24"/>
        </w:rPr>
        <w:t xml:space="preserve"> a ser praticada será autorizada mediante publicação de </w:t>
      </w:r>
      <w:r w:rsidR="0041707B">
        <w:rPr>
          <w:rFonts w:ascii="Arial" w:eastAsia="Times New Roman" w:hAnsi="Arial" w:cs="Arial"/>
          <w:kern w:val="20"/>
          <w:szCs w:val="24"/>
        </w:rPr>
        <w:t>portaria</w:t>
      </w:r>
      <w:r w:rsidRPr="00474885">
        <w:rPr>
          <w:rFonts w:ascii="Arial" w:eastAsia="Times New Roman" w:hAnsi="Arial" w:cs="Arial"/>
          <w:kern w:val="20"/>
          <w:szCs w:val="24"/>
        </w:rPr>
        <w:t xml:space="preserve"> específica da </w:t>
      </w:r>
      <w:r w:rsidRPr="00474885">
        <w:rPr>
          <w:rFonts w:ascii="Arial" w:eastAsia="Times New Roman" w:hAnsi="Arial" w:cs="Arial"/>
          <w:b/>
          <w:kern w:val="20"/>
          <w:szCs w:val="24"/>
        </w:rPr>
        <w:t>AGEPAN</w:t>
      </w:r>
      <w:r w:rsidRPr="00474885">
        <w:rPr>
          <w:rFonts w:ascii="Arial" w:eastAsia="Times New Roman" w:hAnsi="Arial" w:cs="Arial"/>
          <w:kern w:val="20"/>
          <w:szCs w:val="24"/>
        </w:rPr>
        <w:t xml:space="preserve"> no </w:t>
      </w:r>
      <w:r w:rsidRPr="00474885">
        <w:rPr>
          <w:rFonts w:ascii="Arial" w:eastAsia="Times New Roman" w:hAnsi="Arial" w:cs="Arial"/>
          <w:b/>
          <w:kern w:val="20"/>
          <w:szCs w:val="24"/>
        </w:rPr>
        <w:t>DOE</w:t>
      </w:r>
      <w:r w:rsidRPr="00474885">
        <w:rPr>
          <w:rFonts w:ascii="Arial" w:eastAsia="Times New Roman" w:hAnsi="Arial" w:cs="Arial"/>
          <w:kern w:val="20"/>
          <w:szCs w:val="24"/>
        </w:rPr>
        <w:t>.</w:t>
      </w:r>
    </w:p>
    <w:p w14:paraId="555BFB8D" w14:textId="58324F1F" w:rsidR="00367CFB" w:rsidRDefault="00367CFB" w:rsidP="006C31C9">
      <w:pPr>
        <w:spacing w:before="240" w:after="120" w:line="240" w:lineRule="auto"/>
        <w:rPr>
          <w:rFonts w:ascii="Arial" w:eastAsia="Times New Roman" w:hAnsi="Arial" w:cs="Arial"/>
          <w:kern w:val="20"/>
          <w:szCs w:val="24"/>
        </w:rPr>
      </w:pPr>
    </w:p>
    <w:p w14:paraId="3FBB73F6" w14:textId="74A158F4" w:rsidR="005C4075" w:rsidRPr="00A3013F" w:rsidRDefault="005C4075" w:rsidP="006C31C9">
      <w:pPr>
        <w:pStyle w:val="Ttulo2"/>
        <w:numPr>
          <w:ilvl w:val="0"/>
          <w:numId w:val="33"/>
        </w:numPr>
        <w:spacing w:after="120" w:line="240" w:lineRule="auto"/>
        <w:contextualSpacing w:val="0"/>
        <w:rPr>
          <w:rFonts w:ascii="Arial" w:eastAsia="Times New Roman" w:hAnsi="Arial" w:cs="Arial"/>
          <w:b w:val="0"/>
          <w:color w:val="auto"/>
          <w:kern w:val="32"/>
          <w:u w:val="single"/>
        </w:rPr>
      </w:pPr>
      <w:bookmarkStart w:id="84" w:name="_Toc511384759"/>
      <w:bookmarkStart w:id="85" w:name="_Toc21010803"/>
      <w:r w:rsidRPr="00A3013F">
        <w:rPr>
          <w:rFonts w:ascii="Arial" w:eastAsia="Times New Roman" w:hAnsi="Arial" w:cs="Arial"/>
          <w:b w:val="0"/>
          <w:color w:val="auto"/>
          <w:kern w:val="32"/>
          <w:u w:val="single"/>
        </w:rPr>
        <w:t>Receitas Extraordinárias</w:t>
      </w:r>
      <w:bookmarkEnd w:id="84"/>
      <w:bookmarkEnd w:id="85"/>
    </w:p>
    <w:p w14:paraId="1717F7CD" w14:textId="77777777" w:rsidR="005C4075" w:rsidRPr="00472BD9" w:rsidRDefault="005C4075" w:rsidP="00DF3AB8">
      <w:pPr>
        <w:pStyle w:val="PargrafodaLista"/>
        <w:numPr>
          <w:ilvl w:val="1"/>
          <w:numId w:val="33"/>
        </w:numPr>
        <w:tabs>
          <w:tab w:val="num" w:pos="567"/>
        </w:tabs>
        <w:spacing w:before="240" w:after="120" w:line="240" w:lineRule="auto"/>
        <w:ind w:left="567" w:hanging="567"/>
        <w:contextualSpacing w:val="0"/>
        <w:rPr>
          <w:rStyle w:val="Forte"/>
          <w:rFonts w:ascii="Arial" w:hAnsi="Arial" w:cs="Arial"/>
        </w:rPr>
      </w:pPr>
      <w:r w:rsidRPr="00472BD9">
        <w:rPr>
          <w:rStyle w:val="Forte"/>
          <w:rFonts w:ascii="Arial" w:hAnsi="Arial" w:cs="Arial"/>
          <w:b w:val="0"/>
        </w:rPr>
        <w:t xml:space="preserve">A utilização ou exploração da faixa de domínio de trecho integrante do </w:t>
      </w:r>
      <w:r w:rsidRPr="00472BD9">
        <w:rPr>
          <w:rStyle w:val="Forte"/>
          <w:rFonts w:ascii="Arial" w:hAnsi="Arial" w:cs="Arial"/>
        </w:rPr>
        <w:t xml:space="preserve">Sistema Rodoviário </w:t>
      </w:r>
      <w:r w:rsidRPr="00472BD9">
        <w:rPr>
          <w:rStyle w:val="Forte"/>
          <w:rFonts w:ascii="Arial" w:hAnsi="Arial" w:cs="Arial"/>
          <w:b w:val="0"/>
        </w:rPr>
        <w:t xml:space="preserve">pela </w:t>
      </w:r>
      <w:r w:rsidRPr="00472BD9">
        <w:rPr>
          <w:rStyle w:val="Forte"/>
          <w:rFonts w:ascii="Arial" w:hAnsi="Arial" w:cs="Arial"/>
        </w:rPr>
        <w:t>Concessionária,</w:t>
      </w:r>
      <w:r w:rsidRPr="00472BD9">
        <w:rPr>
          <w:rStyle w:val="Forte"/>
          <w:rFonts w:ascii="Arial" w:hAnsi="Arial" w:cs="Arial"/>
          <w:b w:val="0"/>
        </w:rPr>
        <w:t xml:space="preserve"> bem como a exploração de </w:t>
      </w:r>
      <w:r w:rsidRPr="00472BD9">
        <w:rPr>
          <w:rStyle w:val="Forte"/>
          <w:rFonts w:ascii="Arial" w:hAnsi="Arial" w:cs="Arial"/>
        </w:rPr>
        <w:t>Receitas Extraordinárias,</w:t>
      </w:r>
      <w:r w:rsidRPr="00472BD9">
        <w:rPr>
          <w:rStyle w:val="Forte"/>
          <w:rFonts w:ascii="Arial" w:hAnsi="Arial" w:cs="Arial"/>
          <w:b w:val="0"/>
        </w:rPr>
        <w:t xml:space="preserve"> são expressamente autorizadas pelo presente </w:t>
      </w:r>
      <w:r w:rsidRPr="00472BD9">
        <w:rPr>
          <w:rStyle w:val="Forte"/>
          <w:rFonts w:ascii="Arial" w:hAnsi="Arial" w:cs="Arial"/>
        </w:rPr>
        <w:t>Contrato,</w:t>
      </w:r>
      <w:r w:rsidRPr="00472BD9">
        <w:rPr>
          <w:rStyle w:val="Forte"/>
          <w:rFonts w:ascii="Arial" w:hAnsi="Arial" w:cs="Arial"/>
          <w:b w:val="0"/>
        </w:rPr>
        <w:t xml:space="preserve"> devendo tais atividades ser previamente autorizadas pela </w:t>
      </w:r>
      <w:r w:rsidRPr="00472BD9">
        <w:rPr>
          <w:rStyle w:val="Forte"/>
          <w:rFonts w:ascii="Arial" w:hAnsi="Arial" w:cs="Arial"/>
        </w:rPr>
        <w:t>AGEPAN.</w:t>
      </w:r>
    </w:p>
    <w:p w14:paraId="09FC1352" w14:textId="6A87568B" w:rsidR="005C4075" w:rsidRPr="003050BD" w:rsidRDefault="002E18D6" w:rsidP="00DF3AB8">
      <w:pPr>
        <w:pStyle w:val="PargrafodaLista"/>
        <w:numPr>
          <w:ilvl w:val="1"/>
          <w:numId w:val="33"/>
        </w:numPr>
        <w:tabs>
          <w:tab w:val="num" w:pos="567"/>
        </w:tabs>
        <w:spacing w:before="240" w:after="120" w:line="240" w:lineRule="auto"/>
        <w:ind w:left="567" w:hanging="567"/>
        <w:contextualSpacing w:val="0"/>
        <w:rPr>
          <w:rStyle w:val="Forte"/>
          <w:rFonts w:ascii="Arial" w:hAnsi="Arial" w:cs="Arial"/>
          <w:b w:val="0"/>
        </w:rPr>
      </w:pPr>
      <w:r w:rsidRPr="003050BD">
        <w:rPr>
          <w:rStyle w:val="Forte"/>
          <w:rFonts w:ascii="Arial" w:hAnsi="Arial" w:cs="Arial"/>
          <w:b w:val="0"/>
        </w:rPr>
        <w:t xml:space="preserve"> </w:t>
      </w:r>
      <w:r w:rsidR="005C4075" w:rsidRPr="003050BD">
        <w:rPr>
          <w:rStyle w:val="Forte"/>
          <w:rFonts w:ascii="Arial" w:hAnsi="Arial" w:cs="Arial"/>
          <w:b w:val="0"/>
        </w:rPr>
        <w:t xml:space="preserve">A proposta de exploração de </w:t>
      </w:r>
      <w:r w:rsidR="005C4075" w:rsidRPr="00A3013F">
        <w:rPr>
          <w:rStyle w:val="Forte"/>
          <w:rFonts w:ascii="Arial" w:hAnsi="Arial" w:cs="Arial"/>
        </w:rPr>
        <w:t>Receitas Extraordinárias</w:t>
      </w:r>
      <w:r w:rsidR="005C4075" w:rsidRPr="003050BD">
        <w:rPr>
          <w:rStyle w:val="Forte"/>
          <w:rFonts w:ascii="Arial" w:hAnsi="Arial" w:cs="Arial"/>
          <w:b w:val="0"/>
        </w:rPr>
        <w:t xml:space="preserve"> deverá ser apresentada pela </w:t>
      </w:r>
      <w:r w:rsidR="005C4075" w:rsidRPr="00A3013F">
        <w:rPr>
          <w:rStyle w:val="Forte"/>
          <w:rFonts w:ascii="Arial" w:hAnsi="Arial" w:cs="Arial"/>
        </w:rPr>
        <w:t>Concessionária</w:t>
      </w:r>
      <w:r w:rsidR="005C4075" w:rsidRPr="003050BD">
        <w:rPr>
          <w:rStyle w:val="Forte"/>
          <w:rFonts w:ascii="Arial" w:hAnsi="Arial" w:cs="Arial"/>
          <w:b w:val="0"/>
        </w:rPr>
        <w:t xml:space="preserve"> à </w:t>
      </w:r>
      <w:r w:rsidR="005C4075" w:rsidRPr="00A3013F">
        <w:rPr>
          <w:rStyle w:val="Forte"/>
          <w:rFonts w:ascii="Arial" w:hAnsi="Arial" w:cs="Arial"/>
        </w:rPr>
        <w:t>AGEPAN</w:t>
      </w:r>
      <w:r w:rsidR="005C4075" w:rsidRPr="003050BD">
        <w:rPr>
          <w:rStyle w:val="Forte"/>
          <w:rFonts w:ascii="Arial" w:hAnsi="Arial" w:cs="Arial"/>
          <w:b w:val="0"/>
        </w:rPr>
        <w:t xml:space="preserve">, acompanhada de projeto de viabilidade jurídica, técnica e econômico-financeira, bem como da comprovação da compatibilidade da exploração comercial pretendida com as normas legais e regulamentares aplicáveis ao </w:t>
      </w:r>
      <w:r w:rsidR="005C4075" w:rsidRPr="00A3013F">
        <w:rPr>
          <w:rStyle w:val="Forte"/>
          <w:rFonts w:ascii="Arial" w:hAnsi="Arial" w:cs="Arial"/>
        </w:rPr>
        <w:t>Contrato</w:t>
      </w:r>
      <w:r w:rsidR="005C4075" w:rsidRPr="003050BD">
        <w:rPr>
          <w:rStyle w:val="Forte"/>
          <w:rFonts w:ascii="Arial" w:hAnsi="Arial" w:cs="Arial"/>
          <w:b w:val="0"/>
        </w:rPr>
        <w:t>.</w:t>
      </w:r>
    </w:p>
    <w:p w14:paraId="47C1A9D5" w14:textId="77777777" w:rsidR="005C4075" w:rsidRPr="003050BD" w:rsidRDefault="005C4075" w:rsidP="00DF3AB8">
      <w:pPr>
        <w:pStyle w:val="PargrafodaLista"/>
        <w:numPr>
          <w:ilvl w:val="1"/>
          <w:numId w:val="33"/>
        </w:numPr>
        <w:tabs>
          <w:tab w:val="num" w:pos="567"/>
        </w:tabs>
        <w:spacing w:before="240" w:after="120" w:line="240" w:lineRule="auto"/>
        <w:ind w:left="567" w:hanging="567"/>
        <w:contextualSpacing w:val="0"/>
        <w:rPr>
          <w:rStyle w:val="Forte"/>
          <w:rFonts w:ascii="Arial" w:hAnsi="Arial" w:cs="Arial"/>
          <w:b w:val="0"/>
        </w:rPr>
      </w:pPr>
      <w:r w:rsidRPr="003050BD">
        <w:rPr>
          <w:rStyle w:val="Forte"/>
          <w:rFonts w:ascii="Arial" w:hAnsi="Arial" w:cs="Arial"/>
          <w:b w:val="0"/>
        </w:rPr>
        <w:t xml:space="preserve">Uma vez aprovada pela </w:t>
      </w:r>
      <w:r w:rsidRPr="00A3013F">
        <w:rPr>
          <w:rStyle w:val="Forte"/>
          <w:rFonts w:ascii="Arial" w:hAnsi="Arial" w:cs="Arial"/>
        </w:rPr>
        <w:t>AGEPAN</w:t>
      </w:r>
      <w:r w:rsidRPr="003050BD">
        <w:rPr>
          <w:rStyle w:val="Forte"/>
          <w:rFonts w:ascii="Arial" w:hAnsi="Arial" w:cs="Arial"/>
          <w:b w:val="0"/>
        </w:rPr>
        <w:t xml:space="preserve">, a </w:t>
      </w:r>
      <w:r w:rsidRPr="00A3013F">
        <w:rPr>
          <w:rStyle w:val="Forte"/>
          <w:rFonts w:ascii="Arial" w:hAnsi="Arial" w:cs="Arial"/>
        </w:rPr>
        <w:t>Concessionária</w:t>
      </w:r>
      <w:r w:rsidRPr="003050BD">
        <w:rPr>
          <w:rStyle w:val="Forte"/>
          <w:rFonts w:ascii="Arial" w:hAnsi="Arial" w:cs="Arial"/>
          <w:b w:val="0"/>
        </w:rPr>
        <w:t xml:space="preserve"> deverá manter contabilidade específica de cada contrato gerador das </w:t>
      </w:r>
      <w:r w:rsidRPr="00A3013F">
        <w:rPr>
          <w:rStyle w:val="Forte"/>
          <w:rFonts w:ascii="Arial" w:hAnsi="Arial" w:cs="Arial"/>
        </w:rPr>
        <w:t>Receitas Extraordinárias</w:t>
      </w:r>
      <w:r w:rsidRPr="003050BD">
        <w:rPr>
          <w:rStyle w:val="Forte"/>
          <w:rFonts w:ascii="Arial" w:hAnsi="Arial" w:cs="Arial"/>
          <w:b w:val="0"/>
        </w:rPr>
        <w:t>, com detalhamento das receitas, custos e resultados líquidos.</w:t>
      </w:r>
    </w:p>
    <w:p w14:paraId="04EE349A" w14:textId="77777777" w:rsidR="005C4075" w:rsidRPr="003050BD" w:rsidRDefault="005C4075" w:rsidP="00DF3AB8">
      <w:pPr>
        <w:pStyle w:val="PargrafodaLista"/>
        <w:numPr>
          <w:ilvl w:val="1"/>
          <w:numId w:val="33"/>
        </w:numPr>
        <w:tabs>
          <w:tab w:val="num" w:pos="567"/>
        </w:tabs>
        <w:spacing w:before="240" w:after="120" w:line="240" w:lineRule="auto"/>
        <w:ind w:left="567" w:hanging="567"/>
        <w:contextualSpacing w:val="0"/>
        <w:rPr>
          <w:rStyle w:val="Forte"/>
          <w:rFonts w:ascii="Arial" w:hAnsi="Arial" w:cs="Arial"/>
          <w:b w:val="0"/>
        </w:rPr>
      </w:pPr>
      <w:r w:rsidRPr="003050BD">
        <w:rPr>
          <w:rStyle w:val="Forte"/>
          <w:rFonts w:ascii="Arial" w:hAnsi="Arial" w:cs="Arial"/>
          <w:b w:val="0"/>
        </w:rPr>
        <w:t xml:space="preserve">O contrato de </w:t>
      </w:r>
      <w:r w:rsidRPr="00A3013F">
        <w:rPr>
          <w:rStyle w:val="Forte"/>
          <w:rFonts w:ascii="Arial" w:hAnsi="Arial" w:cs="Arial"/>
        </w:rPr>
        <w:t>Receita Extraordinária</w:t>
      </w:r>
      <w:r w:rsidRPr="003050BD">
        <w:rPr>
          <w:rStyle w:val="Forte"/>
          <w:rFonts w:ascii="Arial" w:hAnsi="Arial" w:cs="Arial"/>
          <w:b w:val="0"/>
        </w:rPr>
        <w:t xml:space="preserve"> terá natureza precária e vigência limitada ao término deste </w:t>
      </w:r>
      <w:r w:rsidRPr="00A3013F">
        <w:rPr>
          <w:rStyle w:val="Forte"/>
          <w:rFonts w:ascii="Arial" w:hAnsi="Arial" w:cs="Arial"/>
        </w:rPr>
        <w:t>Contrato</w:t>
      </w:r>
      <w:r w:rsidRPr="003050BD">
        <w:rPr>
          <w:rStyle w:val="Forte"/>
          <w:rFonts w:ascii="Arial" w:hAnsi="Arial" w:cs="Arial"/>
          <w:b w:val="0"/>
        </w:rPr>
        <w:t>.</w:t>
      </w:r>
    </w:p>
    <w:p w14:paraId="4C8471C1" w14:textId="18C0B74E" w:rsidR="005C4075" w:rsidRPr="003050BD" w:rsidRDefault="005C4075" w:rsidP="00DF3AB8">
      <w:pPr>
        <w:pStyle w:val="PargrafodaLista"/>
        <w:numPr>
          <w:ilvl w:val="1"/>
          <w:numId w:val="33"/>
        </w:numPr>
        <w:tabs>
          <w:tab w:val="num" w:pos="567"/>
        </w:tabs>
        <w:spacing w:before="240" w:after="120" w:line="240" w:lineRule="auto"/>
        <w:ind w:left="567" w:hanging="567"/>
        <w:contextualSpacing w:val="0"/>
        <w:rPr>
          <w:rStyle w:val="Forte"/>
          <w:rFonts w:ascii="Arial" w:hAnsi="Arial" w:cs="Arial"/>
          <w:b w:val="0"/>
        </w:rPr>
      </w:pPr>
      <w:r w:rsidRPr="003050BD">
        <w:rPr>
          <w:rStyle w:val="Forte"/>
          <w:rFonts w:ascii="Arial" w:hAnsi="Arial" w:cs="Arial"/>
          <w:b w:val="0"/>
        </w:rPr>
        <w:t xml:space="preserve">Parcela da receita advinda de </w:t>
      </w:r>
      <w:r w:rsidRPr="00A3013F">
        <w:rPr>
          <w:rStyle w:val="Forte"/>
          <w:rFonts w:ascii="Arial" w:hAnsi="Arial" w:cs="Arial"/>
        </w:rPr>
        <w:t>Receita Extraordinária</w:t>
      </w:r>
      <w:r w:rsidRPr="003050BD">
        <w:rPr>
          <w:rStyle w:val="Forte"/>
          <w:rFonts w:ascii="Arial" w:hAnsi="Arial" w:cs="Arial"/>
          <w:b w:val="0"/>
        </w:rPr>
        <w:t xml:space="preserve"> será revertida à modicidade tarifária, anualmente, no momento da revisão ordinária da </w:t>
      </w:r>
      <w:r w:rsidRPr="00A3013F">
        <w:rPr>
          <w:rStyle w:val="Forte"/>
          <w:rFonts w:ascii="Arial" w:hAnsi="Arial" w:cs="Arial"/>
        </w:rPr>
        <w:t>Tarifa Básica de Pedágio</w:t>
      </w:r>
      <w:r w:rsidRPr="003050BD">
        <w:rPr>
          <w:rStyle w:val="Forte"/>
          <w:rFonts w:ascii="Arial" w:hAnsi="Arial" w:cs="Arial"/>
          <w:b w:val="0"/>
        </w:rPr>
        <w:t xml:space="preserve">, mediante a análise pela </w:t>
      </w:r>
      <w:r w:rsidRPr="00A3013F">
        <w:rPr>
          <w:rStyle w:val="Forte"/>
          <w:rFonts w:ascii="Arial" w:hAnsi="Arial" w:cs="Arial"/>
        </w:rPr>
        <w:t>AGEPAN</w:t>
      </w:r>
      <w:r w:rsidRPr="003050BD">
        <w:rPr>
          <w:rStyle w:val="Forte"/>
          <w:rFonts w:ascii="Arial" w:hAnsi="Arial" w:cs="Arial"/>
          <w:b w:val="0"/>
        </w:rPr>
        <w:t xml:space="preserve"> dos resultados das </w:t>
      </w:r>
      <w:r w:rsidRPr="00A3013F">
        <w:rPr>
          <w:rStyle w:val="Forte"/>
          <w:rFonts w:ascii="Arial" w:hAnsi="Arial" w:cs="Arial"/>
        </w:rPr>
        <w:t>Receitas Extraordinárias</w:t>
      </w:r>
      <w:r w:rsidRPr="003050BD">
        <w:rPr>
          <w:rStyle w:val="Forte"/>
          <w:rFonts w:ascii="Arial" w:hAnsi="Arial" w:cs="Arial"/>
          <w:b w:val="0"/>
        </w:rPr>
        <w:t xml:space="preserve">, nos termos deste </w:t>
      </w:r>
      <w:r w:rsidRPr="00A3013F">
        <w:rPr>
          <w:rStyle w:val="Forte"/>
          <w:rFonts w:ascii="Arial" w:hAnsi="Arial" w:cs="Arial"/>
        </w:rPr>
        <w:t>Contrato</w:t>
      </w:r>
      <w:r w:rsidRPr="003050BD">
        <w:rPr>
          <w:rStyle w:val="Forte"/>
          <w:rFonts w:ascii="Arial" w:hAnsi="Arial" w:cs="Arial"/>
          <w:b w:val="0"/>
        </w:rPr>
        <w:t xml:space="preserve"> e da regulamentação vigente.</w:t>
      </w:r>
    </w:p>
    <w:p w14:paraId="100CCBC3" w14:textId="77777777" w:rsidR="005C4075" w:rsidRPr="00A3013F" w:rsidRDefault="005C4075" w:rsidP="00DF3AB8">
      <w:pPr>
        <w:tabs>
          <w:tab w:val="num" w:pos="567"/>
        </w:tabs>
        <w:spacing w:before="240" w:after="120" w:line="240" w:lineRule="auto"/>
        <w:ind w:left="567" w:hanging="567"/>
        <w:rPr>
          <w:rStyle w:val="Forte"/>
        </w:rPr>
      </w:pPr>
    </w:p>
    <w:p w14:paraId="55F1B8BA" w14:textId="71E4B277" w:rsidR="005C4075" w:rsidRPr="00A3013F" w:rsidRDefault="005C4075" w:rsidP="006C31C9">
      <w:pPr>
        <w:pStyle w:val="Ttulo2"/>
        <w:numPr>
          <w:ilvl w:val="0"/>
          <w:numId w:val="34"/>
        </w:numPr>
        <w:spacing w:after="120" w:line="240" w:lineRule="auto"/>
        <w:contextualSpacing w:val="0"/>
        <w:rPr>
          <w:rFonts w:ascii="Arial" w:eastAsia="Times New Roman" w:hAnsi="Arial" w:cs="Arial"/>
          <w:b w:val="0"/>
          <w:bCs/>
          <w:color w:val="auto"/>
          <w:kern w:val="32"/>
          <w:u w:val="single"/>
        </w:rPr>
      </w:pPr>
      <w:bookmarkStart w:id="86" w:name="_Toc511384760"/>
      <w:bookmarkStart w:id="87" w:name="_Toc21010804"/>
      <w:r w:rsidRPr="00A3013F">
        <w:rPr>
          <w:rFonts w:ascii="Arial" w:eastAsia="Times New Roman" w:hAnsi="Arial" w:cs="Arial"/>
          <w:b w:val="0"/>
          <w:bCs/>
          <w:color w:val="auto"/>
          <w:kern w:val="32"/>
          <w:u w:val="single"/>
        </w:rPr>
        <w:t>Penalidades</w:t>
      </w:r>
      <w:bookmarkEnd w:id="86"/>
      <w:bookmarkEnd w:id="87"/>
    </w:p>
    <w:p w14:paraId="50D6E6E2" w14:textId="091BE2DD" w:rsidR="003050BD" w:rsidRPr="00A3013F" w:rsidRDefault="005C4075" w:rsidP="00DF3AB8">
      <w:pPr>
        <w:pStyle w:val="PargrafodaLista"/>
        <w:numPr>
          <w:ilvl w:val="1"/>
          <w:numId w:val="34"/>
        </w:numPr>
        <w:tabs>
          <w:tab w:val="num" w:pos="567"/>
        </w:tabs>
        <w:spacing w:before="240" w:after="120" w:line="240" w:lineRule="auto"/>
        <w:ind w:left="567" w:hanging="567"/>
        <w:contextualSpacing w:val="0"/>
        <w:rPr>
          <w:rStyle w:val="Forte"/>
          <w:rFonts w:ascii="Arial" w:hAnsi="Arial" w:cs="Arial"/>
          <w:b w:val="0"/>
        </w:rPr>
      </w:pPr>
      <w:r w:rsidRPr="00A3013F">
        <w:rPr>
          <w:rStyle w:val="Forte"/>
          <w:rFonts w:ascii="Arial" w:hAnsi="Arial" w:cs="Arial"/>
          <w:b w:val="0"/>
        </w:rPr>
        <w:t xml:space="preserve">O não cumprimento das </w:t>
      </w:r>
      <w:r w:rsidR="00F6548B" w:rsidRPr="00A3013F">
        <w:rPr>
          <w:rStyle w:val="Forte"/>
          <w:rFonts w:ascii="Arial" w:hAnsi="Arial" w:cs="Arial"/>
          <w:b w:val="0"/>
        </w:rPr>
        <w:t xml:space="preserve">cláusulas </w:t>
      </w:r>
      <w:r w:rsidRPr="00A3013F">
        <w:rPr>
          <w:rStyle w:val="Forte"/>
          <w:rFonts w:ascii="Arial" w:hAnsi="Arial" w:cs="Arial"/>
          <w:b w:val="0"/>
        </w:rPr>
        <w:t xml:space="preserve">deste </w:t>
      </w:r>
      <w:r w:rsidRPr="004A6864">
        <w:rPr>
          <w:rStyle w:val="Forte"/>
          <w:rFonts w:ascii="Arial" w:hAnsi="Arial" w:cs="Arial"/>
        </w:rPr>
        <w:t>Contrato</w:t>
      </w:r>
      <w:r w:rsidRPr="00A3013F">
        <w:rPr>
          <w:rStyle w:val="Forte"/>
          <w:rFonts w:ascii="Arial" w:hAnsi="Arial" w:cs="Arial"/>
          <w:b w:val="0"/>
        </w:rPr>
        <w:t xml:space="preserve">, de seus </w:t>
      </w:r>
      <w:r w:rsidRPr="004A6864">
        <w:rPr>
          <w:rStyle w:val="Forte"/>
          <w:rFonts w:ascii="Arial" w:hAnsi="Arial" w:cs="Arial"/>
        </w:rPr>
        <w:t>Anexos</w:t>
      </w:r>
      <w:r w:rsidRPr="00A3013F">
        <w:rPr>
          <w:rStyle w:val="Forte"/>
          <w:rFonts w:ascii="Arial" w:hAnsi="Arial" w:cs="Arial"/>
          <w:b w:val="0"/>
        </w:rPr>
        <w:t xml:space="preserve"> e do </w:t>
      </w:r>
      <w:r w:rsidRPr="004A6864">
        <w:rPr>
          <w:rStyle w:val="Forte"/>
          <w:rFonts w:ascii="Arial" w:hAnsi="Arial" w:cs="Arial"/>
        </w:rPr>
        <w:t>Edital</w:t>
      </w:r>
      <w:r w:rsidRPr="00A3013F">
        <w:rPr>
          <w:rStyle w:val="Forte"/>
          <w:rFonts w:ascii="Arial" w:hAnsi="Arial" w:cs="Arial"/>
          <w:b w:val="0"/>
        </w:rPr>
        <w:t xml:space="preserve"> ensejará a aplicação das penalidades previstas </w:t>
      </w:r>
      <w:r w:rsidR="00F7344C" w:rsidRPr="00A3013F">
        <w:rPr>
          <w:rStyle w:val="Forte"/>
          <w:rFonts w:ascii="Arial" w:hAnsi="Arial" w:cs="Arial"/>
          <w:b w:val="0"/>
        </w:rPr>
        <w:t xml:space="preserve">no </w:t>
      </w:r>
      <w:r w:rsidR="00F7344C" w:rsidRPr="008C61AD">
        <w:rPr>
          <w:rStyle w:val="Forte"/>
          <w:rFonts w:ascii="Arial" w:hAnsi="Arial" w:cs="Arial"/>
        </w:rPr>
        <w:t>Anexo 5</w:t>
      </w:r>
      <w:r w:rsidR="00F7344C" w:rsidRPr="00A3013F">
        <w:rPr>
          <w:rStyle w:val="Forte"/>
          <w:rFonts w:ascii="Arial" w:hAnsi="Arial" w:cs="Arial"/>
          <w:b w:val="0"/>
        </w:rPr>
        <w:t xml:space="preserve"> do presente </w:t>
      </w:r>
      <w:r w:rsidR="00F7344C" w:rsidRPr="004A6864">
        <w:rPr>
          <w:rStyle w:val="Forte"/>
          <w:rFonts w:ascii="Arial" w:hAnsi="Arial" w:cs="Arial"/>
        </w:rPr>
        <w:t>Contrato</w:t>
      </w:r>
      <w:r w:rsidRPr="00A3013F">
        <w:rPr>
          <w:rStyle w:val="Forte"/>
          <w:rFonts w:ascii="Arial" w:hAnsi="Arial" w:cs="Arial"/>
          <w:b w:val="0"/>
        </w:rPr>
        <w:t>.</w:t>
      </w:r>
    </w:p>
    <w:p w14:paraId="77FE9703" w14:textId="39794A53" w:rsidR="00A233FE" w:rsidRPr="0003060D" w:rsidRDefault="00A233FE" w:rsidP="00DF3AB8">
      <w:pPr>
        <w:pStyle w:val="PargrafodaLista"/>
        <w:numPr>
          <w:ilvl w:val="1"/>
          <w:numId w:val="34"/>
        </w:numPr>
        <w:tabs>
          <w:tab w:val="num" w:pos="567"/>
        </w:tabs>
        <w:spacing w:before="240" w:after="120" w:line="240" w:lineRule="auto"/>
        <w:ind w:left="567" w:hanging="567"/>
        <w:contextualSpacing w:val="0"/>
        <w:rPr>
          <w:rFonts w:ascii="Arial" w:hAnsi="Arial" w:cs="Arial"/>
          <w:szCs w:val="24"/>
        </w:rPr>
      </w:pPr>
      <w:r w:rsidRPr="0003060D">
        <w:rPr>
          <w:rFonts w:ascii="Arial" w:hAnsi="Arial" w:cs="Arial"/>
          <w:szCs w:val="24"/>
        </w:rPr>
        <w:t>Caso não haja previsão de multa específica</w:t>
      </w:r>
      <w:r w:rsidR="00D33A24">
        <w:rPr>
          <w:rFonts w:ascii="Arial" w:hAnsi="Arial" w:cs="Arial"/>
          <w:szCs w:val="24"/>
        </w:rPr>
        <w:t xml:space="preserve"> prevista no </w:t>
      </w:r>
      <w:r w:rsidR="00D33A24" w:rsidRPr="008C61AD">
        <w:rPr>
          <w:rFonts w:ascii="Arial" w:hAnsi="Arial" w:cs="Arial"/>
          <w:b/>
          <w:szCs w:val="24"/>
        </w:rPr>
        <w:t>Anexo 5</w:t>
      </w:r>
      <w:r w:rsidRPr="0003060D">
        <w:rPr>
          <w:rFonts w:ascii="Arial" w:hAnsi="Arial" w:cs="Arial"/>
          <w:szCs w:val="24"/>
        </w:rPr>
        <w:t>, os atrasos no cumprimento dos prazos acordados para execução das obras novas e refazimento de obras deficientemente executadas, importarão na aplicação de multa moratória</w:t>
      </w:r>
      <w:r w:rsidR="00D33A24">
        <w:rPr>
          <w:rFonts w:ascii="Arial" w:hAnsi="Arial" w:cs="Arial"/>
          <w:szCs w:val="24"/>
        </w:rPr>
        <w:t>, por dia de atraso,</w:t>
      </w:r>
      <w:r w:rsidRPr="0003060D">
        <w:rPr>
          <w:rFonts w:ascii="Arial" w:hAnsi="Arial" w:cs="Arial"/>
          <w:szCs w:val="24"/>
        </w:rPr>
        <w:t xml:space="preserve"> calculada de acordo com a seguinte fórmula:</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03"/>
        <w:gridCol w:w="3679"/>
      </w:tblGrid>
      <w:tr w:rsidR="00A233FE" w:rsidRPr="00E67472" w14:paraId="2E3BCBE0" w14:textId="77777777" w:rsidTr="00662F7F">
        <w:trPr>
          <w:jc w:val="center"/>
        </w:trPr>
        <w:tc>
          <w:tcPr>
            <w:tcW w:w="3402" w:type="dxa"/>
            <w:vAlign w:val="center"/>
          </w:tcPr>
          <w:p w14:paraId="7CF436FC" w14:textId="77777777" w:rsidR="00A233FE" w:rsidRPr="00E67472" w:rsidRDefault="00A233FE" w:rsidP="00DF3AB8">
            <w:pPr>
              <w:tabs>
                <w:tab w:val="num" w:pos="567"/>
              </w:tabs>
              <w:autoSpaceDE w:val="0"/>
              <w:autoSpaceDN w:val="0"/>
              <w:adjustRightInd w:val="0"/>
              <w:spacing w:after="0" w:line="240" w:lineRule="auto"/>
              <w:ind w:left="567" w:hanging="567"/>
              <w:jc w:val="right"/>
              <w:rPr>
                <w:rFonts w:cs="Arial"/>
                <w:b/>
                <w:i/>
                <w:color w:val="000000"/>
                <w:sz w:val="21"/>
                <w:szCs w:val="21"/>
              </w:rPr>
            </w:pPr>
            <w:r w:rsidRPr="00E67472">
              <w:rPr>
                <w:rFonts w:cs="Arial"/>
                <w:b/>
                <w:i/>
                <w:color w:val="000000"/>
                <w:sz w:val="21"/>
                <w:szCs w:val="21"/>
              </w:rPr>
              <w:t>Multa moratória (por dia de atraso)</w:t>
            </w:r>
          </w:p>
        </w:tc>
        <w:tc>
          <w:tcPr>
            <w:tcW w:w="703" w:type="dxa"/>
            <w:vAlign w:val="center"/>
          </w:tcPr>
          <w:p w14:paraId="3FEE6D23" w14:textId="77777777" w:rsidR="00A233FE" w:rsidRPr="00E67472" w:rsidRDefault="00A233FE" w:rsidP="00DF3AB8">
            <w:pPr>
              <w:tabs>
                <w:tab w:val="num" w:pos="567"/>
              </w:tabs>
              <w:autoSpaceDE w:val="0"/>
              <w:autoSpaceDN w:val="0"/>
              <w:adjustRightInd w:val="0"/>
              <w:spacing w:after="0" w:line="240" w:lineRule="auto"/>
              <w:ind w:left="567" w:hanging="567"/>
              <w:jc w:val="center"/>
              <w:rPr>
                <w:rFonts w:cs="Arial"/>
                <w:b/>
                <w:i/>
                <w:color w:val="000000"/>
                <w:sz w:val="21"/>
                <w:szCs w:val="21"/>
              </w:rPr>
            </w:pPr>
            <w:r w:rsidRPr="00E67472">
              <w:rPr>
                <w:rFonts w:cs="Arial"/>
                <w:b/>
                <w:i/>
                <w:color w:val="000000"/>
                <w:sz w:val="21"/>
                <w:szCs w:val="21"/>
              </w:rPr>
              <w:t>=</w:t>
            </w:r>
          </w:p>
        </w:tc>
        <w:tc>
          <w:tcPr>
            <w:tcW w:w="3679" w:type="dxa"/>
            <w:vAlign w:val="center"/>
          </w:tcPr>
          <w:p w14:paraId="38DDC0D7" w14:textId="30F0C994" w:rsidR="00A233FE" w:rsidRPr="00E67472" w:rsidRDefault="00A233FE" w:rsidP="00DF3AB8">
            <w:pPr>
              <w:tabs>
                <w:tab w:val="num" w:pos="567"/>
              </w:tabs>
              <w:autoSpaceDE w:val="0"/>
              <w:autoSpaceDN w:val="0"/>
              <w:adjustRightInd w:val="0"/>
              <w:spacing w:after="0" w:line="240" w:lineRule="auto"/>
              <w:ind w:left="567" w:hanging="567"/>
              <w:jc w:val="left"/>
              <w:rPr>
                <w:rFonts w:cs="Arial"/>
                <w:b/>
                <w:i/>
                <w:color w:val="000000"/>
                <w:sz w:val="21"/>
                <w:szCs w:val="21"/>
              </w:rPr>
            </w:pPr>
            <w:r w:rsidRPr="00E67472">
              <w:rPr>
                <w:rFonts w:cs="Arial"/>
                <w:b/>
                <w:i/>
                <w:color w:val="000000"/>
                <w:sz w:val="21"/>
                <w:szCs w:val="21"/>
              </w:rPr>
              <w:t xml:space="preserve">0,1 % x Valor total da obra, calculado conforme item </w:t>
            </w:r>
            <w:r w:rsidR="00D33A24">
              <w:rPr>
                <w:rFonts w:cs="Arial"/>
                <w:b/>
                <w:i/>
                <w:color w:val="000000"/>
                <w:sz w:val="21"/>
                <w:szCs w:val="21"/>
              </w:rPr>
              <w:t>2.2.1 ou 2.2.2</w:t>
            </w:r>
            <w:r w:rsidRPr="00E67472">
              <w:rPr>
                <w:rFonts w:cs="Arial"/>
                <w:b/>
                <w:i/>
                <w:color w:val="000000"/>
                <w:sz w:val="21"/>
                <w:szCs w:val="21"/>
              </w:rPr>
              <w:t>, do Anexo 6</w:t>
            </w:r>
          </w:p>
        </w:tc>
      </w:tr>
    </w:tbl>
    <w:p w14:paraId="5CC7558A" w14:textId="77777777" w:rsidR="00A3013F" w:rsidRPr="00A3013F" w:rsidRDefault="00A3013F" w:rsidP="006C31C9">
      <w:pPr>
        <w:spacing w:before="240" w:after="120" w:line="240" w:lineRule="auto"/>
        <w:rPr>
          <w:rStyle w:val="Forte"/>
          <w:rFonts w:ascii="Arial" w:hAnsi="Arial" w:cs="Arial"/>
          <w:b w:val="0"/>
          <w:szCs w:val="24"/>
        </w:rPr>
      </w:pPr>
    </w:p>
    <w:p w14:paraId="2A13EFBD" w14:textId="482A6CA4" w:rsidR="005C4075" w:rsidRPr="00A3013F" w:rsidRDefault="005C4075" w:rsidP="006C31C9">
      <w:pPr>
        <w:pStyle w:val="Ttulo2"/>
        <w:numPr>
          <w:ilvl w:val="0"/>
          <w:numId w:val="35"/>
        </w:numPr>
        <w:spacing w:after="120" w:line="240" w:lineRule="auto"/>
        <w:contextualSpacing w:val="0"/>
        <w:rPr>
          <w:rFonts w:ascii="Arial" w:eastAsia="Times New Roman" w:hAnsi="Arial" w:cs="Arial"/>
          <w:b w:val="0"/>
          <w:color w:val="auto"/>
          <w:kern w:val="32"/>
          <w:u w:val="single"/>
        </w:rPr>
      </w:pPr>
      <w:bookmarkStart w:id="88" w:name="_Toc511384761"/>
      <w:bookmarkStart w:id="89" w:name="_Toc21010805"/>
      <w:r w:rsidRPr="00A3013F">
        <w:rPr>
          <w:rFonts w:ascii="Arial" w:eastAsia="Times New Roman" w:hAnsi="Arial" w:cs="Arial"/>
          <w:b w:val="0"/>
          <w:color w:val="auto"/>
          <w:kern w:val="32"/>
          <w:u w:val="single"/>
        </w:rPr>
        <w:t>Alocação de riscos</w:t>
      </w:r>
      <w:bookmarkEnd w:id="88"/>
      <w:bookmarkEnd w:id="89"/>
    </w:p>
    <w:p w14:paraId="2438AB65" w14:textId="0D4EF22A" w:rsidR="005C4075" w:rsidRPr="00A3013F" w:rsidRDefault="005C4075" w:rsidP="00DF3AB8">
      <w:pPr>
        <w:pStyle w:val="PargrafodaLista"/>
        <w:numPr>
          <w:ilvl w:val="1"/>
          <w:numId w:val="35"/>
        </w:numPr>
        <w:tabs>
          <w:tab w:val="num" w:pos="567"/>
        </w:tabs>
        <w:spacing w:before="240" w:after="120" w:line="240" w:lineRule="auto"/>
        <w:ind w:left="567" w:hanging="567"/>
        <w:contextualSpacing w:val="0"/>
        <w:rPr>
          <w:rStyle w:val="Forte"/>
          <w:rFonts w:ascii="Arial" w:hAnsi="Arial" w:cs="Arial"/>
          <w:b w:val="0"/>
          <w:szCs w:val="24"/>
        </w:rPr>
      </w:pPr>
      <w:r w:rsidRPr="00A3013F">
        <w:rPr>
          <w:rStyle w:val="Forte"/>
          <w:rFonts w:ascii="Arial" w:hAnsi="Arial" w:cs="Arial"/>
          <w:b w:val="0"/>
          <w:szCs w:val="24"/>
        </w:rPr>
        <w:t xml:space="preserve">Com exceção das hipóteses da </w:t>
      </w:r>
      <w:r w:rsidR="00F6548B" w:rsidRPr="00A3013F">
        <w:rPr>
          <w:rStyle w:val="Forte"/>
          <w:rFonts w:ascii="Arial" w:hAnsi="Arial" w:cs="Arial"/>
          <w:b w:val="0"/>
          <w:szCs w:val="24"/>
        </w:rPr>
        <w:t xml:space="preserve">Subcláusula </w:t>
      </w:r>
      <w:r w:rsidR="00A67727">
        <w:rPr>
          <w:rStyle w:val="Forte"/>
          <w:rFonts w:ascii="Arial" w:hAnsi="Arial" w:cs="Arial"/>
          <w:b w:val="0"/>
          <w:szCs w:val="24"/>
        </w:rPr>
        <w:fldChar w:fldCharType="begin"/>
      </w:r>
      <w:r w:rsidR="00A67727">
        <w:rPr>
          <w:rStyle w:val="Forte"/>
          <w:rFonts w:ascii="Arial" w:hAnsi="Arial" w:cs="Arial"/>
          <w:b w:val="0"/>
          <w:szCs w:val="24"/>
        </w:rPr>
        <w:instrText xml:space="preserve"> REF _Ref342557684 \r \h </w:instrText>
      </w:r>
      <w:r w:rsidR="00A67727">
        <w:rPr>
          <w:rStyle w:val="Forte"/>
          <w:rFonts w:ascii="Arial" w:hAnsi="Arial" w:cs="Arial"/>
          <w:b w:val="0"/>
          <w:szCs w:val="24"/>
        </w:rPr>
      </w:r>
      <w:r w:rsidR="00A67727">
        <w:rPr>
          <w:rStyle w:val="Forte"/>
          <w:rFonts w:ascii="Arial" w:hAnsi="Arial" w:cs="Arial"/>
          <w:b w:val="0"/>
          <w:szCs w:val="24"/>
        </w:rPr>
        <w:fldChar w:fldCharType="separate"/>
      </w:r>
      <w:r w:rsidR="00FA5132">
        <w:rPr>
          <w:rStyle w:val="Forte"/>
          <w:rFonts w:ascii="Arial" w:hAnsi="Arial" w:cs="Arial"/>
          <w:b w:val="0"/>
          <w:szCs w:val="24"/>
        </w:rPr>
        <w:t>19.2</w:t>
      </w:r>
      <w:r w:rsidR="00A67727">
        <w:rPr>
          <w:rStyle w:val="Forte"/>
          <w:rFonts w:ascii="Arial" w:hAnsi="Arial" w:cs="Arial"/>
          <w:b w:val="0"/>
          <w:szCs w:val="24"/>
        </w:rPr>
        <w:fldChar w:fldCharType="end"/>
      </w:r>
      <w:r w:rsidRPr="00A3013F">
        <w:rPr>
          <w:rStyle w:val="Forte"/>
          <w:rFonts w:ascii="Arial" w:hAnsi="Arial" w:cs="Arial"/>
          <w:b w:val="0"/>
          <w:szCs w:val="24"/>
        </w:rPr>
        <w:t xml:space="preserve">, a </w:t>
      </w:r>
      <w:r w:rsidRPr="00A3013F">
        <w:rPr>
          <w:rStyle w:val="Forte"/>
          <w:rFonts w:ascii="Arial" w:hAnsi="Arial" w:cs="Arial"/>
          <w:szCs w:val="24"/>
        </w:rPr>
        <w:t>Concessionária</w:t>
      </w:r>
      <w:r w:rsidRPr="00A3013F">
        <w:rPr>
          <w:rStyle w:val="Forte"/>
          <w:rFonts w:ascii="Arial" w:hAnsi="Arial" w:cs="Arial"/>
          <w:b w:val="0"/>
          <w:szCs w:val="24"/>
        </w:rPr>
        <w:t xml:space="preserve"> é integral e exclusivamente responsável por todos os riscos relacionados à </w:t>
      </w:r>
      <w:r w:rsidRPr="00A3013F">
        <w:rPr>
          <w:rStyle w:val="Forte"/>
          <w:rFonts w:ascii="Arial" w:hAnsi="Arial" w:cs="Arial"/>
          <w:szCs w:val="24"/>
        </w:rPr>
        <w:t>Concessão</w:t>
      </w:r>
      <w:r w:rsidRPr="00A3013F">
        <w:rPr>
          <w:rStyle w:val="Forte"/>
          <w:rFonts w:ascii="Arial" w:hAnsi="Arial" w:cs="Arial"/>
          <w:b w:val="0"/>
          <w:szCs w:val="24"/>
        </w:rPr>
        <w:t>, inclusive, mas sem limitação, pelos seguintes riscos:</w:t>
      </w:r>
    </w:p>
    <w:p w14:paraId="2D140461" w14:textId="45A31936"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E504F">
        <w:rPr>
          <w:rStyle w:val="Forte"/>
          <w:rFonts w:ascii="Arial" w:hAnsi="Arial" w:cs="Arial"/>
          <w:b w:val="0"/>
          <w:szCs w:val="24"/>
        </w:rPr>
        <w:t>Volu</w:t>
      </w:r>
      <w:r w:rsidRPr="00A3013F">
        <w:rPr>
          <w:rStyle w:val="Forte"/>
          <w:rFonts w:ascii="Arial" w:hAnsi="Arial" w:cs="Arial"/>
          <w:b w:val="0"/>
          <w:szCs w:val="24"/>
        </w:rPr>
        <w:t xml:space="preserve">me de tráfego em desacordo com as projeções da </w:t>
      </w:r>
      <w:r w:rsidRPr="00A3013F">
        <w:rPr>
          <w:rStyle w:val="Forte"/>
          <w:rFonts w:ascii="Arial" w:hAnsi="Arial" w:cs="Arial"/>
          <w:szCs w:val="24"/>
        </w:rPr>
        <w:t>Concessionária</w:t>
      </w:r>
      <w:r w:rsidRPr="00A3013F">
        <w:rPr>
          <w:rStyle w:val="Forte"/>
          <w:rFonts w:ascii="Arial" w:hAnsi="Arial" w:cs="Arial"/>
          <w:b w:val="0"/>
          <w:szCs w:val="24"/>
        </w:rPr>
        <w:t xml:space="preserve"> ou do </w:t>
      </w:r>
      <w:r w:rsidRPr="00A3013F">
        <w:rPr>
          <w:rStyle w:val="Forte"/>
          <w:rFonts w:ascii="Arial" w:hAnsi="Arial" w:cs="Arial"/>
          <w:szCs w:val="24"/>
        </w:rPr>
        <w:t>Poder Concedente</w:t>
      </w:r>
      <w:r w:rsidRPr="00A3013F">
        <w:rPr>
          <w:rStyle w:val="Forte"/>
          <w:rFonts w:ascii="Arial" w:hAnsi="Arial" w:cs="Arial"/>
          <w:b w:val="0"/>
          <w:szCs w:val="24"/>
        </w:rPr>
        <w:t>;</w:t>
      </w:r>
    </w:p>
    <w:p w14:paraId="73F8CA09" w14:textId="77777777"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Recusa de usuários em pagar a </w:t>
      </w:r>
      <w:r w:rsidRPr="00A3013F">
        <w:rPr>
          <w:rStyle w:val="Forte"/>
          <w:rFonts w:ascii="Arial" w:hAnsi="Arial" w:cs="Arial"/>
          <w:szCs w:val="24"/>
        </w:rPr>
        <w:t>Tarifa de Pedágio</w:t>
      </w:r>
      <w:r w:rsidRPr="00A3013F">
        <w:rPr>
          <w:rStyle w:val="Forte"/>
          <w:rFonts w:ascii="Arial" w:hAnsi="Arial" w:cs="Arial"/>
          <w:b w:val="0"/>
          <w:szCs w:val="24"/>
        </w:rPr>
        <w:t>;</w:t>
      </w:r>
    </w:p>
    <w:p w14:paraId="2A6BC271" w14:textId="77777777"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Obtenção de licenças, permissões e autorizações relativas à </w:t>
      </w:r>
      <w:r w:rsidRPr="00A3013F">
        <w:rPr>
          <w:rStyle w:val="Forte"/>
          <w:rFonts w:ascii="Arial" w:hAnsi="Arial" w:cs="Arial"/>
          <w:szCs w:val="24"/>
        </w:rPr>
        <w:t>Concessão</w:t>
      </w:r>
      <w:r w:rsidRPr="00A3013F">
        <w:rPr>
          <w:rStyle w:val="Forte"/>
          <w:rFonts w:ascii="Arial" w:hAnsi="Arial" w:cs="Arial"/>
          <w:b w:val="0"/>
          <w:szCs w:val="24"/>
        </w:rPr>
        <w:t>;</w:t>
      </w:r>
    </w:p>
    <w:p w14:paraId="030F369B" w14:textId="1D0AF5F9"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Custos com </w:t>
      </w:r>
      <w:r w:rsidR="00DB5057" w:rsidRPr="00A3013F">
        <w:rPr>
          <w:rStyle w:val="Forte"/>
          <w:rFonts w:ascii="Arial" w:hAnsi="Arial" w:cs="Arial"/>
          <w:b w:val="0"/>
          <w:szCs w:val="24"/>
        </w:rPr>
        <w:t xml:space="preserve">a obtenção de licenças e atendimento à condicionantes </w:t>
      </w:r>
      <w:r w:rsidRPr="00A3013F">
        <w:rPr>
          <w:rStyle w:val="Forte"/>
          <w:rFonts w:ascii="Arial" w:hAnsi="Arial" w:cs="Arial"/>
          <w:b w:val="0"/>
          <w:szCs w:val="24"/>
        </w:rPr>
        <w:t xml:space="preserve">das </w:t>
      </w:r>
      <w:r w:rsidR="00DB5057" w:rsidRPr="00A3013F">
        <w:rPr>
          <w:rStyle w:val="Forte"/>
          <w:rFonts w:ascii="Arial" w:hAnsi="Arial" w:cs="Arial"/>
          <w:b w:val="0"/>
          <w:szCs w:val="24"/>
        </w:rPr>
        <w:t xml:space="preserve">licenças </w:t>
      </w:r>
      <w:r w:rsidRPr="00A3013F">
        <w:rPr>
          <w:rStyle w:val="Forte"/>
          <w:rFonts w:ascii="Arial" w:hAnsi="Arial" w:cs="Arial"/>
          <w:b w:val="0"/>
          <w:szCs w:val="24"/>
        </w:rPr>
        <w:t>ambientais;</w:t>
      </w:r>
    </w:p>
    <w:p w14:paraId="79AE8BB5" w14:textId="60C20F03"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Valor dos investimentos, pagamentos, custos e despesas decorrentes das desapropriações, instituição de servidões administrativas, imposição de limitações administrativas</w:t>
      </w:r>
      <w:r w:rsidR="007F2223" w:rsidRPr="00A3013F">
        <w:rPr>
          <w:rStyle w:val="Forte"/>
          <w:rFonts w:ascii="Arial" w:hAnsi="Arial" w:cs="Arial"/>
          <w:b w:val="0"/>
          <w:szCs w:val="24"/>
        </w:rPr>
        <w:t>,</w:t>
      </w:r>
      <w:r w:rsidRPr="00A3013F">
        <w:rPr>
          <w:rStyle w:val="Forte"/>
          <w:rFonts w:ascii="Arial" w:hAnsi="Arial" w:cs="Arial"/>
          <w:b w:val="0"/>
          <w:szCs w:val="24"/>
        </w:rPr>
        <w:t xml:space="preserve"> ocupação provisória de bens imóveis</w:t>
      </w:r>
      <w:r w:rsidR="007F2223" w:rsidRPr="00A3013F">
        <w:rPr>
          <w:rStyle w:val="Forte"/>
          <w:rFonts w:ascii="Arial" w:hAnsi="Arial" w:cs="Arial"/>
          <w:b w:val="0"/>
          <w:szCs w:val="24"/>
        </w:rPr>
        <w:t xml:space="preserve"> e desocupações identificadas até a </w:t>
      </w:r>
      <w:r w:rsidR="007F2223" w:rsidRPr="00A3013F">
        <w:rPr>
          <w:rStyle w:val="Forte"/>
          <w:rFonts w:ascii="Arial" w:hAnsi="Arial" w:cs="Arial"/>
          <w:szCs w:val="24"/>
        </w:rPr>
        <w:t>Data de Assunçã</w:t>
      </w:r>
      <w:r w:rsidR="007F2223" w:rsidRPr="00A3013F">
        <w:rPr>
          <w:rStyle w:val="Forte"/>
          <w:rFonts w:ascii="Arial" w:hAnsi="Arial" w:cs="Arial"/>
          <w:b w:val="0"/>
          <w:szCs w:val="24"/>
        </w:rPr>
        <w:t xml:space="preserve">o, </w:t>
      </w:r>
      <w:r w:rsidRPr="00A3013F">
        <w:rPr>
          <w:rStyle w:val="Forte"/>
          <w:rFonts w:ascii="Arial" w:hAnsi="Arial" w:cs="Arial"/>
          <w:b w:val="0"/>
          <w:szCs w:val="24"/>
        </w:rPr>
        <w:t>até o limite da</w:t>
      </w:r>
      <w:r w:rsidR="007F2223" w:rsidRPr="00A3013F">
        <w:rPr>
          <w:rStyle w:val="Forte"/>
          <w:rFonts w:ascii="Arial" w:hAnsi="Arial" w:cs="Arial"/>
          <w:b w:val="0"/>
          <w:szCs w:val="24"/>
        </w:rPr>
        <w:t>s</w:t>
      </w:r>
      <w:r w:rsidRPr="00A3013F">
        <w:rPr>
          <w:rStyle w:val="Forte"/>
          <w:rFonts w:ascii="Arial" w:hAnsi="Arial" w:cs="Arial"/>
          <w:b w:val="0"/>
          <w:szCs w:val="24"/>
        </w:rPr>
        <w:t xml:space="preserve"> verba</w:t>
      </w:r>
      <w:r w:rsidR="007F2223" w:rsidRPr="00A3013F">
        <w:rPr>
          <w:rStyle w:val="Forte"/>
          <w:rFonts w:ascii="Arial" w:hAnsi="Arial" w:cs="Arial"/>
          <w:b w:val="0"/>
          <w:szCs w:val="24"/>
        </w:rPr>
        <w:t>s</w:t>
      </w:r>
      <w:r w:rsidRPr="00A3013F">
        <w:rPr>
          <w:rStyle w:val="Forte"/>
          <w:rFonts w:ascii="Arial" w:hAnsi="Arial" w:cs="Arial"/>
          <w:b w:val="0"/>
          <w:szCs w:val="24"/>
        </w:rPr>
        <w:t xml:space="preserve"> destinada</w:t>
      </w:r>
      <w:r w:rsidR="007F2223" w:rsidRPr="00A3013F">
        <w:rPr>
          <w:rStyle w:val="Forte"/>
          <w:rFonts w:ascii="Arial" w:hAnsi="Arial" w:cs="Arial"/>
          <w:b w:val="0"/>
          <w:szCs w:val="24"/>
        </w:rPr>
        <w:t>s</w:t>
      </w:r>
      <w:r w:rsidRPr="00A3013F">
        <w:rPr>
          <w:rStyle w:val="Forte"/>
          <w:rFonts w:ascii="Arial" w:hAnsi="Arial" w:cs="Arial"/>
          <w:b w:val="0"/>
          <w:szCs w:val="24"/>
        </w:rPr>
        <w:t xml:space="preserve"> para desapropriações</w:t>
      </w:r>
      <w:r w:rsidR="007F2223" w:rsidRPr="00A3013F">
        <w:rPr>
          <w:rStyle w:val="Forte"/>
          <w:rFonts w:ascii="Arial" w:hAnsi="Arial" w:cs="Arial"/>
          <w:b w:val="0"/>
          <w:szCs w:val="24"/>
        </w:rPr>
        <w:t xml:space="preserve"> e desocupações, previstas, respetivamente, nas Subcláusulas </w:t>
      </w:r>
      <w:r w:rsidR="00A67727">
        <w:rPr>
          <w:rStyle w:val="Forte"/>
          <w:rFonts w:ascii="Arial" w:hAnsi="Arial" w:cs="Arial"/>
          <w:b w:val="0"/>
          <w:szCs w:val="24"/>
        </w:rPr>
        <w:fldChar w:fldCharType="begin"/>
      </w:r>
      <w:r w:rsidR="00A67727">
        <w:rPr>
          <w:rStyle w:val="Forte"/>
          <w:rFonts w:ascii="Arial" w:hAnsi="Arial" w:cs="Arial"/>
          <w:b w:val="0"/>
          <w:szCs w:val="24"/>
        </w:rPr>
        <w:instrText xml:space="preserve"> REF _Ref20814291 \r \h </w:instrText>
      </w:r>
      <w:r w:rsidR="00A67727">
        <w:rPr>
          <w:rStyle w:val="Forte"/>
          <w:rFonts w:ascii="Arial" w:hAnsi="Arial" w:cs="Arial"/>
          <w:b w:val="0"/>
          <w:szCs w:val="24"/>
        </w:rPr>
      </w:r>
      <w:r w:rsidR="00A67727">
        <w:rPr>
          <w:rStyle w:val="Forte"/>
          <w:rFonts w:ascii="Arial" w:hAnsi="Arial" w:cs="Arial"/>
          <w:b w:val="0"/>
          <w:szCs w:val="24"/>
        </w:rPr>
        <w:fldChar w:fldCharType="separate"/>
      </w:r>
      <w:r w:rsidR="00FA5132">
        <w:rPr>
          <w:rStyle w:val="Forte"/>
          <w:rFonts w:ascii="Arial" w:hAnsi="Arial" w:cs="Arial"/>
          <w:b w:val="0"/>
          <w:szCs w:val="24"/>
        </w:rPr>
        <w:t>7.1.2</w:t>
      </w:r>
      <w:r w:rsidR="00A67727">
        <w:rPr>
          <w:rStyle w:val="Forte"/>
          <w:rFonts w:ascii="Arial" w:hAnsi="Arial" w:cs="Arial"/>
          <w:b w:val="0"/>
          <w:szCs w:val="24"/>
        </w:rPr>
        <w:fldChar w:fldCharType="end"/>
      </w:r>
      <w:r w:rsidR="00A67727">
        <w:rPr>
          <w:rStyle w:val="Forte"/>
          <w:rFonts w:ascii="Arial" w:hAnsi="Arial" w:cs="Arial"/>
          <w:b w:val="0"/>
          <w:szCs w:val="24"/>
        </w:rPr>
        <w:t xml:space="preserve"> </w:t>
      </w:r>
      <w:r w:rsidR="007F2223" w:rsidRPr="00A3013F">
        <w:rPr>
          <w:rStyle w:val="Forte"/>
          <w:rFonts w:ascii="Arial" w:hAnsi="Arial" w:cs="Arial"/>
          <w:b w:val="0"/>
          <w:szCs w:val="24"/>
        </w:rPr>
        <w:t xml:space="preserve">e </w:t>
      </w:r>
      <w:r w:rsidR="00A67727">
        <w:rPr>
          <w:rStyle w:val="Forte"/>
          <w:rFonts w:ascii="Arial" w:hAnsi="Arial" w:cs="Arial"/>
          <w:b w:val="0"/>
          <w:szCs w:val="24"/>
        </w:rPr>
        <w:fldChar w:fldCharType="begin"/>
      </w:r>
      <w:r w:rsidR="00A67727">
        <w:rPr>
          <w:rStyle w:val="Forte"/>
          <w:rFonts w:ascii="Arial" w:hAnsi="Arial" w:cs="Arial"/>
          <w:b w:val="0"/>
          <w:szCs w:val="24"/>
        </w:rPr>
        <w:instrText xml:space="preserve"> REF _Ref20814337 \r \h </w:instrText>
      </w:r>
      <w:r w:rsidR="00A67727">
        <w:rPr>
          <w:rStyle w:val="Forte"/>
          <w:rFonts w:ascii="Arial" w:hAnsi="Arial" w:cs="Arial"/>
          <w:b w:val="0"/>
          <w:szCs w:val="24"/>
        </w:rPr>
      </w:r>
      <w:r w:rsidR="00A67727">
        <w:rPr>
          <w:rStyle w:val="Forte"/>
          <w:rFonts w:ascii="Arial" w:hAnsi="Arial" w:cs="Arial"/>
          <w:b w:val="0"/>
          <w:szCs w:val="24"/>
        </w:rPr>
        <w:fldChar w:fldCharType="separate"/>
      </w:r>
      <w:r w:rsidR="00FA5132">
        <w:rPr>
          <w:rStyle w:val="Forte"/>
          <w:rFonts w:ascii="Arial" w:hAnsi="Arial" w:cs="Arial"/>
          <w:b w:val="0"/>
          <w:szCs w:val="24"/>
        </w:rPr>
        <w:t>7.2.2</w:t>
      </w:r>
      <w:r w:rsidR="00A67727">
        <w:rPr>
          <w:rStyle w:val="Forte"/>
          <w:rFonts w:ascii="Arial" w:hAnsi="Arial" w:cs="Arial"/>
          <w:b w:val="0"/>
          <w:szCs w:val="24"/>
        </w:rPr>
        <w:fldChar w:fldCharType="end"/>
      </w:r>
      <w:r w:rsidRPr="00A3013F">
        <w:rPr>
          <w:rStyle w:val="Forte"/>
          <w:rFonts w:ascii="Arial" w:hAnsi="Arial" w:cs="Arial"/>
          <w:b w:val="0"/>
          <w:szCs w:val="24"/>
        </w:rPr>
        <w:t>;</w:t>
      </w:r>
    </w:p>
    <w:p w14:paraId="38328FD3" w14:textId="5A6CB4B6"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Custos excedentes relacionados às obras e aos serviços objeto da </w:t>
      </w:r>
      <w:r w:rsidRPr="00A3013F">
        <w:rPr>
          <w:rStyle w:val="Forte"/>
          <w:rFonts w:ascii="Arial" w:hAnsi="Arial" w:cs="Arial"/>
          <w:szCs w:val="24"/>
        </w:rPr>
        <w:t>Concessão</w:t>
      </w:r>
      <w:r w:rsidRPr="00A3013F">
        <w:rPr>
          <w:rStyle w:val="Forte"/>
          <w:rFonts w:ascii="Arial" w:hAnsi="Arial" w:cs="Arial"/>
          <w:b w:val="0"/>
          <w:szCs w:val="24"/>
        </w:rPr>
        <w:t xml:space="preserve">, exceto nos casos previstos na </w:t>
      </w:r>
      <w:r w:rsidR="00F6548B" w:rsidRPr="00A3013F">
        <w:rPr>
          <w:rStyle w:val="Forte"/>
          <w:rFonts w:ascii="Arial" w:hAnsi="Arial" w:cs="Arial"/>
          <w:b w:val="0"/>
          <w:szCs w:val="24"/>
        </w:rPr>
        <w:t xml:space="preserve">Subcláusula </w:t>
      </w:r>
      <w:r w:rsidR="00A67727">
        <w:rPr>
          <w:rStyle w:val="Forte"/>
          <w:rFonts w:ascii="Arial" w:hAnsi="Arial" w:cs="Arial"/>
          <w:b w:val="0"/>
          <w:szCs w:val="24"/>
        </w:rPr>
        <w:fldChar w:fldCharType="begin"/>
      </w:r>
      <w:r w:rsidR="00A67727">
        <w:rPr>
          <w:rStyle w:val="Forte"/>
          <w:rFonts w:ascii="Arial" w:hAnsi="Arial" w:cs="Arial"/>
          <w:b w:val="0"/>
          <w:szCs w:val="24"/>
        </w:rPr>
        <w:instrText xml:space="preserve"> REF _Ref342557684 \r \h </w:instrText>
      </w:r>
      <w:r w:rsidR="00A67727">
        <w:rPr>
          <w:rStyle w:val="Forte"/>
          <w:rFonts w:ascii="Arial" w:hAnsi="Arial" w:cs="Arial"/>
          <w:b w:val="0"/>
          <w:szCs w:val="24"/>
        </w:rPr>
      </w:r>
      <w:r w:rsidR="00A67727">
        <w:rPr>
          <w:rStyle w:val="Forte"/>
          <w:rFonts w:ascii="Arial" w:hAnsi="Arial" w:cs="Arial"/>
          <w:b w:val="0"/>
          <w:szCs w:val="24"/>
        </w:rPr>
        <w:fldChar w:fldCharType="separate"/>
      </w:r>
      <w:r w:rsidR="00FA5132">
        <w:rPr>
          <w:rStyle w:val="Forte"/>
          <w:rFonts w:ascii="Arial" w:hAnsi="Arial" w:cs="Arial"/>
          <w:b w:val="0"/>
          <w:szCs w:val="24"/>
        </w:rPr>
        <w:t>19.2</w:t>
      </w:r>
      <w:r w:rsidR="00A67727">
        <w:rPr>
          <w:rStyle w:val="Forte"/>
          <w:rFonts w:ascii="Arial" w:hAnsi="Arial" w:cs="Arial"/>
          <w:b w:val="0"/>
          <w:szCs w:val="24"/>
        </w:rPr>
        <w:fldChar w:fldCharType="end"/>
      </w:r>
      <w:r w:rsidRPr="00A3013F">
        <w:rPr>
          <w:rStyle w:val="Forte"/>
          <w:rFonts w:ascii="Arial" w:hAnsi="Arial" w:cs="Arial"/>
          <w:b w:val="0"/>
          <w:szCs w:val="24"/>
        </w:rPr>
        <w:t>;</w:t>
      </w:r>
    </w:p>
    <w:p w14:paraId="06C45FCE" w14:textId="41D10F8D"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Custos para execução dos serviços previstos n</w:t>
      </w:r>
      <w:r w:rsidR="007F2223" w:rsidRPr="00A3013F">
        <w:rPr>
          <w:rStyle w:val="Forte"/>
          <w:rFonts w:ascii="Arial" w:hAnsi="Arial" w:cs="Arial"/>
          <w:b w:val="0"/>
          <w:szCs w:val="24"/>
        </w:rPr>
        <w:t xml:space="preserve">o </w:t>
      </w:r>
      <w:r w:rsidR="007F2223" w:rsidRPr="00A3013F">
        <w:rPr>
          <w:rStyle w:val="Forte"/>
          <w:rFonts w:ascii="Arial" w:hAnsi="Arial" w:cs="Arial"/>
          <w:szCs w:val="24"/>
        </w:rPr>
        <w:t>PER</w:t>
      </w:r>
      <w:r w:rsidRPr="00A3013F">
        <w:rPr>
          <w:rStyle w:val="Forte"/>
          <w:rFonts w:ascii="Arial" w:hAnsi="Arial" w:cs="Arial"/>
          <w:b w:val="0"/>
          <w:szCs w:val="24"/>
        </w:rPr>
        <w:t>;</w:t>
      </w:r>
    </w:p>
    <w:p w14:paraId="369C269F" w14:textId="7DF1ADC1"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Atraso no cumprimento dos cronogramas previstos no</w:t>
      </w:r>
      <w:r w:rsidRPr="00A3013F">
        <w:rPr>
          <w:rStyle w:val="Forte"/>
          <w:rFonts w:ascii="Arial" w:hAnsi="Arial" w:cs="Arial"/>
          <w:szCs w:val="24"/>
        </w:rPr>
        <w:t xml:space="preserve"> PER</w:t>
      </w:r>
      <w:r w:rsidRPr="00A3013F">
        <w:rPr>
          <w:rStyle w:val="Forte"/>
          <w:rFonts w:ascii="Arial" w:hAnsi="Arial" w:cs="Arial"/>
          <w:b w:val="0"/>
          <w:szCs w:val="24"/>
        </w:rPr>
        <w:t xml:space="preserve"> ou de outros prazos estabelecidos entre as </w:t>
      </w:r>
      <w:r w:rsidRPr="00A3013F">
        <w:rPr>
          <w:rStyle w:val="Forte"/>
          <w:rFonts w:ascii="Arial" w:hAnsi="Arial" w:cs="Arial"/>
          <w:szCs w:val="24"/>
        </w:rPr>
        <w:t xml:space="preserve">Partes </w:t>
      </w:r>
      <w:r w:rsidRPr="00A3013F">
        <w:rPr>
          <w:rStyle w:val="Forte"/>
          <w:rFonts w:ascii="Arial" w:hAnsi="Arial" w:cs="Arial"/>
          <w:b w:val="0"/>
          <w:szCs w:val="24"/>
        </w:rPr>
        <w:t xml:space="preserve">ao longo da vigência do </w:t>
      </w:r>
      <w:r w:rsidRPr="00A3013F">
        <w:rPr>
          <w:rStyle w:val="Forte"/>
          <w:rFonts w:ascii="Arial" w:hAnsi="Arial" w:cs="Arial"/>
          <w:szCs w:val="24"/>
        </w:rPr>
        <w:t>Contrato</w:t>
      </w:r>
      <w:r w:rsidRPr="00A3013F">
        <w:rPr>
          <w:rStyle w:val="Forte"/>
          <w:rFonts w:ascii="Arial" w:hAnsi="Arial" w:cs="Arial"/>
          <w:b w:val="0"/>
          <w:szCs w:val="24"/>
        </w:rPr>
        <w:t xml:space="preserve">, exceto nos casos previstos na </w:t>
      </w:r>
      <w:r w:rsidR="00F6548B" w:rsidRPr="00A3013F">
        <w:rPr>
          <w:rStyle w:val="Forte"/>
          <w:rFonts w:ascii="Arial" w:hAnsi="Arial" w:cs="Arial"/>
          <w:b w:val="0"/>
          <w:szCs w:val="24"/>
        </w:rPr>
        <w:t xml:space="preserve">Subcláusula </w:t>
      </w:r>
      <w:r w:rsidR="00B27A8D">
        <w:rPr>
          <w:rStyle w:val="Forte"/>
          <w:rFonts w:ascii="Arial" w:hAnsi="Arial" w:cs="Arial"/>
          <w:b w:val="0"/>
          <w:szCs w:val="24"/>
        </w:rPr>
        <w:fldChar w:fldCharType="begin"/>
      </w:r>
      <w:r w:rsidR="00B27A8D">
        <w:rPr>
          <w:rStyle w:val="Forte"/>
          <w:rFonts w:ascii="Arial" w:hAnsi="Arial" w:cs="Arial"/>
          <w:b w:val="0"/>
          <w:szCs w:val="24"/>
        </w:rPr>
        <w:instrText xml:space="preserve"> REF _Ref342557684 \r \h </w:instrText>
      </w:r>
      <w:r w:rsidR="00B27A8D">
        <w:rPr>
          <w:rStyle w:val="Forte"/>
          <w:rFonts w:ascii="Arial" w:hAnsi="Arial" w:cs="Arial"/>
          <w:b w:val="0"/>
          <w:szCs w:val="24"/>
        </w:rPr>
      </w:r>
      <w:r w:rsidR="00B27A8D">
        <w:rPr>
          <w:rStyle w:val="Forte"/>
          <w:rFonts w:ascii="Arial" w:hAnsi="Arial" w:cs="Arial"/>
          <w:b w:val="0"/>
          <w:szCs w:val="24"/>
        </w:rPr>
        <w:fldChar w:fldCharType="separate"/>
      </w:r>
      <w:r w:rsidR="00FA5132">
        <w:rPr>
          <w:rStyle w:val="Forte"/>
          <w:rFonts w:ascii="Arial" w:hAnsi="Arial" w:cs="Arial"/>
          <w:b w:val="0"/>
          <w:szCs w:val="24"/>
        </w:rPr>
        <w:t>19.2</w:t>
      </w:r>
      <w:r w:rsidR="00B27A8D">
        <w:rPr>
          <w:rStyle w:val="Forte"/>
          <w:rFonts w:ascii="Arial" w:hAnsi="Arial" w:cs="Arial"/>
          <w:b w:val="0"/>
          <w:szCs w:val="24"/>
        </w:rPr>
        <w:fldChar w:fldCharType="end"/>
      </w:r>
      <w:r w:rsidRPr="00A3013F">
        <w:rPr>
          <w:rStyle w:val="Forte"/>
          <w:rFonts w:ascii="Arial" w:hAnsi="Arial" w:cs="Arial"/>
          <w:b w:val="0"/>
          <w:szCs w:val="24"/>
        </w:rPr>
        <w:t>;</w:t>
      </w:r>
    </w:p>
    <w:p w14:paraId="1F8271DD" w14:textId="77777777"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Tecnologia empregada nas obras e serviços da </w:t>
      </w:r>
      <w:r w:rsidRPr="00A3013F">
        <w:rPr>
          <w:rStyle w:val="Forte"/>
          <w:rFonts w:ascii="Arial" w:hAnsi="Arial" w:cs="Arial"/>
          <w:szCs w:val="24"/>
        </w:rPr>
        <w:t>Concessão</w:t>
      </w:r>
      <w:r w:rsidRPr="00A3013F">
        <w:rPr>
          <w:rStyle w:val="Forte"/>
          <w:rFonts w:ascii="Arial" w:hAnsi="Arial" w:cs="Arial"/>
          <w:b w:val="0"/>
          <w:szCs w:val="24"/>
        </w:rPr>
        <w:t>;</w:t>
      </w:r>
    </w:p>
    <w:p w14:paraId="6A56E56D" w14:textId="77777777"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Perecimento, destruição, roubo, furto, perda ou quaisquer outros tipos de danos causados aos </w:t>
      </w:r>
      <w:r w:rsidRPr="00A3013F">
        <w:rPr>
          <w:rStyle w:val="Forte"/>
          <w:rFonts w:ascii="Arial" w:hAnsi="Arial" w:cs="Arial"/>
          <w:szCs w:val="24"/>
        </w:rPr>
        <w:t>Bens Reversíveis</w:t>
      </w:r>
      <w:r w:rsidRPr="00A3013F">
        <w:rPr>
          <w:rStyle w:val="Forte"/>
          <w:rFonts w:ascii="Arial" w:hAnsi="Arial" w:cs="Arial"/>
          <w:b w:val="0"/>
          <w:szCs w:val="24"/>
        </w:rPr>
        <w:t xml:space="preserve">, responsabilidade que não é reduzida ou excluída em virtude da fiscalização da </w:t>
      </w:r>
      <w:r w:rsidRPr="00A3013F">
        <w:rPr>
          <w:rStyle w:val="Forte"/>
          <w:rFonts w:ascii="Arial" w:hAnsi="Arial" w:cs="Arial"/>
          <w:szCs w:val="24"/>
        </w:rPr>
        <w:t>AGEPAN</w:t>
      </w:r>
      <w:r w:rsidRPr="00A3013F">
        <w:rPr>
          <w:rStyle w:val="Forte"/>
          <w:rFonts w:ascii="Arial" w:hAnsi="Arial" w:cs="Arial"/>
          <w:b w:val="0"/>
          <w:szCs w:val="24"/>
        </w:rPr>
        <w:t>;</w:t>
      </w:r>
      <w:bookmarkStart w:id="90" w:name="_Ref360963256"/>
    </w:p>
    <w:p w14:paraId="22AC8501" w14:textId="77777777" w:rsidR="005C4075" w:rsidRPr="00A3013F" w:rsidRDefault="005C4075" w:rsidP="006C31C9">
      <w:pPr>
        <w:pStyle w:val="PargrafodaLista"/>
        <w:numPr>
          <w:ilvl w:val="2"/>
          <w:numId w:val="36"/>
        </w:numPr>
        <w:tabs>
          <w:tab w:val="num" w:pos="2054"/>
        </w:tabs>
        <w:spacing w:before="240" w:after="120" w:line="240" w:lineRule="auto"/>
        <w:ind w:left="1701" w:hanging="850"/>
        <w:contextualSpacing w:val="0"/>
        <w:rPr>
          <w:rStyle w:val="Forte"/>
          <w:rFonts w:ascii="Arial" w:hAnsi="Arial" w:cs="Arial"/>
          <w:b w:val="0"/>
          <w:szCs w:val="24"/>
        </w:rPr>
      </w:pPr>
      <w:bookmarkStart w:id="91" w:name="_Ref20822625"/>
      <w:r w:rsidRPr="00A3013F">
        <w:rPr>
          <w:rStyle w:val="Forte"/>
          <w:rFonts w:ascii="Arial" w:hAnsi="Arial" w:cs="Arial"/>
          <w:b w:val="0"/>
          <w:szCs w:val="24"/>
        </w:rPr>
        <w:t xml:space="preserve">Manifestações sociais e/ou públicas que afetem de qualquer forma a execução das obras ou a prestação dos serviços relacionados ao </w:t>
      </w:r>
      <w:r w:rsidRPr="00A3013F">
        <w:rPr>
          <w:rStyle w:val="Forte"/>
          <w:rFonts w:ascii="Arial" w:hAnsi="Arial" w:cs="Arial"/>
          <w:szCs w:val="24"/>
        </w:rPr>
        <w:t>Contrato</w:t>
      </w:r>
      <w:r w:rsidRPr="00A3013F">
        <w:rPr>
          <w:rStyle w:val="Forte"/>
          <w:rFonts w:ascii="Arial" w:hAnsi="Arial" w:cs="Arial"/>
          <w:b w:val="0"/>
          <w:szCs w:val="24"/>
        </w:rPr>
        <w:t xml:space="preserve"> por:</w:t>
      </w:r>
      <w:bookmarkEnd w:id="90"/>
      <w:bookmarkEnd w:id="91"/>
    </w:p>
    <w:p w14:paraId="4F773B3F" w14:textId="4E5D99A5" w:rsidR="005C4075" w:rsidRPr="00A3013F" w:rsidRDefault="005C4075" w:rsidP="00DF3AB8">
      <w:pPr>
        <w:pStyle w:val="PargrafodaLista"/>
        <w:numPr>
          <w:ilvl w:val="3"/>
          <w:numId w:val="58"/>
        </w:numPr>
        <w:suppressAutoHyphens/>
        <w:spacing w:before="240" w:after="120" w:line="240" w:lineRule="auto"/>
        <w:ind w:left="2268" w:hanging="567"/>
        <w:contextualSpacing w:val="0"/>
        <w:rPr>
          <w:rStyle w:val="Forte"/>
          <w:rFonts w:ascii="Arial" w:hAnsi="Arial" w:cs="Arial"/>
          <w:b w:val="0"/>
          <w:szCs w:val="24"/>
        </w:rPr>
      </w:pPr>
      <w:r w:rsidRPr="00A3013F">
        <w:rPr>
          <w:rStyle w:val="Forte"/>
          <w:rFonts w:ascii="Arial" w:hAnsi="Arial" w:cs="Arial"/>
          <w:b w:val="0"/>
          <w:szCs w:val="24"/>
        </w:rPr>
        <w:t xml:space="preserve">Até 15 (quinze) dias, sucessivos ou não, a cada período de 12 (doze) meses contados a partir da </w:t>
      </w:r>
      <w:r w:rsidRPr="00A3013F">
        <w:rPr>
          <w:rStyle w:val="Forte"/>
          <w:rFonts w:ascii="Arial" w:hAnsi="Arial" w:cs="Arial"/>
          <w:szCs w:val="24"/>
        </w:rPr>
        <w:t>Data da Assunção</w:t>
      </w:r>
      <w:r w:rsidRPr="00A3013F">
        <w:rPr>
          <w:rStyle w:val="Forte"/>
          <w:rFonts w:ascii="Arial" w:hAnsi="Arial" w:cs="Arial"/>
          <w:b w:val="0"/>
          <w:szCs w:val="24"/>
        </w:rPr>
        <w:t>, caso as perdas e danos causados por tais eventos não sejam objeto de cobertura de seguros oferecidos no Brasil na data de sua ocorrência; e,</w:t>
      </w:r>
    </w:p>
    <w:p w14:paraId="2C28CF75" w14:textId="77777777" w:rsidR="005C4075" w:rsidRPr="00A3013F" w:rsidRDefault="005C4075" w:rsidP="00DF3AB8">
      <w:pPr>
        <w:numPr>
          <w:ilvl w:val="3"/>
          <w:numId w:val="58"/>
        </w:numPr>
        <w:suppressAutoHyphens/>
        <w:spacing w:before="240" w:after="120" w:line="240" w:lineRule="auto"/>
        <w:ind w:left="2268" w:hanging="567"/>
        <w:rPr>
          <w:rStyle w:val="Forte"/>
          <w:rFonts w:ascii="Arial" w:hAnsi="Arial" w:cs="Arial"/>
          <w:b w:val="0"/>
          <w:szCs w:val="24"/>
        </w:rPr>
      </w:pPr>
      <w:r w:rsidRPr="00A3013F">
        <w:rPr>
          <w:rStyle w:val="Forte"/>
          <w:rFonts w:ascii="Arial" w:hAnsi="Arial" w:cs="Arial"/>
          <w:b w:val="0"/>
          <w:szCs w:val="24"/>
        </w:rPr>
        <w:t xml:space="preserve">Até 90 (noventa) dias a cada período de 12 (doze) meses contados a partir da </w:t>
      </w:r>
      <w:r w:rsidRPr="00A3013F">
        <w:rPr>
          <w:rStyle w:val="Forte"/>
          <w:rFonts w:ascii="Arial" w:hAnsi="Arial" w:cs="Arial"/>
          <w:szCs w:val="24"/>
        </w:rPr>
        <w:t>Data da Assunção</w:t>
      </w:r>
      <w:r w:rsidRPr="00A3013F">
        <w:rPr>
          <w:rStyle w:val="Forte"/>
          <w:rFonts w:ascii="Arial" w:hAnsi="Arial" w:cs="Arial"/>
          <w:b w:val="0"/>
          <w:szCs w:val="24"/>
        </w:rPr>
        <w:t>, se as perdas e danos causados por tais eventos se sujeitem à cobertura de seguros oferecidos no Brasil na data de sua ocorrência;</w:t>
      </w:r>
    </w:p>
    <w:p w14:paraId="34AB80BD"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Aumento do custo de capital, inclusive os resultantes de aumentos das taxas de juros;</w:t>
      </w:r>
    </w:p>
    <w:p w14:paraId="3276A635"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Variação das taxas de câmbio;</w:t>
      </w:r>
    </w:p>
    <w:p w14:paraId="0CD3070A"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Modificações na legislação de Imposto sobre a Renda;</w:t>
      </w:r>
    </w:p>
    <w:p w14:paraId="16C1BE90"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Caso fortuito e força maior que possam ser objeto de cobertura de seguros oferecidos no Brasil à época de sua ocorrência;</w:t>
      </w:r>
    </w:p>
    <w:p w14:paraId="21B84912"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Recuperação, prevenção, remediação e gerenciamento do passivo ambiental relacionado ao </w:t>
      </w:r>
      <w:r w:rsidRPr="00A3013F">
        <w:rPr>
          <w:rStyle w:val="Forte"/>
          <w:rFonts w:ascii="Arial" w:hAnsi="Arial" w:cs="Arial"/>
          <w:szCs w:val="24"/>
        </w:rPr>
        <w:t>Sistema Rodoviário</w:t>
      </w:r>
      <w:r w:rsidRPr="00A3013F">
        <w:rPr>
          <w:rStyle w:val="Forte"/>
          <w:rFonts w:ascii="Arial" w:hAnsi="Arial" w:cs="Arial"/>
          <w:b w:val="0"/>
          <w:szCs w:val="24"/>
        </w:rPr>
        <w:t>;</w:t>
      </w:r>
    </w:p>
    <w:p w14:paraId="35D7F834"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Riscos que possam ser objeto de cobertura de seguros oferecidos no Brasil na data de sua ocorrência, mas que deixem de sê-lo como resultado direto ou indireto de ação ou omissão da </w:t>
      </w:r>
      <w:r w:rsidRPr="00A3013F">
        <w:rPr>
          <w:rStyle w:val="Forte"/>
          <w:rFonts w:ascii="Arial" w:hAnsi="Arial" w:cs="Arial"/>
          <w:szCs w:val="24"/>
        </w:rPr>
        <w:t>Concessionária</w:t>
      </w:r>
      <w:r w:rsidRPr="00A3013F">
        <w:rPr>
          <w:rStyle w:val="Forte"/>
          <w:rFonts w:ascii="Arial" w:hAnsi="Arial" w:cs="Arial"/>
          <w:b w:val="0"/>
          <w:szCs w:val="24"/>
        </w:rPr>
        <w:t>;</w:t>
      </w:r>
    </w:p>
    <w:p w14:paraId="3959B35D"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Possibilidade de a inflação de um determinado período ser superior ou inferior ao índice utilizado para reajuste da </w:t>
      </w:r>
      <w:r w:rsidRPr="00A3013F">
        <w:rPr>
          <w:rStyle w:val="Forte"/>
          <w:rFonts w:ascii="Arial" w:hAnsi="Arial" w:cs="Arial"/>
          <w:szCs w:val="24"/>
        </w:rPr>
        <w:t>Tarifa de Pedágio</w:t>
      </w:r>
      <w:r w:rsidRPr="00A3013F">
        <w:rPr>
          <w:rStyle w:val="Forte"/>
          <w:rFonts w:ascii="Arial" w:hAnsi="Arial" w:cs="Arial"/>
          <w:b w:val="0"/>
          <w:szCs w:val="24"/>
        </w:rPr>
        <w:t xml:space="preserve"> ou de outros valores previstos no </w:t>
      </w:r>
      <w:r w:rsidRPr="00A3013F">
        <w:rPr>
          <w:rStyle w:val="Forte"/>
          <w:rFonts w:ascii="Arial" w:hAnsi="Arial" w:cs="Arial"/>
          <w:szCs w:val="24"/>
        </w:rPr>
        <w:t>Contrato</w:t>
      </w:r>
      <w:r w:rsidRPr="00A3013F">
        <w:rPr>
          <w:rStyle w:val="Forte"/>
          <w:rFonts w:ascii="Arial" w:hAnsi="Arial" w:cs="Arial"/>
          <w:b w:val="0"/>
          <w:szCs w:val="24"/>
        </w:rPr>
        <w:t xml:space="preserve"> para o mesmo período;</w:t>
      </w:r>
    </w:p>
    <w:p w14:paraId="4142D3C5"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Responsabilidade civil, administrativa e criminal por danos ambientais decorrentes da operação do </w:t>
      </w:r>
      <w:r w:rsidRPr="00A3013F">
        <w:rPr>
          <w:rStyle w:val="Forte"/>
          <w:rFonts w:ascii="Arial" w:hAnsi="Arial" w:cs="Arial"/>
          <w:szCs w:val="24"/>
        </w:rPr>
        <w:t>Sistema Rodoviário</w:t>
      </w:r>
      <w:r w:rsidRPr="00A3013F">
        <w:rPr>
          <w:rStyle w:val="Forte"/>
          <w:rFonts w:ascii="Arial" w:hAnsi="Arial" w:cs="Arial"/>
          <w:b w:val="0"/>
          <w:szCs w:val="24"/>
        </w:rPr>
        <w:t>;</w:t>
      </w:r>
    </w:p>
    <w:p w14:paraId="3BC3165E" w14:textId="77777777" w:rsidR="005C4075" w:rsidRPr="00A3013F"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Prejuízos causados a terceiros, pela </w:t>
      </w:r>
      <w:r w:rsidRPr="00A3013F">
        <w:rPr>
          <w:rStyle w:val="Forte"/>
          <w:rFonts w:ascii="Arial" w:hAnsi="Arial" w:cs="Arial"/>
          <w:szCs w:val="24"/>
        </w:rPr>
        <w:t>Concessionária</w:t>
      </w:r>
      <w:r w:rsidRPr="00A3013F">
        <w:rPr>
          <w:rStyle w:val="Forte"/>
          <w:rFonts w:ascii="Arial" w:hAnsi="Arial" w:cs="Arial"/>
          <w:b w:val="0"/>
          <w:szCs w:val="24"/>
        </w:rPr>
        <w:t xml:space="preserve"> ou seus administradores, empregados, prepostos ou prestadores de serviços ou qualquer outra pessoa física ou jurídica a ela vinculada, no exercício das atividades abrangidas pela </w:t>
      </w:r>
      <w:r w:rsidRPr="00A3013F">
        <w:rPr>
          <w:rStyle w:val="Forte"/>
          <w:rFonts w:ascii="Arial" w:hAnsi="Arial" w:cs="Arial"/>
          <w:szCs w:val="24"/>
        </w:rPr>
        <w:t>Concessão</w:t>
      </w:r>
      <w:r w:rsidRPr="00A3013F">
        <w:rPr>
          <w:rStyle w:val="Forte"/>
          <w:rFonts w:ascii="Arial" w:hAnsi="Arial" w:cs="Arial"/>
          <w:b w:val="0"/>
          <w:szCs w:val="24"/>
        </w:rPr>
        <w:t>;</w:t>
      </w:r>
    </w:p>
    <w:p w14:paraId="3195C05F" w14:textId="3DC96B43" w:rsidR="007F2223" w:rsidRDefault="005C4075" w:rsidP="006C31C9">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Vícios ocultos dos </w:t>
      </w:r>
      <w:r w:rsidRPr="00A3013F">
        <w:rPr>
          <w:rStyle w:val="Forte"/>
          <w:rFonts w:ascii="Arial" w:hAnsi="Arial" w:cs="Arial"/>
          <w:szCs w:val="24"/>
        </w:rPr>
        <w:t>Bens Reversíveis</w:t>
      </w:r>
      <w:r w:rsidRPr="00A3013F">
        <w:rPr>
          <w:rStyle w:val="Forte"/>
          <w:rFonts w:ascii="Arial" w:hAnsi="Arial" w:cs="Arial"/>
          <w:b w:val="0"/>
          <w:szCs w:val="24"/>
        </w:rPr>
        <w:t xml:space="preserve"> por ela adquiridos após a </w:t>
      </w:r>
      <w:r w:rsidRPr="00A3013F">
        <w:rPr>
          <w:rStyle w:val="Forte"/>
          <w:rFonts w:ascii="Arial" w:hAnsi="Arial" w:cs="Arial"/>
          <w:szCs w:val="24"/>
        </w:rPr>
        <w:t>Data de Assunção</w:t>
      </w:r>
      <w:r w:rsidRPr="00A3013F">
        <w:rPr>
          <w:rStyle w:val="Forte"/>
          <w:rFonts w:ascii="Arial" w:hAnsi="Arial" w:cs="Arial"/>
          <w:b w:val="0"/>
          <w:szCs w:val="24"/>
        </w:rPr>
        <w:t xml:space="preserve">, arrendados ou locados para operações e manutenção do </w:t>
      </w:r>
      <w:r w:rsidRPr="00A3013F">
        <w:rPr>
          <w:rStyle w:val="Forte"/>
          <w:rFonts w:ascii="Arial" w:hAnsi="Arial" w:cs="Arial"/>
          <w:szCs w:val="24"/>
        </w:rPr>
        <w:t>Sistema Rodoviário</w:t>
      </w:r>
      <w:r w:rsidRPr="00A3013F">
        <w:rPr>
          <w:rStyle w:val="Forte"/>
          <w:rFonts w:ascii="Arial" w:hAnsi="Arial" w:cs="Arial"/>
          <w:b w:val="0"/>
          <w:szCs w:val="24"/>
        </w:rPr>
        <w:t xml:space="preserve"> ao longo do </w:t>
      </w:r>
      <w:r w:rsidRPr="00A3013F">
        <w:rPr>
          <w:rStyle w:val="Forte"/>
          <w:rFonts w:ascii="Arial" w:hAnsi="Arial" w:cs="Arial"/>
          <w:szCs w:val="24"/>
        </w:rPr>
        <w:t>Prazo da Concessão</w:t>
      </w:r>
      <w:r w:rsidR="007F2223" w:rsidRPr="00A3013F">
        <w:rPr>
          <w:rStyle w:val="Forte"/>
          <w:rFonts w:ascii="Arial" w:hAnsi="Arial" w:cs="Arial"/>
          <w:b w:val="0"/>
          <w:szCs w:val="24"/>
        </w:rPr>
        <w:t>;</w:t>
      </w:r>
    </w:p>
    <w:p w14:paraId="357A1F64" w14:textId="77777777" w:rsidR="00102C8E" w:rsidRPr="00602D42" w:rsidRDefault="007F2223" w:rsidP="00102C8E">
      <w:pPr>
        <w:pStyle w:val="PargrafodaLista"/>
        <w:numPr>
          <w:ilvl w:val="2"/>
          <w:numId w:val="37"/>
        </w:numPr>
        <w:tabs>
          <w:tab w:val="num" w:pos="2054"/>
        </w:tabs>
        <w:suppressAutoHyphen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Custos com desocupações identificadas posteriormente à </w:t>
      </w:r>
      <w:r w:rsidRPr="00A3013F">
        <w:rPr>
          <w:rStyle w:val="Forte"/>
          <w:rFonts w:ascii="Arial" w:hAnsi="Arial" w:cs="Arial"/>
          <w:szCs w:val="24"/>
        </w:rPr>
        <w:t>Data de Assunção</w:t>
      </w:r>
      <w:r w:rsidR="00102C8E">
        <w:rPr>
          <w:rStyle w:val="Forte"/>
          <w:rFonts w:ascii="Arial" w:hAnsi="Arial" w:cs="Arial"/>
          <w:szCs w:val="24"/>
        </w:rPr>
        <w:t>;</w:t>
      </w:r>
    </w:p>
    <w:p w14:paraId="387545EF" w14:textId="14F8BE71" w:rsidR="007F2223" w:rsidRPr="00102C8E" w:rsidRDefault="00102C8E" w:rsidP="00602D42">
      <w:pPr>
        <w:pStyle w:val="PargrafodaLista"/>
        <w:numPr>
          <w:ilvl w:val="2"/>
          <w:numId w:val="37"/>
        </w:numPr>
        <w:tabs>
          <w:tab w:val="num" w:pos="2054"/>
        </w:tabs>
        <w:suppressAutoHyphens/>
        <w:spacing w:before="240" w:after="120" w:line="240" w:lineRule="auto"/>
        <w:ind w:left="1702" w:hanging="851"/>
        <w:contextualSpacing w:val="0"/>
        <w:rPr>
          <w:rStyle w:val="Forte"/>
          <w:rFonts w:ascii="Arial" w:hAnsi="Arial" w:cs="Arial"/>
          <w:b w:val="0"/>
          <w:szCs w:val="24"/>
        </w:rPr>
      </w:pPr>
      <w:r w:rsidRPr="00102C8E">
        <w:rPr>
          <w:rStyle w:val="Forte"/>
          <w:rFonts w:ascii="Arial" w:hAnsi="Arial" w:cs="Arial"/>
          <w:b w:val="0"/>
          <w:szCs w:val="24"/>
        </w:rPr>
        <w:t xml:space="preserve">Custos decorrentes da necessidade de implantação de travessias de fauna em quantidade </w:t>
      </w:r>
      <w:r>
        <w:rPr>
          <w:rStyle w:val="Forte"/>
          <w:rFonts w:ascii="Arial" w:hAnsi="Arial" w:cs="Arial"/>
          <w:b w:val="0"/>
          <w:szCs w:val="24"/>
        </w:rPr>
        <w:t>inferior</w:t>
      </w:r>
      <w:r w:rsidRPr="00102C8E">
        <w:rPr>
          <w:rStyle w:val="Forte"/>
          <w:rFonts w:ascii="Arial" w:hAnsi="Arial" w:cs="Arial"/>
          <w:b w:val="0"/>
          <w:szCs w:val="24"/>
        </w:rPr>
        <w:t xml:space="preserve"> à prevista no </w:t>
      </w:r>
      <w:r w:rsidRPr="00602D42">
        <w:rPr>
          <w:rStyle w:val="Forte"/>
          <w:rFonts w:ascii="Arial" w:hAnsi="Arial" w:cs="Arial"/>
          <w:bCs w:val="0"/>
          <w:szCs w:val="24"/>
        </w:rPr>
        <w:t>PER</w:t>
      </w:r>
      <w:r w:rsidRPr="00102C8E">
        <w:rPr>
          <w:rStyle w:val="Forte"/>
          <w:rFonts w:ascii="Arial" w:hAnsi="Arial" w:cs="Arial"/>
          <w:b w:val="0"/>
          <w:szCs w:val="24"/>
        </w:rPr>
        <w:t xml:space="preserve">, por força de determinação do </w:t>
      </w:r>
      <w:r w:rsidRPr="00602D42">
        <w:rPr>
          <w:rStyle w:val="Forte"/>
          <w:rFonts w:ascii="Arial" w:hAnsi="Arial" w:cs="Arial"/>
          <w:bCs w:val="0"/>
          <w:szCs w:val="24"/>
        </w:rPr>
        <w:t>Poder Concedente</w:t>
      </w:r>
      <w:r w:rsidRPr="00102C8E">
        <w:rPr>
          <w:rStyle w:val="Forte"/>
          <w:rFonts w:ascii="Arial" w:hAnsi="Arial" w:cs="Arial"/>
          <w:b w:val="0"/>
          <w:szCs w:val="24"/>
        </w:rPr>
        <w:t xml:space="preserve"> ou do atendimento de condicionantes impostas para licenciamento ambiental</w:t>
      </w:r>
      <w:r>
        <w:rPr>
          <w:rStyle w:val="Forte"/>
          <w:rFonts w:ascii="Arial" w:hAnsi="Arial" w:cs="Arial"/>
          <w:b w:val="0"/>
          <w:szCs w:val="24"/>
        </w:rPr>
        <w:t>, os quais deverão ser objeto de</w:t>
      </w:r>
      <w:r w:rsidRPr="00602D42">
        <w:rPr>
          <w:rStyle w:val="Forte"/>
          <w:rFonts w:ascii="Arial" w:hAnsi="Arial" w:cs="Arial"/>
          <w:b w:val="0"/>
          <w:szCs w:val="24"/>
        </w:rPr>
        <w:t xml:space="preserve"> reequilíbrio econômico do</w:t>
      </w:r>
      <w:r w:rsidRPr="000A11E5">
        <w:rPr>
          <w:rFonts w:ascii="Arial" w:eastAsia="Times New Roman" w:hAnsi="Arial" w:cs="Arial"/>
          <w:kern w:val="20"/>
          <w:szCs w:val="24"/>
        </w:rPr>
        <w:t xml:space="preserve"> </w:t>
      </w:r>
      <w:r w:rsidRPr="000A11E5">
        <w:rPr>
          <w:rFonts w:ascii="Arial" w:eastAsia="Times New Roman" w:hAnsi="Arial" w:cs="Arial"/>
          <w:b/>
          <w:kern w:val="20"/>
          <w:szCs w:val="24"/>
        </w:rPr>
        <w:t>Contrato</w:t>
      </w:r>
      <w:r>
        <w:rPr>
          <w:rFonts w:ascii="Arial" w:eastAsia="Times New Roman" w:hAnsi="Arial" w:cs="Arial"/>
          <w:b/>
          <w:kern w:val="20"/>
          <w:szCs w:val="24"/>
        </w:rPr>
        <w:t xml:space="preserve">, </w:t>
      </w:r>
      <w:r>
        <w:rPr>
          <w:rFonts w:ascii="Arial" w:eastAsia="Times New Roman" w:hAnsi="Arial" w:cs="Arial"/>
          <w:bCs/>
          <w:kern w:val="20"/>
          <w:szCs w:val="24"/>
        </w:rPr>
        <w:t xml:space="preserve">em favor do </w:t>
      </w:r>
      <w:r>
        <w:rPr>
          <w:rFonts w:ascii="Arial" w:eastAsia="Times New Roman" w:hAnsi="Arial" w:cs="Arial"/>
          <w:b/>
          <w:kern w:val="20"/>
          <w:szCs w:val="24"/>
        </w:rPr>
        <w:t>Poder Concedente</w:t>
      </w:r>
      <w:r w:rsidR="007F2223" w:rsidRPr="00102C8E">
        <w:rPr>
          <w:rStyle w:val="Forte"/>
          <w:rFonts w:ascii="Arial" w:hAnsi="Arial" w:cs="Arial"/>
          <w:b w:val="0"/>
          <w:szCs w:val="24"/>
        </w:rPr>
        <w:t>.</w:t>
      </w:r>
    </w:p>
    <w:p w14:paraId="4DDD773E" w14:textId="0FCCF32F" w:rsidR="005C4075" w:rsidRPr="00A3013F" w:rsidRDefault="00AE504F" w:rsidP="00DF3AB8">
      <w:pPr>
        <w:pStyle w:val="PargrafodaLista"/>
        <w:numPr>
          <w:ilvl w:val="1"/>
          <w:numId w:val="37"/>
        </w:numPr>
        <w:tabs>
          <w:tab w:val="num" w:pos="1247"/>
        </w:tabs>
        <w:spacing w:before="240" w:after="120" w:line="240" w:lineRule="auto"/>
        <w:ind w:left="567" w:hanging="567"/>
        <w:contextualSpacing w:val="0"/>
        <w:rPr>
          <w:rStyle w:val="Forte"/>
          <w:rFonts w:ascii="Arial" w:hAnsi="Arial" w:cs="Arial"/>
          <w:b w:val="0"/>
          <w:szCs w:val="24"/>
        </w:rPr>
      </w:pPr>
      <w:bookmarkStart w:id="92" w:name="_Ref342557684"/>
      <w:r>
        <w:rPr>
          <w:rStyle w:val="Forte"/>
          <w:rFonts w:ascii="Arial" w:hAnsi="Arial" w:cs="Arial"/>
          <w:b w:val="0"/>
          <w:szCs w:val="24"/>
        </w:rPr>
        <w:t xml:space="preserve"> </w:t>
      </w:r>
      <w:r w:rsidR="005C4075" w:rsidRPr="00A3013F">
        <w:rPr>
          <w:rStyle w:val="Forte"/>
          <w:rFonts w:ascii="Arial" w:hAnsi="Arial" w:cs="Arial"/>
          <w:b w:val="0"/>
          <w:szCs w:val="24"/>
        </w:rPr>
        <w:t xml:space="preserve">A </w:t>
      </w:r>
      <w:r w:rsidR="005C4075" w:rsidRPr="00A3013F">
        <w:rPr>
          <w:rStyle w:val="Forte"/>
          <w:rFonts w:ascii="Arial" w:hAnsi="Arial" w:cs="Arial"/>
          <w:szCs w:val="24"/>
        </w:rPr>
        <w:t>Concessionária</w:t>
      </w:r>
      <w:r w:rsidR="005C4075" w:rsidRPr="00A3013F">
        <w:rPr>
          <w:rStyle w:val="Forte"/>
          <w:rFonts w:ascii="Arial" w:hAnsi="Arial" w:cs="Arial"/>
          <w:b w:val="0"/>
          <w:szCs w:val="24"/>
        </w:rPr>
        <w:t xml:space="preserve"> não é responsável pelos seguintes riscos relacionados à </w:t>
      </w:r>
      <w:r w:rsidR="005C4075" w:rsidRPr="00A3013F">
        <w:rPr>
          <w:rStyle w:val="Forte"/>
          <w:rFonts w:ascii="Arial" w:hAnsi="Arial" w:cs="Arial"/>
          <w:szCs w:val="24"/>
        </w:rPr>
        <w:t>Concessão</w:t>
      </w:r>
      <w:r w:rsidR="005C4075" w:rsidRPr="00A3013F">
        <w:rPr>
          <w:rStyle w:val="Forte"/>
          <w:rFonts w:ascii="Arial" w:hAnsi="Arial" w:cs="Arial"/>
          <w:b w:val="0"/>
          <w:szCs w:val="24"/>
        </w:rPr>
        <w:t xml:space="preserve">, cuja responsabilidade é do </w:t>
      </w:r>
      <w:r w:rsidR="005C4075" w:rsidRPr="00A3013F">
        <w:rPr>
          <w:rStyle w:val="Forte"/>
          <w:rFonts w:ascii="Arial" w:hAnsi="Arial" w:cs="Arial"/>
          <w:szCs w:val="24"/>
        </w:rPr>
        <w:t>Poder Concedente</w:t>
      </w:r>
      <w:r w:rsidR="005C4075" w:rsidRPr="00A3013F">
        <w:rPr>
          <w:rStyle w:val="Forte"/>
          <w:rFonts w:ascii="Arial" w:hAnsi="Arial" w:cs="Arial"/>
          <w:b w:val="0"/>
          <w:szCs w:val="24"/>
        </w:rPr>
        <w:t>:</w:t>
      </w:r>
      <w:bookmarkEnd w:id="92"/>
    </w:p>
    <w:p w14:paraId="443456D2" w14:textId="121825BB"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Manifestações sociais e/ou públicas que afetem de qualquer forma a execução das obras ou a prestação dos serviços relacionados ao </w:t>
      </w:r>
      <w:r w:rsidRPr="00A3013F">
        <w:rPr>
          <w:rStyle w:val="Forte"/>
          <w:rFonts w:ascii="Arial" w:hAnsi="Arial" w:cs="Arial"/>
          <w:szCs w:val="24"/>
        </w:rPr>
        <w:t>Contrato</w:t>
      </w:r>
      <w:r w:rsidRPr="00A3013F">
        <w:rPr>
          <w:rStyle w:val="Forte"/>
          <w:rFonts w:ascii="Arial" w:hAnsi="Arial" w:cs="Arial"/>
          <w:b w:val="0"/>
          <w:szCs w:val="24"/>
        </w:rPr>
        <w:t xml:space="preserve">, quando tais eventos excederem os períodos estabelecidos na </w:t>
      </w:r>
      <w:r w:rsidR="00F6548B" w:rsidRPr="00A3013F">
        <w:rPr>
          <w:rStyle w:val="Forte"/>
          <w:rFonts w:ascii="Arial" w:hAnsi="Arial" w:cs="Arial"/>
          <w:b w:val="0"/>
          <w:szCs w:val="24"/>
        </w:rPr>
        <w:t xml:space="preserve">Subcláusula </w:t>
      </w:r>
      <w:r w:rsidR="00B27A8D">
        <w:rPr>
          <w:rStyle w:val="Forte"/>
          <w:rFonts w:ascii="Arial" w:hAnsi="Arial" w:cs="Arial"/>
          <w:b w:val="0"/>
          <w:szCs w:val="24"/>
        </w:rPr>
        <w:fldChar w:fldCharType="begin"/>
      </w:r>
      <w:r w:rsidR="00B27A8D">
        <w:rPr>
          <w:rStyle w:val="Forte"/>
          <w:rFonts w:ascii="Arial" w:hAnsi="Arial" w:cs="Arial"/>
          <w:b w:val="0"/>
          <w:szCs w:val="24"/>
        </w:rPr>
        <w:instrText xml:space="preserve"> REF _Ref20822625 \r \h </w:instrText>
      </w:r>
      <w:r w:rsidR="00B27A8D">
        <w:rPr>
          <w:rStyle w:val="Forte"/>
          <w:rFonts w:ascii="Arial" w:hAnsi="Arial" w:cs="Arial"/>
          <w:b w:val="0"/>
          <w:szCs w:val="24"/>
        </w:rPr>
      </w:r>
      <w:r w:rsidR="00B27A8D">
        <w:rPr>
          <w:rStyle w:val="Forte"/>
          <w:rFonts w:ascii="Arial" w:hAnsi="Arial" w:cs="Arial"/>
          <w:b w:val="0"/>
          <w:szCs w:val="24"/>
        </w:rPr>
        <w:fldChar w:fldCharType="separate"/>
      </w:r>
      <w:r w:rsidR="00FA5132">
        <w:rPr>
          <w:rStyle w:val="Forte"/>
          <w:rFonts w:ascii="Arial" w:hAnsi="Arial" w:cs="Arial"/>
          <w:b w:val="0"/>
          <w:szCs w:val="24"/>
        </w:rPr>
        <w:t>19.1.11</w:t>
      </w:r>
      <w:r w:rsidR="00B27A8D">
        <w:rPr>
          <w:rStyle w:val="Forte"/>
          <w:rFonts w:ascii="Arial" w:hAnsi="Arial" w:cs="Arial"/>
          <w:b w:val="0"/>
          <w:szCs w:val="24"/>
        </w:rPr>
        <w:fldChar w:fldCharType="end"/>
      </w:r>
      <w:r w:rsidRPr="00A3013F">
        <w:rPr>
          <w:rStyle w:val="Forte"/>
          <w:rFonts w:ascii="Arial" w:hAnsi="Arial" w:cs="Arial"/>
          <w:b w:val="0"/>
          <w:szCs w:val="24"/>
        </w:rPr>
        <w:t xml:space="preserve">, hipótese na qual a responsabilidade do </w:t>
      </w:r>
      <w:r w:rsidRPr="00A3013F">
        <w:rPr>
          <w:rStyle w:val="Forte"/>
          <w:rFonts w:ascii="Arial" w:hAnsi="Arial" w:cs="Arial"/>
          <w:szCs w:val="24"/>
        </w:rPr>
        <w:t>Poder Concedente</w:t>
      </w:r>
      <w:r w:rsidRPr="00A3013F">
        <w:rPr>
          <w:rStyle w:val="Forte"/>
          <w:rFonts w:ascii="Arial" w:hAnsi="Arial" w:cs="Arial"/>
          <w:b w:val="0"/>
          <w:szCs w:val="24"/>
        </w:rPr>
        <w:t xml:space="preserve"> se resume ao período excedente aos referidos prazos da aludida subcláusula;</w:t>
      </w:r>
    </w:p>
    <w:p w14:paraId="26F39334" w14:textId="77777777"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Decisão arbitral, judicial ou administrativa que impeça ou impossibilite a </w:t>
      </w:r>
      <w:r w:rsidRPr="00A3013F">
        <w:rPr>
          <w:rStyle w:val="Forte"/>
          <w:rFonts w:ascii="Arial" w:hAnsi="Arial" w:cs="Arial"/>
          <w:szCs w:val="24"/>
        </w:rPr>
        <w:t>Concessionária</w:t>
      </w:r>
      <w:r w:rsidRPr="00A3013F">
        <w:rPr>
          <w:rStyle w:val="Forte"/>
          <w:rFonts w:ascii="Arial" w:hAnsi="Arial" w:cs="Arial"/>
          <w:b w:val="0"/>
          <w:szCs w:val="24"/>
        </w:rPr>
        <w:t xml:space="preserve"> de cobrar a </w:t>
      </w:r>
      <w:r w:rsidRPr="00A3013F">
        <w:rPr>
          <w:rStyle w:val="Forte"/>
          <w:rFonts w:ascii="Arial" w:hAnsi="Arial" w:cs="Arial"/>
          <w:szCs w:val="24"/>
        </w:rPr>
        <w:t>Tarifa de Pedágio</w:t>
      </w:r>
      <w:r w:rsidRPr="00A3013F">
        <w:rPr>
          <w:rStyle w:val="Forte"/>
          <w:rFonts w:ascii="Arial" w:hAnsi="Arial" w:cs="Arial"/>
          <w:b w:val="0"/>
          <w:szCs w:val="24"/>
        </w:rPr>
        <w:t xml:space="preserve"> ou de reajustá-la de acordo com o estabelecido no </w:t>
      </w:r>
      <w:r w:rsidRPr="00A3013F">
        <w:rPr>
          <w:rStyle w:val="Forte"/>
          <w:rFonts w:ascii="Arial" w:hAnsi="Arial" w:cs="Arial"/>
          <w:szCs w:val="24"/>
        </w:rPr>
        <w:t>Contrato</w:t>
      </w:r>
      <w:r w:rsidRPr="00A3013F">
        <w:rPr>
          <w:rStyle w:val="Forte"/>
          <w:rFonts w:ascii="Arial" w:hAnsi="Arial" w:cs="Arial"/>
          <w:b w:val="0"/>
          <w:szCs w:val="24"/>
        </w:rPr>
        <w:t xml:space="preserve">, exceto nos casos em que a </w:t>
      </w:r>
      <w:r w:rsidRPr="00A3013F">
        <w:rPr>
          <w:rStyle w:val="Forte"/>
          <w:rFonts w:ascii="Arial" w:hAnsi="Arial" w:cs="Arial"/>
          <w:szCs w:val="24"/>
        </w:rPr>
        <w:t>Concessionária</w:t>
      </w:r>
      <w:r w:rsidRPr="00A3013F">
        <w:rPr>
          <w:rStyle w:val="Forte"/>
          <w:rFonts w:ascii="Arial" w:hAnsi="Arial" w:cs="Arial"/>
          <w:b w:val="0"/>
          <w:szCs w:val="24"/>
        </w:rPr>
        <w:t xml:space="preserve"> houver dado causa a tal decisão;</w:t>
      </w:r>
    </w:p>
    <w:p w14:paraId="6962EE5B" w14:textId="77777777"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Descumprimento, pelo </w:t>
      </w:r>
      <w:r w:rsidRPr="00A3013F">
        <w:rPr>
          <w:rStyle w:val="Forte"/>
          <w:rFonts w:ascii="Arial" w:hAnsi="Arial" w:cs="Arial"/>
          <w:szCs w:val="24"/>
        </w:rPr>
        <w:t>Poder Concedente</w:t>
      </w:r>
      <w:r w:rsidRPr="00A3013F">
        <w:rPr>
          <w:rStyle w:val="Forte"/>
          <w:rFonts w:ascii="Arial" w:hAnsi="Arial" w:cs="Arial"/>
          <w:b w:val="0"/>
          <w:szCs w:val="24"/>
        </w:rPr>
        <w:t xml:space="preserve">, de suas obrigações contratuais ou regulamentares, incluindo, mas não se limitando, ao descumprimento de prazos aplicáveis ao </w:t>
      </w:r>
      <w:r w:rsidRPr="00A3013F">
        <w:rPr>
          <w:rStyle w:val="Forte"/>
          <w:rFonts w:ascii="Arial" w:hAnsi="Arial" w:cs="Arial"/>
          <w:szCs w:val="24"/>
        </w:rPr>
        <w:t>Poder Concedente</w:t>
      </w:r>
      <w:r w:rsidRPr="00A3013F">
        <w:rPr>
          <w:rStyle w:val="Forte"/>
          <w:rFonts w:ascii="Arial" w:hAnsi="Arial" w:cs="Arial"/>
          <w:b w:val="0"/>
          <w:szCs w:val="24"/>
        </w:rPr>
        <w:t xml:space="preserve"> previstos neste </w:t>
      </w:r>
      <w:r w:rsidRPr="00A3013F">
        <w:rPr>
          <w:rStyle w:val="Forte"/>
          <w:rFonts w:ascii="Arial" w:hAnsi="Arial" w:cs="Arial"/>
          <w:szCs w:val="24"/>
        </w:rPr>
        <w:t>Contrato</w:t>
      </w:r>
      <w:r w:rsidRPr="00A3013F">
        <w:rPr>
          <w:rStyle w:val="Forte"/>
          <w:rFonts w:ascii="Arial" w:hAnsi="Arial" w:cs="Arial"/>
          <w:b w:val="0"/>
          <w:szCs w:val="24"/>
        </w:rPr>
        <w:t xml:space="preserve"> e/ou na legislação vigente, e a disponibilização de acesso ao </w:t>
      </w:r>
      <w:r w:rsidRPr="00050A12">
        <w:rPr>
          <w:rStyle w:val="Forte"/>
          <w:rFonts w:ascii="Arial" w:hAnsi="Arial" w:cs="Arial"/>
          <w:szCs w:val="24"/>
        </w:rPr>
        <w:t>Sistema Rodoviário</w:t>
      </w:r>
      <w:r w:rsidRPr="00A3013F">
        <w:rPr>
          <w:rStyle w:val="Forte"/>
          <w:rFonts w:ascii="Arial" w:hAnsi="Arial" w:cs="Arial"/>
          <w:b w:val="0"/>
          <w:szCs w:val="24"/>
        </w:rPr>
        <w:t>;</w:t>
      </w:r>
    </w:p>
    <w:p w14:paraId="135F094E" w14:textId="77777777"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Caso fortuito ou força maior que não possam ser objeto de cobertura de seguros oferecidos no Brasil à época de sua ocorrência;</w:t>
      </w:r>
    </w:p>
    <w:p w14:paraId="3FF4AC8F" w14:textId="77777777"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Alterações na legislação e regulamentação, inclusive acerca de criação, alteração ou extinção de tributos ou encargos, que alterem a composição econômico-financeira da </w:t>
      </w:r>
      <w:r w:rsidRPr="00050A12">
        <w:rPr>
          <w:rStyle w:val="Forte"/>
          <w:rFonts w:ascii="Arial" w:hAnsi="Arial" w:cs="Arial"/>
          <w:szCs w:val="24"/>
        </w:rPr>
        <w:t>Concessão</w:t>
      </w:r>
      <w:r w:rsidRPr="00A3013F">
        <w:rPr>
          <w:rStyle w:val="Forte"/>
          <w:rFonts w:ascii="Arial" w:hAnsi="Arial" w:cs="Arial"/>
          <w:b w:val="0"/>
          <w:szCs w:val="24"/>
        </w:rPr>
        <w:t>, excetuada a legislação dos impostos sobre a renda;</w:t>
      </w:r>
    </w:p>
    <w:p w14:paraId="288CBEC5" w14:textId="77777777"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Implantação de novas rotas ou caminhos alternativos rodoviários livres de pagamento de </w:t>
      </w:r>
      <w:r w:rsidRPr="00050A12">
        <w:rPr>
          <w:rStyle w:val="Forte"/>
          <w:rFonts w:ascii="Arial" w:hAnsi="Arial" w:cs="Arial"/>
          <w:szCs w:val="24"/>
        </w:rPr>
        <w:t>Tarifa de Pedágio</w:t>
      </w:r>
      <w:r w:rsidRPr="00A3013F">
        <w:rPr>
          <w:rStyle w:val="Forte"/>
          <w:rFonts w:ascii="Arial" w:hAnsi="Arial" w:cs="Arial"/>
          <w:b w:val="0"/>
          <w:szCs w:val="24"/>
        </w:rPr>
        <w:t xml:space="preserve">, que não existissem e que não estivessem previstos, na data de assinatura do </w:t>
      </w:r>
      <w:r w:rsidRPr="00050A12">
        <w:rPr>
          <w:rStyle w:val="Forte"/>
          <w:rFonts w:ascii="Arial" w:hAnsi="Arial" w:cs="Arial"/>
          <w:szCs w:val="24"/>
        </w:rPr>
        <w:t>Contrato</w:t>
      </w:r>
      <w:r w:rsidRPr="00A3013F">
        <w:rPr>
          <w:rStyle w:val="Forte"/>
          <w:rFonts w:ascii="Arial" w:hAnsi="Arial" w:cs="Arial"/>
          <w:b w:val="0"/>
          <w:szCs w:val="24"/>
        </w:rPr>
        <w:t>, nos instrumentos públicos de planejamento governamental ou em outras fontes oficiais públicas;</w:t>
      </w:r>
    </w:p>
    <w:p w14:paraId="3A7F56B8" w14:textId="77777777"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Recuperação, prevenção, remediação e gerenciamento do passivo ambiental fora do </w:t>
      </w:r>
      <w:r w:rsidRPr="00050A12">
        <w:rPr>
          <w:rStyle w:val="Forte"/>
          <w:rFonts w:ascii="Arial" w:hAnsi="Arial" w:cs="Arial"/>
          <w:szCs w:val="24"/>
        </w:rPr>
        <w:t>Sistema Rodoviário</w:t>
      </w:r>
      <w:r w:rsidRPr="00A3013F">
        <w:rPr>
          <w:rStyle w:val="Forte"/>
          <w:rFonts w:ascii="Arial" w:hAnsi="Arial" w:cs="Arial"/>
          <w:b w:val="0"/>
          <w:szCs w:val="24"/>
        </w:rPr>
        <w:t>;</w:t>
      </w:r>
    </w:p>
    <w:p w14:paraId="422EB1CD" w14:textId="4E9CED19"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Atraso nas obrigações conferidas à </w:t>
      </w:r>
      <w:r w:rsidR="00752D90" w:rsidRPr="00050A12">
        <w:rPr>
          <w:rStyle w:val="Forte"/>
          <w:rFonts w:ascii="Arial" w:hAnsi="Arial" w:cs="Arial"/>
          <w:szCs w:val="24"/>
        </w:rPr>
        <w:t xml:space="preserve">SEINFRA, </w:t>
      </w:r>
      <w:r w:rsidRPr="00050A12">
        <w:rPr>
          <w:rStyle w:val="Forte"/>
          <w:rFonts w:ascii="Arial" w:hAnsi="Arial" w:cs="Arial"/>
          <w:szCs w:val="24"/>
        </w:rPr>
        <w:t>AGESUL</w:t>
      </w:r>
      <w:r w:rsidRPr="00A3013F">
        <w:rPr>
          <w:rStyle w:val="Forte"/>
          <w:rFonts w:ascii="Arial" w:hAnsi="Arial" w:cs="Arial"/>
          <w:b w:val="0"/>
          <w:szCs w:val="24"/>
        </w:rPr>
        <w:t xml:space="preserve"> </w:t>
      </w:r>
      <w:r w:rsidR="00752D90" w:rsidRPr="00A3013F">
        <w:rPr>
          <w:rStyle w:val="Forte"/>
          <w:rFonts w:ascii="Arial" w:hAnsi="Arial" w:cs="Arial"/>
          <w:b w:val="0"/>
          <w:szCs w:val="24"/>
        </w:rPr>
        <w:t xml:space="preserve">ou </w:t>
      </w:r>
      <w:r w:rsidR="00752D90" w:rsidRPr="00050A12">
        <w:rPr>
          <w:rStyle w:val="Forte"/>
          <w:rFonts w:ascii="Arial" w:hAnsi="Arial" w:cs="Arial"/>
          <w:szCs w:val="24"/>
        </w:rPr>
        <w:t>AGEPAN</w:t>
      </w:r>
      <w:r w:rsidR="00752D90" w:rsidRPr="00A3013F">
        <w:rPr>
          <w:rStyle w:val="Forte"/>
          <w:rFonts w:ascii="Arial" w:hAnsi="Arial" w:cs="Arial"/>
          <w:b w:val="0"/>
          <w:szCs w:val="24"/>
        </w:rPr>
        <w:t xml:space="preserve"> </w:t>
      </w:r>
      <w:r w:rsidRPr="00A3013F">
        <w:rPr>
          <w:rStyle w:val="Forte"/>
          <w:rFonts w:ascii="Arial" w:hAnsi="Arial" w:cs="Arial"/>
          <w:b w:val="0"/>
          <w:szCs w:val="24"/>
        </w:rPr>
        <w:t xml:space="preserve">pelo </w:t>
      </w:r>
      <w:r w:rsidRPr="00050A12">
        <w:rPr>
          <w:rStyle w:val="Forte"/>
          <w:rFonts w:ascii="Arial" w:hAnsi="Arial" w:cs="Arial"/>
          <w:szCs w:val="24"/>
        </w:rPr>
        <w:t>Contrato</w:t>
      </w:r>
      <w:r w:rsidRPr="00A3013F">
        <w:rPr>
          <w:rStyle w:val="Forte"/>
          <w:rFonts w:ascii="Arial" w:hAnsi="Arial" w:cs="Arial"/>
          <w:b w:val="0"/>
          <w:szCs w:val="24"/>
        </w:rPr>
        <w:t xml:space="preserve"> ou pelo </w:t>
      </w:r>
      <w:r w:rsidRPr="00050A12">
        <w:rPr>
          <w:rStyle w:val="Forte"/>
          <w:rFonts w:ascii="Arial" w:hAnsi="Arial" w:cs="Arial"/>
          <w:szCs w:val="24"/>
        </w:rPr>
        <w:t>Edital</w:t>
      </w:r>
      <w:r w:rsidRPr="00A3013F">
        <w:rPr>
          <w:rStyle w:val="Forte"/>
          <w:rFonts w:ascii="Arial" w:hAnsi="Arial" w:cs="Arial"/>
          <w:b w:val="0"/>
          <w:szCs w:val="24"/>
        </w:rPr>
        <w:t>, inclusive quanto à entrega do Termo d</w:t>
      </w:r>
      <w:r w:rsidR="00A652F2">
        <w:rPr>
          <w:rStyle w:val="Forte"/>
          <w:rFonts w:ascii="Arial" w:hAnsi="Arial" w:cs="Arial"/>
          <w:b w:val="0"/>
          <w:szCs w:val="24"/>
        </w:rPr>
        <w:t>e Arrolamento e T</w:t>
      </w:r>
      <w:r w:rsidRPr="00A3013F">
        <w:rPr>
          <w:rStyle w:val="Forte"/>
          <w:rFonts w:ascii="Arial" w:hAnsi="Arial" w:cs="Arial"/>
          <w:b w:val="0"/>
          <w:szCs w:val="24"/>
        </w:rPr>
        <w:t xml:space="preserve">ransferência de </w:t>
      </w:r>
      <w:r w:rsidR="00A652F2">
        <w:rPr>
          <w:rStyle w:val="Forte"/>
          <w:rFonts w:ascii="Arial" w:hAnsi="Arial" w:cs="Arial"/>
          <w:b w:val="0"/>
          <w:szCs w:val="24"/>
        </w:rPr>
        <w:t>B</w:t>
      </w:r>
      <w:r w:rsidRPr="00A3013F">
        <w:rPr>
          <w:rStyle w:val="Forte"/>
          <w:rFonts w:ascii="Arial" w:hAnsi="Arial" w:cs="Arial"/>
          <w:b w:val="0"/>
          <w:szCs w:val="24"/>
        </w:rPr>
        <w:t>ens;</w:t>
      </w:r>
    </w:p>
    <w:p w14:paraId="1467E0F7" w14:textId="77777777"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Atraso nas obras decorrentes da demora na obtenção de licenças ambientais quando os prazos de análise do órgão ambiental responsável pela emissão das licenças ultrapassarem as previsões legais, exceto se decorrente de fato imputável à </w:t>
      </w:r>
      <w:r w:rsidRPr="00050A12">
        <w:rPr>
          <w:rStyle w:val="Forte"/>
          <w:rFonts w:ascii="Arial" w:hAnsi="Arial" w:cs="Arial"/>
          <w:szCs w:val="24"/>
        </w:rPr>
        <w:t>Concessionária</w:t>
      </w:r>
      <w:r w:rsidRPr="00A3013F">
        <w:rPr>
          <w:rStyle w:val="Forte"/>
          <w:rFonts w:ascii="Arial" w:hAnsi="Arial" w:cs="Arial"/>
          <w:b w:val="0"/>
          <w:szCs w:val="24"/>
        </w:rPr>
        <w:t>;</w:t>
      </w:r>
    </w:p>
    <w:p w14:paraId="702E0EE3" w14:textId="77777777" w:rsidR="005C4075" w:rsidRPr="00A3013F" w:rsidRDefault="005C4075" w:rsidP="006C31C9">
      <w:pPr>
        <w:pStyle w:val="PargrafodaLista"/>
        <w:numPr>
          <w:ilvl w:val="3"/>
          <w:numId w:val="38"/>
        </w:numPr>
        <w:tabs>
          <w:tab w:val="num" w:pos="2054"/>
        </w:tabs>
        <w:spacing w:before="240" w:after="120" w:line="240" w:lineRule="auto"/>
        <w:ind w:left="2694" w:hanging="993"/>
        <w:contextualSpacing w:val="0"/>
        <w:rPr>
          <w:rStyle w:val="Forte"/>
          <w:rFonts w:ascii="Arial" w:hAnsi="Arial" w:cs="Arial"/>
          <w:b w:val="0"/>
          <w:szCs w:val="24"/>
        </w:rPr>
      </w:pPr>
      <w:r w:rsidRPr="00A3013F">
        <w:rPr>
          <w:rStyle w:val="Forte"/>
          <w:rFonts w:ascii="Arial" w:hAnsi="Arial" w:cs="Arial"/>
          <w:b w:val="0"/>
          <w:szCs w:val="24"/>
        </w:rPr>
        <w:t xml:space="preserve">Presume-se como fato imputável à </w:t>
      </w:r>
      <w:r w:rsidRPr="00050A12">
        <w:rPr>
          <w:rStyle w:val="Forte"/>
          <w:rFonts w:ascii="Arial" w:hAnsi="Arial" w:cs="Arial"/>
          <w:szCs w:val="24"/>
        </w:rPr>
        <w:t>Concessionária</w:t>
      </w:r>
      <w:r w:rsidRPr="00A3013F">
        <w:rPr>
          <w:rStyle w:val="Forte"/>
          <w:rFonts w:ascii="Arial" w:hAnsi="Arial" w:cs="Arial"/>
          <w:b w:val="0"/>
          <w:szCs w:val="24"/>
        </w:rPr>
        <w:t>, qualquer atraso decorrente da não entrega de todos os documentos, estudos e informações exigidos pelo órgão ambiental, ou em qualidade inferior à mínima estabelecida pelo órgão licenciador, prévia ou posteriormente ao pedido de licenciamento;</w:t>
      </w:r>
    </w:p>
    <w:p w14:paraId="7BD81F1C" w14:textId="77777777" w:rsidR="00B80D26" w:rsidRPr="00A3013F" w:rsidRDefault="00B80D26"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Vícios ocultos do </w:t>
      </w:r>
      <w:r w:rsidRPr="00050A12">
        <w:rPr>
          <w:rStyle w:val="Forte"/>
          <w:rFonts w:ascii="Arial" w:hAnsi="Arial" w:cs="Arial"/>
          <w:szCs w:val="24"/>
        </w:rPr>
        <w:t>Sistema Rodoviário</w:t>
      </w:r>
      <w:r w:rsidRPr="00A3013F">
        <w:rPr>
          <w:rStyle w:val="Forte"/>
          <w:rFonts w:ascii="Arial" w:hAnsi="Arial" w:cs="Arial"/>
          <w:b w:val="0"/>
          <w:szCs w:val="24"/>
        </w:rPr>
        <w:t xml:space="preserve"> e dos </w:t>
      </w:r>
      <w:r w:rsidRPr="00050A12">
        <w:rPr>
          <w:rStyle w:val="Forte"/>
          <w:rFonts w:ascii="Arial" w:hAnsi="Arial" w:cs="Arial"/>
          <w:szCs w:val="24"/>
        </w:rPr>
        <w:t>Bens Reversíveis</w:t>
      </w:r>
      <w:r w:rsidRPr="00A3013F">
        <w:rPr>
          <w:rStyle w:val="Forte"/>
          <w:rFonts w:ascii="Arial" w:hAnsi="Arial" w:cs="Arial"/>
          <w:b w:val="0"/>
          <w:szCs w:val="24"/>
        </w:rPr>
        <w:t xml:space="preserve">, vinculados à manutenção e operação, transferidos à </w:t>
      </w:r>
      <w:r w:rsidRPr="00050A12">
        <w:rPr>
          <w:rStyle w:val="Forte"/>
          <w:rFonts w:ascii="Arial" w:hAnsi="Arial" w:cs="Arial"/>
          <w:szCs w:val="24"/>
        </w:rPr>
        <w:t>Concessionária</w:t>
      </w:r>
      <w:r w:rsidRPr="00A3013F">
        <w:rPr>
          <w:rStyle w:val="Forte"/>
          <w:rFonts w:ascii="Arial" w:hAnsi="Arial" w:cs="Arial"/>
          <w:b w:val="0"/>
          <w:szCs w:val="24"/>
        </w:rPr>
        <w:t xml:space="preserve"> na </w:t>
      </w:r>
      <w:r w:rsidRPr="00050A12">
        <w:rPr>
          <w:rStyle w:val="Forte"/>
          <w:rFonts w:ascii="Arial" w:hAnsi="Arial" w:cs="Arial"/>
          <w:szCs w:val="24"/>
        </w:rPr>
        <w:t>Data de Assunção</w:t>
      </w:r>
      <w:r w:rsidRPr="00A3013F">
        <w:rPr>
          <w:rStyle w:val="Forte"/>
          <w:rFonts w:ascii="Arial" w:hAnsi="Arial" w:cs="Arial"/>
          <w:b w:val="0"/>
          <w:szCs w:val="24"/>
        </w:rPr>
        <w:t>;</w:t>
      </w:r>
    </w:p>
    <w:p w14:paraId="7A29FCB2" w14:textId="77777777"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Alteração unilateral no </w:t>
      </w:r>
      <w:r w:rsidRPr="00050A12">
        <w:rPr>
          <w:rStyle w:val="Forte"/>
          <w:rFonts w:ascii="Arial" w:hAnsi="Arial" w:cs="Arial"/>
          <w:szCs w:val="24"/>
        </w:rPr>
        <w:t>PER</w:t>
      </w:r>
      <w:r w:rsidRPr="00A3013F">
        <w:rPr>
          <w:rStyle w:val="Forte"/>
          <w:rFonts w:ascii="Arial" w:hAnsi="Arial" w:cs="Arial"/>
          <w:b w:val="0"/>
          <w:szCs w:val="24"/>
        </w:rPr>
        <w:t xml:space="preserve"> e no </w:t>
      </w:r>
      <w:r w:rsidRPr="00050A12">
        <w:rPr>
          <w:rStyle w:val="Forte"/>
          <w:rFonts w:ascii="Arial" w:hAnsi="Arial" w:cs="Arial"/>
          <w:szCs w:val="24"/>
        </w:rPr>
        <w:t>Contrato</w:t>
      </w:r>
      <w:r w:rsidRPr="00A3013F">
        <w:rPr>
          <w:rStyle w:val="Forte"/>
          <w:rFonts w:ascii="Arial" w:hAnsi="Arial" w:cs="Arial"/>
          <w:b w:val="0"/>
          <w:szCs w:val="24"/>
        </w:rPr>
        <w:t xml:space="preserve">, por iniciativa do </w:t>
      </w:r>
      <w:r w:rsidRPr="00050A12">
        <w:rPr>
          <w:rStyle w:val="Forte"/>
          <w:rFonts w:ascii="Arial" w:hAnsi="Arial" w:cs="Arial"/>
          <w:szCs w:val="24"/>
        </w:rPr>
        <w:t>Poder Concedente</w:t>
      </w:r>
      <w:r w:rsidRPr="00A3013F">
        <w:rPr>
          <w:rStyle w:val="Forte"/>
          <w:rFonts w:ascii="Arial" w:hAnsi="Arial" w:cs="Arial"/>
          <w:b w:val="0"/>
          <w:szCs w:val="24"/>
        </w:rPr>
        <w:t>, por inclusão e modificação de obras e serviços que afete o equilíbrio econômico-financeiro;</w:t>
      </w:r>
    </w:p>
    <w:p w14:paraId="37D03100" w14:textId="26C81CE2"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Atraso nas obras decorrentes da demora na obtenção de licenças ambientais, por força da exigência de pesquisas arqueológicas, ou do atendimento à condicionantes relacionadas a áreas indígenas ou comunidades quilombolas, bem como os custos relacionados ao atendimento destas exigências e condicionantes;</w:t>
      </w:r>
    </w:p>
    <w:p w14:paraId="48F49C0D" w14:textId="29D45699" w:rsidR="005C4075" w:rsidRPr="00A3013F"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Custos com desapropriação nos valores que excederem o montante indicado na </w:t>
      </w:r>
      <w:r w:rsidR="00F6548B" w:rsidRPr="00A3013F">
        <w:rPr>
          <w:rStyle w:val="Forte"/>
          <w:rFonts w:ascii="Arial" w:hAnsi="Arial" w:cs="Arial"/>
          <w:b w:val="0"/>
          <w:szCs w:val="24"/>
        </w:rPr>
        <w:t xml:space="preserve">Subcláusula </w:t>
      </w:r>
      <w:r w:rsidR="00B27A8D">
        <w:rPr>
          <w:rStyle w:val="Forte"/>
          <w:rFonts w:ascii="Arial" w:hAnsi="Arial" w:cs="Arial"/>
          <w:b w:val="0"/>
          <w:szCs w:val="24"/>
        </w:rPr>
        <w:fldChar w:fldCharType="begin"/>
      </w:r>
      <w:r w:rsidR="00B27A8D">
        <w:rPr>
          <w:rStyle w:val="Forte"/>
          <w:rFonts w:ascii="Arial" w:hAnsi="Arial" w:cs="Arial"/>
          <w:b w:val="0"/>
          <w:szCs w:val="24"/>
        </w:rPr>
        <w:instrText xml:space="preserve"> REF _Ref20814291 \r \h </w:instrText>
      </w:r>
      <w:r w:rsidR="00B27A8D">
        <w:rPr>
          <w:rStyle w:val="Forte"/>
          <w:rFonts w:ascii="Arial" w:hAnsi="Arial" w:cs="Arial"/>
          <w:b w:val="0"/>
          <w:szCs w:val="24"/>
        </w:rPr>
      </w:r>
      <w:r w:rsidR="00B27A8D">
        <w:rPr>
          <w:rStyle w:val="Forte"/>
          <w:rFonts w:ascii="Arial" w:hAnsi="Arial" w:cs="Arial"/>
          <w:b w:val="0"/>
          <w:szCs w:val="24"/>
        </w:rPr>
        <w:fldChar w:fldCharType="separate"/>
      </w:r>
      <w:r w:rsidR="00FA5132">
        <w:rPr>
          <w:rStyle w:val="Forte"/>
          <w:rFonts w:ascii="Arial" w:hAnsi="Arial" w:cs="Arial"/>
          <w:b w:val="0"/>
          <w:szCs w:val="24"/>
        </w:rPr>
        <w:t>7.1.2</w:t>
      </w:r>
      <w:r w:rsidR="00B27A8D">
        <w:rPr>
          <w:rStyle w:val="Forte"/>
          <w:rFonts w:ascii="Arial" w:hAnsi="Arial" w:cs="Arial"/>
          <w:b w:val="0"/>
          <w:szCs w:val="24"/>
        </w:rPr>
        <w:fldChar w:fldCharType="end"/>
      </w:r>
      <w:r w:rsidRPr="00A3013F">
        <w:rPr>
          <w:rStyle w:val="Forte"/>
          <w:rFonts w:ascii="Arial" w:hAnsi="Arial" w:cs="Arial"/>
          <w:b w:val="0"/>
          <w:szCs w:val="24"/>
        </w:rPr>
        <w:t>;</w:t>
      </w:r>
    </w:p>
    <w:p w14:paraId="5339437E" w14:textId="0C182F32" w:rsidR="007F2223" w:rsidRPr="00A3013F" w:rsidRDefault="007F2223"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Custos com desocupações identificadas até a </w:t>
      </w:r>
      <w:r w:rsidRPr="00050A12">
        <w:rPr>
          <w:rStyle w:val="Forte"/>
          <w:rFonts w:ascii="Arial" w:hAnsi="Arial" w:cs="Arial"/>
          <w:szCs w:val="24"/>
        </w:rPr>
        <w:t>Data de Assunção</w:t>
      </w:r>
      <w:r w:rsidRPr="00A3013F">
        <w:rPr>
          <w:rStyle w:val="Forte"/>
          <w:rFonts w:ascii="Arial" w:hAnsi="Arial" w:cs="Arial"/>
          <w:b w:val="0"/>
          <w:szCs w:val="24"/>
        </w:rPr>
        <w:t xml:space="preserve"> nos valores que excederem o montante indicado na Subcláusula </w:t>
      </w:r>
      <w:r w:rsidR="00B27A8D">
        <w:rPr>
          <w:rStyle w:val="Forte"/>
          <w:rFonts w:ascii="Arial" w:hAnsi="Arial" w:cs="Arial"/>
          <w:b w:val="0"/>
          <w:szCs w:val="24"/>
        </w:rPr>
        <w:fldChar w:fldCharType="begin"/>
      </w:r>
      <w:r w:rsidR="00B27A8D">
        <w:rPr>
          <w:rStyle w:val="Forte"/>
          <w:rFonts w:ascii="Arial" w:hAnsi="Arial" w:cs="Arial"/>
          <w:b w:val="0"/>
          <w:szCs w:val="24"/>
        </w:rPr>
        <w:instrText xml:space="preserve"> REF _Ref20814337 \r \h </w:instrText>
      </w:r>
      <w:r w:rsidR="00B27A8D">
        <w:rPr>
          <w:rStyle w:val="Forte"/>
          <w:rFonts w:ascii="Arial" w:hAnsi="Arial" w:cs="Arial"/>
          <w:b w:val="0"/>
          <w:szCs w:val="24"/>
        </w:rPr>
      </w:r>
      <w:r w:rsidR="00B27A8D">
        <w:rPr>
          <w:rStyle w:val="Forte"/>
          <w:rFonts w:ascii="Arial" w:hAnsi="Arial" w:cs="Arial"/>
          <w:b w:val="0"/>
          <w:szCs w:val="24"/>
        </w:rPr>
        <w:fldChar w:fldCharType="separate"/>
      </w:r>
      <w:r w:rsidR="00FA5132">
        <w:rPr>
          <w:rStyle w:val="Forte"/>
          <w:rFonts w:ascii="Arial" w:hAnsi="Arial" w:cs="Arial"/>
          <w:b w:val="0"/>
          <w:szCs w:val="24"/>
        </w:rPr>
        <w:t>7.2.2</w:t>
      </w:r>
      <w:r w:rsidR="00B27A8D">
        <w:rPr>
          <w:rStyle w:val="Forte"/>
          <w:rFonts w:ascii="Arial" w:hAnsi="Arial" w:cs="Arial"/>
          <w:b w:val="0"/>
          <w:szCs w:val="24"/>
        </w:rPr>
        <w:fldChar w:fldCharType="end"/>
      </w:r>
      <w:r w:rsidRPr="00A3013F">
        <w:rPr>
          <w:rStyle w:val="Forte"/>
          <w:rFonts w:ascii="Arial" w:hAnsi="Arial" w:cs="Arial"/>
          <w:b w:val="0"/>
          <w:szCs w:val="24"/>
        </w:rPr>
        <w:t>;</w:t>
      </w:r>
    </w:p>
    <w:p w14:paraId="6B136A66" w14:textId="2F9385DD" w:rsidR="005C4075"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Custos decorrentes da necessidade de remoção e/ou recolocação de interferências existentes no </w:t>
      </w:r>
      <w:r w:rsidRPr="00050A12">
        <w:rPr>
          <w:rStyle w:val="Forte"/>
          <w:rFonts w:ascii="Arial" w:hAnsi="Arial" w:cs="Arial"/>
          <w:szCs w:val="24"/>
        </w:rPr>
        <w:t>Sistema Rodoviário</w:t>
      </w:r>
      <w:r w:rsidRPr="00A3013F">
        <w:rPr>
          <w:rStyle w:val="Forte"/>
          <w:rFonts w:ascii="Arial" w:hAnsi="Arial" w:cs="Arial"/>
          <w:b w:val="0"/>
          <w:szCs w:val="24"/>
        </w:rPr>
        <w:t xml:space="preserve">, necessárias à execução das obras e serviços previstos no </w:t>
      </w:r>
      <w:r w:rsidRPr="00050A12">
        <w:rPr>
          <w:rStyle w:val="Forte"/>
          <w:rFonts w:ascii="Arial" w:hAnsi="Arial" w:cs="Arial"/>
          <w:szCs w:val="24"/>
        </w:rPr>
        <w:t>Contrato</w:t>
      </w:r>
      <w:r w:rsidRPr="00A3013F">
        <w:rPr>
          <w:rStyle w:val="Forte"/>
          <w:rFonts w:ascii="Arial" w:hAnsi="Arial" w:cs="Arial"/>
          <w:b w:val="0"/>
          <w:szCs w:val="24"/>
        </w:rPr>
        <w:t>, junto aos demais concessionários de serviços públicos e outras empresas atuantes no setor de infraestrutura;</w:t>
      </w:r>
    </w:p>
    <w:p w14:paraId="49832DED" w14:textId="3C185E6B" w:rsidR="00102C8E" w:rsidRPr="00A3013F" w:rsidRDefault="00102C8E"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Pr>
          <w:rStyle w:val="Forte"/>
          <w:rFonts w:ascii="Arial" w:hAnsi="Arial" w:cs="Arial"/>
          <w:b w:val="0"/>
          <w:szCs w:val="24"/>
        </w:rPr>
        <w:t>Custos decorrentes da necessidade de i</w:t>
      </w:r>
      <w:r w:rsidRPr="00FA448B">
        <w:rPr>
          <w:rStyle w:val="Forte"/>
          <w:rFonts w:ascii="Arial" w:hAnsi="Arial" w:cs="Arial"/>
          <w:b w:val="0"/>
          <w:szCs w:val="24"/>
        </w:rPr>
        <w:t>mplantação de travessia</w:t>
      </w:r>
      <w:r>
        <w:rPr>
          <w:rStyle w:val="Forte"/>
          <w:rFonts w:ascii="Arial" w:hAnsi="Arial" w:cs="Arial"/>
          <w:b w:val="0"/>
          <w:szCs w:val="24"/>
        </w:rPr>
        <w:t>s</w:t>
      </w:r>
      <w:r w:rsidRPr="00FA448B">
        <w:rPr>
          <w:rStyle w:val="Forte"/>
          <w:rFonts w:ascii="Arial" w:hAnsi="Arial" w:cs="Arial"/>
          <w:b w:val="0"/>
          <w:szCs w:val="24"/>
        </w:rPr>
        <w:t xml:space="preserve"> d</w:t>
      </w:r>
      <w:r>
        <w:rPr>
          <w:rStyle w:val="Forte"/>
          <w:rFonts w:ascii="Arial" w:hAnsi="Arial" w:cs="Arial"/>
          <w:b w:val="0"/>
          <w:szCs w:val="24"/>
        </w:rPr>
        <w:t>e</w:t>
      </w:r>
      <w:r w:rsidRPr="00FA448B">
        <w:rPr>
          <w:rStyle w:val="Forte"/>
          <w:rFonts w:ascii="Arial" w:hAnsi="Arial" w:cs="Arial"/>
          <w:b w:val="0"/>
          <w:szCs w:val="24"/>
        </w:rPr>
        <w:t xml:space="preserve"> fauna </w:t>
      </w:r>
      <w:r>
        <w:rPr>
          <w:rStyle w:val="Forte"/>
          <w:rFonts w:ascii="Arial" w:hAnsi="Arial" w:cs="Arial"/>
          <w:b w:val="0"/>
          <w:szCs w:val="24"/>
        </w:rPr>
        <w:t xml:space="preserve">em quantidade superior à prevista no </w:t>
      </w:r>
      <w:r>
        <w:rPr>
          <w:rStyle w:val="Forte"/>
          <w:rFonts w:ascii="Arial" w:hAnsi="Arial" w:cs="Arial"/>
          <w:bCs w:val="0"/>
          <w:szCs w:val="24"/>
        </w:rPr>
        <w:t xml:space="preserve">PER, </w:t>
      </w:r>
      <w:r>
        <w:rPr>
          <w:rStyle w:val="Forte"/>
          <w:rFonts w:ascii="Arial" w:hAnsi="Arial" w:cs="Arial"/>
          <w:b w:val="0"/>
          <w:szCs w:val="24"/>
        </w:rPr>
        <w:t xml:space="preserve">por força de determinação do </w:t>
      </w:r>
      <w:r>
        <w:rPr>
          <w:rStyle w:val="Forte"/>
          <w:rFonts w:ascii="Arial" w:hAnsi="Arial" w:cs="Arial"/>
          <w:bCs w:val="0"/>
          <w:szCs w:val="24"/>
        </w:rPr>
        <w:t>Poder Concedente</w:t>
      </w:r>
      <w:r>
        <w:rPr>
          <w:rStyle w:val="Forte"/>
          <w:rFonts w:ascii="Arial" w:hAnsi="Arial" w:cs="Arial"/>
          <w:b w:val="0"/>
          <w:szCs w:val="24"/>
        </w:rPr>
        <w:t xml:space="preserve"> ou do atendimento de condicionantes impostas para licenciamento ambiental</w:t>
      </w:r>
      <w:r w:rsidR="009B69FE">
        <w:rPr>
          <w:rStyle w:val="Forte"/>
          <w:rFonts w:ascii="Arial" w:hAnsi="Arial" w:cs="Arial"/>
          <w:b w:val="0"/>
          <w:szCs w:val="24"/>
        </w:rPr>
        <w:t>, os quais deverão ser objeto de</w:t>
      </w:r>
      <w:r w:rsidR="009B69FE" w:rsidRPr="00602D42">
        <w:rPr>
          <w:rStyle w:val="Forte"/>
          <w:rFonts w:ascii="Arial" w:hAnsi="Arial" w:cs="Arial"/>
          <w:b w:val="0"/>
          <w:szCs w:val="24"/>
        </w:rPr>
        <w:t xml:space="preserve"> reequilíbrio econômico do</w:t>
      </w:r>
      <w:r w:rsidR="009B69FE" w:rsidRPr="000A11E5">
        <w:rPr>
          <w:rFonts w:ascii="Arial" w:eastAsia="Times New Roman" w:hAnsi="Arial" w:cs="Arial"/>
          <w:kern w:val="20"/>
          <w:szCs w:val="24"/>
        </w:rPr>
        <w:t xml:space="preserve"> </w:t>
      </w:r>
      <w:r w:rsidR="009B69FE" w:rsidRPr="000A11E5">
        <w:rPr>
          <w:rFonts w:ascii="Arial" w:eastAsia="Times New Roman" w:hAnsi="Arial" w:cs="Arial"/>
          <w:b/>
          <w:kern w:val="20"/>
          <w:szCs w:val="24"/>
        </w:rPr>
        <w:t>Contrato</w:t>
      </w:r>
      <w:r w:rsidR="009B69FE">
        <w:rPr>
          <w:rFonts w:ascii="Arial" w:eastAsia="Times New Roman" w:hAnsi="Arial" w:cs="Arial"/>
          <w:b/>
          <w:kern w:val="20"/>
          <w:szCs w:val="24"/>
        </w:rPr>
        <w:t xml:space="preserve">, </w:t>
      </w:r>
      <w:r w:rsidR="009B69FE">
        <w:rPr>
          <w:rFonts w:ascii="Arial" w:eastAsia="Times New Roman" w:hAnsi="Arial" w:cs="Arial"/>
          <w:bCs/>
          <w:kern w:val="20"/>
          <w:szCs w:val="24"/>
        </w:rPr>
        <w:t xml:space="preserve">em favor da </w:t>
      </w:r>
      <w:r w:rsidR="009B69FE" w:rsidRPr="009B69FE">
        <w:rPr>
          <w:rFonts w:ascii="Arial" w:eastAsia="Times New Roman" w:hAnsi="Arial" w:cs="Arial"/>
          <w:b/>
          <w:kern w:val="20"/>
          <w:szCs w:val="24"/>
        </w:rPr>
        <w:t>Concessionária</w:t>
      </w:r>
      <w:r w:rsidR="009B69FE" w:rsidRPr="00102C8E">
        <w:rPr>
          <w:rStyle w:val="Forte"/>
          <w:rFonts w:ascii="Arial" w:hAnsi="Arial" w:cs="Arial"/>
          <w:b w:val="0"/>
          <w:szCs w:val="24"/>
        </w:rPr>
        <w:t>.</w:t>
      </w:r>
    </w:p>
    <w:p w14:paraId="62E5B66D" w14:textId="4FAC2FF6" w:rsidR="005C4075" w:rsidRDefault="005C4075" w:rsidP="006C31C9">
      <w:pPr>
        <w:pStyle w:val="PargrafodaLista"/>
        <w:numPr>
          <w:ilvl w:val="2"/>
          <w:numId w:val="38"/>
        </w:numPr>
        <w:tabs>
          <w:tab w:val="num" w:pos="2054"/>
        </w:tabs>
        <w:spacing w:before="240" w:after="120" w:line="240" w:lineRule="auto"/>
        <w:ind w:left="1701" w:hanging="850"/>
        <w:contextualSpacing w:val="0"/>
        <w:rPr>
          <w:rStyle w:val="Forte"/>
          <w:rFonts w:ascii="Arial" w:hAnsi="Arial" w:cs="Arial"/>
          <w:b w:val="0"/>
          <w:szCs w:val="24"/>
        </w:rPr>
      </w:pPr>
      <w:r w:rsidRPr="00A3013F">
        <w:rPr>
          <w:rStyle w:val="Forte"/>
          <w:rFonts w:ascii="Arial" w:hAnsi="Arial" w:cs="Arial"/>
          <w:b w:val="0"/>
          <w:szCs w:val="24"/>
        </w:rPr>
        <w:t xml:space="preserve">Fato do príncipe ou fato da administração que provoque impacto econômico-financeiro no </w:t>
      </w:r>
      <w:r w:rsidRPr="00050A12">
        <w:rPr>
          <w:rStyle w:val="Forte"/>
          <w:rFonts w:ascii="Arial" w:hAnsi="Arial" w:cs="Arial"/>
          <w:szCs w:val="24"/>
        </w:rPr>
        <w:t>Contrato</w:t>
      </w:r>
      <w:r w:rsidRPr="00A3013F">
        <w:rPr>
          <w:rStyle w:val="Forte"/>
          <w:rFonts w:ascii="Arial" w:hAnsi="Arial" w:cs="Arial"/>
          <w:b w:val="0"/>
          <w:szCs w:val="24"/>
        </w:rPr>
        <w:t>.</w:t>
      </w:r>
    </w:p>
    <w:p w14:paraId="0AA7C2D1" w14:textId="09EAFA97" w:rsidR="00A67399" w:rsidRPr="008F199F" w:rsidRDefault="00A67399" w:rsidP="00A67399">
      <w:pPr>
        <w:pStyle w:val="PargrafodaLista"/>
        <w:numPr>
          <w:ilvl w:val="2"/>
          <w:numId w:val="38"/>
        </w:numPr>
        <w:tabs>
          <w:tab w:val="num" w:pos="2054"/>
        </w:tabs>
        <w:spacing w:before="240" w:after="120" w:line="240" w:lineRule="auto"/>
        <w:ind w:left="1701" w:hanging="850"/>
        <w:contextualSpacing w:val="0"/>
        <w:rPr>
          <w:rFonts w:ascii="Arial" w:hAnsi="Arial" w:cs="Arial"/>
          <w:szCs w:val="24"/>
          <w:highlight w:val="yellow"/>
        </w:rPr>
      </w:pPr>
      <w:r w:rsidRPr="008F199F">
        <w:rPr>
          <w:rFonts w:ascii="Arial" w:hAnsi="Arial" w:cs="Arial"/>
          <w:szCs w:val="24"/>
          <w:highlight w:val="yellow"/>
        </w:rPr>
        <w:t>Implantação de novos modais de transportes, que não existissem e que não estivessem previstos, na data de assinatura do Contrato, nos instrumentos públicos de planejamento governamental ou em outras fontes oficiais públicas, com comprovado impacto na demanda da rodovia.</w:t>
      </w:r>
    </w:p>
    <w:p w14:paraId="531ABFF6" w14:textId="77777777" w:rsidR="005C4075" w:rsidRPr="00050A12" w:rsidRDefault="005C4075" w:rsidP="008F1F7C">
      <w:pPr>
        <w:pStyle w:val="PargrafodaLista"/>
        <w:numPr>
          <w:ilvl w:val="1"/>
          <w:numId w:val="38"/>
        </w:numPr>
        <w:tabs>
          <w:tab w:val="num" w:pos="1247"/>
        </w:tabs>
        <w:spacing w:before="240" w:after="120" w:line="240" w:lineRule="auto"/>
        <w:ind w:left="567" w:hanging="567"/>
        <w:contextualSpacing w:val="0"/>
        <w:rPr>
          <w:rStyle w:val="Forte"/>
          <w:rFonts w:ascii="Arial" w:hAnsi="Arial" w:cs="Arial"/>
          <w:b w:val="0"/>
          <w:szCs w:val="24"/>
        </w:rPr>
      </w:pPr>
      <w:r w:rsidRPr="00050A12">
        <w:rPr>
          <w:rStyle w:val="Forte"/>
          <w:rFonts w:ascii="Arial" w:hAnsi="Arial" w:cs="Arial"/>
          <w:b w:val="0"/>
          <w:szCs w:val="24"/>
        </w:rPr>
        <w:t xml:space="preserve">A </w:t>
      </w:r>
      <w:r w:rsidRPr="00050A12">
        <w:rPr>
          <w:rStyle w:val="Forte"/>
          <w:rFonts w:ascii="Arial" w:hAnsi="Arial" w:cs="Arial"/>
          <w:szCs w:val="24"/>
        </w:rPr>
        <w:t>Concessionária</w:t>
      </w:r>
      <w:r w:rsidRPr="00050A12">
        <w:rPr>
          <w:rStyle w:val="Forte"/>
          <w:rFonts w:ascii="Arial" w:hAnsi="Arial" w:cs="Arial"/>
          <w:b w:val="0"/>
          <w:szCs w:val="24"/>
        </w:rPr>
        <w:t xml:space="preserve"> declara:</w:t>
      </w:r>
    </w:p>
    <w:p w14:paraId="44431569" w14:textId="77777777" w:rsidR="005C4075" w:rsidRPr="00050A12" w:rsidRDefault="005C4075" w:rsidP="006C31C9">
      <w:pPr>
        <w:pStyle w:val="PargrafodaLista"/>
        <w:numPr>
          <w:ilvl w:val="2"/>
          <w:numId w:val="38"/>
        </w:numPr>
        <w:suppressAutoHyphens/>
        <w:spacing w:before="240" w:after="120" w:line="240" w:lineRule="auto"/>
        <w:ind w:left="1701" w:hanging="850"/>
        <w:contextualSpacing w:val="0"/>
        <w:rPr>
          <w:rStyle w:val="Forte"/>
          <w:rFonts w:ascii="Arial" w:hAnsi="Arial" w:cs="Arial"/>
          <w:b w:val="0"/>
          <w:szCs w:val="24"/>
        </w:rPr>
      </w:pPr>
      <w:r w:rsidRPr="00050A12">
        <w:rPr>
          <w:rStyle w:val="Forte"/>
          <w:rFonts w:ascii="Arial" w:hAnsi="Arial" w:cs="Arial"/>
          <w:b w:val="0"/>
          <w:szCs w:val="24"/>
        </w:rPr>
        <w:t xml:space="preserve">Ter pleno conhecimento da natureza e extensão dos riscos por ela assumidos no </w:t>
      </w:r>
      <w:r w:rsidRPr="00050A12">
        <w:rPr>
          <w:rStyle w:val="Forte"/>
          <w:rFonts w:ascii="Arial" w:hAnsi="Arial" w:cs="Arial"/>
          <w:szCs w:val="24"/>
        </w:rPr>
        <w:t>Contrato</w:t>
      </w:r>
      <w:r w:rsidRPr="00050A12">
        <w:rPr>
          <w:rStyle w:val="Forte"/>
          <w:rFonts w:ascii="Arial" w:hAnsi="Arial" w:cs="Arial"/>
          <w:b w:val="0"/>
          <w:szCs w:val="24"/>
        </w:rPr>
        <w:t>; e,</w:t>
      </w:r>
    </w:p>
    <w:p w14:paraId="5C993D34" w14:textId="77777777" w:rsidR="005C4075" w:rsidRPr="00050A12" w:rsidRDefault="005C4075" w:rsidP="006C31C9">
      <w:pPr>
        <w:pStyle w:val="PargrafodaLista"/>
        <w:numPr>
          <w:ilvl w:val="2"/>
          <w:numId w:val="38"/>
        </w:numPr>
        <w:suppressAutoHyphens/>
        <w:spacing w:before="240" w:after="120" w:line="240" w:lineRule="auto"/>
        <w:ind w:left="1701" w:hanging="850"/>
        <w:contextualSpacing w:val="0"/>
        <w:rPr>
          <w:rStyle w:val="Forte"/>
          <w:rFonts w:ascii="Arial" w:hAnsi="Arial" w:cs="Arial"/>
          <w:b w:val="0"/>
          <w:szCs w:val="24"/>
        </w:rPr>
      </w:pPr>
      <w:r w:rsidRPr="00050A12">
        <w:rPr>
          <w:rStyle w:val="Forte"/>
          <w:rFonts w:ascii="Arial" w:hAnsi="Arial" w:cs="Arial"/>
          <w:b w:val="0"/>
          <w:szCs w:val="24"/>
        </w:rPr>
        <w:t xml:space="preserve">Ter levado tais riscos em consideração na formulação de sua </w:t>
      </w:r>
      <w:r w:rsidRPr="00050A12">
        <w:rPr>
          <w:rStyle w:val="Forte"/>
          <w:rFonts w:ascii="Arial" w:hAnsi="Arial" w:cs="Arial"/>
          <w:szCs w:val="24"/>
        </w:rPr>
        <w:t>Proposta</w:t>
      </w:r>
      <w:r w:rsidRPr="00050A12">
        <w:rPr>
          <w:rStyle w:val="Forte"/>
          <w:rFonts w:ascii="Arial" w:hAnsi="Arial" w:cs="Arial"/>
          <w:b w:val="0"/>
          <w:szCs w:val="24"/>
        </w:rPr>
        <w:t>.</w:t>
      </w:r>
    </w:p>
    <w:p w14:paraId="5A9119A8" w14:textId="67454B44" w:rsidR="005C4075" w:rsidRPr="00050A12" w:rsidRDefault="005C4075" w:rsidP="006C31C9">
      <w:pPr>
        <w:pStyle w:val="PargrafodaLista"/>
        <w:numPr>
          <w:ilvl w:val="1"/>
          <w:numId w:val="38"/>
        </w:numPr>
        <w:tabs>
          <w:tab w:val="num" w:pos="1247"/>
        </w:tabs>
        <w:spacing w:before="240" w:after="120" w:line="240" w:lineRule="auto"/>
        <w:ind w:left="709" w:hanging="709"/>
        <w:contextualSpacing w:val="0"/>
        <w:rPr>
          <w:rStyle w:val="Forte"/>
          <w:rFonts w:ascii="Arial" w:hAnsi="Arial" w:cs="Arial"/>
          <w:b w:val="0"/>
          <w:szCs w:val="24"/>
        </w:rPr>
      </w:pPr>
      <w:r w:rsidRPr="00050A12">
        <w:rPr>
          <w:rStyle w:val="Forte"/>
          <w:rFonts w:ascii="Arial" w:hAnsi="Arial" w:cs="Arial"/>
          <w:b w:val="0"/>
          <w:szCs w:val="24"/>
        </w:rPr>
        <w:t xml:space="preserve">A </w:t>
      </w:r>
      <w:r w:rsidRPr="00050A12">
        <w:rPr>
          <w:rStyle w:val="Forte"/>
          <w:rFonts w:ascii="Arial" w:hAnsi="Arial" w:cs="Arial"/>
          <w:szCs w:val="24"/>
        </w:rPr>
        <w:t>Concessionária</w:t>
      </w:r>
      <w:r w:rsidRPr="00050A12">
        <w:rPr>
          <w:rStyle w:val="Forte"/>
          <w:rFonts w:ascii="Arial" w:hAnsi="Arial" w:cs="Arial"/>
          <w:b w:val="0"/>
          <w:szCs w:val="24"/>
        </w:rPr>
        <w:t xml:space="preserve"> não fará jus à recomposição do equilíbrio econômico-financeiro caso quaisquer dos riscos por ela assumidos no </w:t>
      </w:r>
      <w:r w:rsidRPr="00050A12">
        <w:rPr>
          <w:rStyle w:val="Forte"/>
          <w:rFonts w:ascii="Arial" w:hAnsi="Arial" w:cs="Arial"/>
          <w:szCs w:val="24"/>
        </w:rPr>
        <w:t>Contrato</w:t>
      </w:r>
      <w:r w:rsidRPr="00050A12">
        <w:rPr>
          <w:rStyle w:val="Forte"/>
          <w:rFonts w:ascii="Arial" w:hAnsi="Arial" w:cs="Arial"/>
          <w:b w:val="0"/>
          <w:szCs w:val="24"/>
        </w:rPr>
        <w:t xml:space="preserve"> venham a se materializar.</w:t>
      </w:r>
    </w:p>
    <w:p w14:paraId="19BA289B" w14:textId="77777777" w:rsidR="00D163CD" w:rsidRPr="00050A12" w:rsidRDefault="00D163CD" w:rsidP="006C31C9">
      <w:pPr>
        <w:spacing w:before="240" w:after="120" w:line="240" w:lineRule="auto"/>
        <w:rPr>
          <w:rStyle w:val="Forte"/>
          <w:rFonts w:ascii="Arial" w:hAnsi="Arial" w:cs="Arial"/>
          <w:b w:val="0"/>
          <w:szCs w:val="24"/>
        </w:rPr>
      </w:pPr>
    </w:p>
    <w:p w14:paraId="0B922F5B" w14:textId="45C0BB71" w:rsidR="005C4075" w:rsidRPr="00050A12" w:rsidRDefault="005C4075" w:rsidP="006C31C9">
      <w:pPr>
        <w:pStyle w:val="Ttulo2"/>
        <w:numPr>
          <w:ilvl w:val="0"/>
          <w:numId w:val="57"/>
        </w:numPr>
        <w:spacing w:after="120" w:line="240" w:lineRule="auto"/>
        <w:contextualSpacing w:val="0"/>
        <w:rPr>
          <w:rFonts w:ascii="Arial" w:eastAsia="Times New Roman" w:hAnsi="Arial" w:cs="Arial"/>
          <w:b w:val="0"/>
          <w:color w:val="auto"/>
          <w:kern w:val="32"/>
          <w:u w:val="single"/>
        </w:rPr>
      </w:pPr>
      <w:bookmarkStart w:id="93" w:name="_Toc511384762"/>
      <w:bookmarkStart w:id="94" w:name="_Ref20813350"/>
      <w:bookmarkStart w:id="95" w:name="_Ref20816371"/>
      <w:bookmarkStart w:id="96" w:name="_Toc21010806"/>
      <w:r w:rsidRPr="00050A12">
        <w:rPr>
          <w:rFonts w:ascii="Arial" w:eastAsia="Times New Roman" w:hAnsi="Arial" w:cs="Arial"/>
          <w:b w:val="0"/>
          <w:color w:val="auto"/>
          <w:kern w:val="32"/>
          <w:u w:val="single"/>
        </w:rPr>
        <w:t>Recomposição do Equilíbrio Econômico-Financeiro</w:t>
      </w:r>
      <w:bookmarkEnd w:id="93"/>
      <w:bookmarkEnd w:id="94"/>
      <w:bookmarkEnd w:id="95"/>
      <w:bookmarkEnd w:id="96"/>
    </w:p>
    <w:p w14:paraId="70049D89" w14:textId="4358BD6E" w:rsidR="005C4075" w:rsidRPr="00050A12" w:rsidRDefault="005C4075" w:rsidP="008F1F7C">
      <w:pPr>
        <w:pStyle w:val="PargrafodaLista"/>
        <w:numPr>
          <w:ilvl w:val="1"/>
          <w:numId w:val="57"/>
        </w:numPr>
        <w:spacing w:before="240" w:after="120" w:line="240" w:lineRule="auto"/>
        <w:ind w:left="567" w:hanging="567"/>
        <w:contextualSpacing w:val="0"/>
        <w:rPr>
          <w:rFonts w:ascii="Arial" w:eastAsia="Times New Roman" w:hAnsi="Arial" w:cs="Arial"/>
          <w:kern w:val="20"/>
          <w:szCs w:val="24"/>
        </w:rPr>
      </w:pPr>
      <w:r w:rsidRPr="00050A12">
        <w:rPr>
          <w:rFonts w:ascii="Arial" w:eastAsia="Times New Roman" w:hAnsi="Arial" w:cs="Arial"/>
          <w:kern w:val="20"/>
          <w:szCs w:val="24"/>
        </w:rPr>
        <w:t>Cabimento da Recomposição</w:t>
      </w:r>
    </w:p>
    <w:p w14:paraId="7C1C73AD" w14:textId="60736635" w:rsidR="005C4075" w:rsidRPr="00050A12" w:rsidRDefault="005C4075" w:rsidP="006C31C9">
      <w:pPr>
        <w:pStyle w:val="PargrafodaLista"/>
        <w:numPr>
          <w:ilvl w:val="2"/>
          <w:numId w:val="57"/>
        </w:numPr>
        <w:spacing w:before="240" w:after="120" w:line="240" w:lineRule="auto"/>
        <w:ind w:left="1701" w:hanging="850"/>
        <w:contextualSpacing w:val="0"/>
        <w:rPr>
          <w:rFonts w:ascii="Arial" w:hAnsi="Arial" w:cs="Arial"/>
          <w:kern w:val="20"/>
          <w:szCs w:val="24"/>
        </w:rPr>
      </w:pPr>
      <w:r w:rsidRPr="00050A12">
        <w:rPr>
          <w:rFonts w:ascii="Arial" w:hAnsi="Arial" w:cs="Arial"/>
          <w:kern w:val="20"/>
          <w:szCs w:val="24"/>
        </w:rPr>
        <w:t xml:space="preserve">Sempre que atendidas as condições do </w:t>
      </w:r>
      <w:r w:rsidRPr="00050A12">
        <w:rPr>
          <w:rFonts w:ascii="Arial" w:hAnsi="Arial" w:cs="Arial"/>
          <w:b/>
          <w:kern w:val="20"/>
          <w:szCs w:val="24"/>
        </w:rPr>
        <w:t>Contrato</w:t>
      </w:r>
      <w:r w:rsidRPr="00050A12">
        <w:rPr>
          <w:rFonts w:ascii="Arial" w:hAnsi="Arial" w:cs="Arial"/>
          <w:kern w:val="20"/>
          <w:szCs w:val="24"/>
        </w:rPr>
        <w:t xml:space="preserve"> e mantida a alocação de riscos nele estabelecida, considera-se mantido seu equilíbrio econômico-financeiro.</w:t>
      </w:r>
    </w:p>
    <w:p w14:paraId="6A8E9BC5" w14:textId="67DFDBE9"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A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somente poderá solicitar a recomposição do equilíbrio econômico-financeiro nas hipóteses previstas na </w:t>
      </w:r>
      <w:r w:rsidR="00F6548B" w:rsidRPr="00050A12">
        <w:rPr>
          <w:rFonts w:ascii="Arial" w:eastAsia="Times New Roman" w:hAnsi="Arial" w:cs="Arial"/>
          <w:kern w:val="20"/>
          <w:szCs w:val="24"/>
        </w:rPr>
        <w:t xml:space="preserve">Subcláusula </w:t>
      </w:r>
      <w:r w:rsidRPr="00050A12">
        <w:rPr>
          <w:rFonts w:ascii="Arial" w:eastAsia="Times New Roman" w:hAnsi="Arial" w:cs="Arial"/>
          <w:kern w:val="20"/>
          <w:szCs w:val="24"/>
        </w:rPr>
        <w:t>19.2.</w:t>
      </w:r>
    </w:p>
    <w:p w14:paraId="7BFAD25E" w14:textId="77777777"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A </w:t>
      </w:r>
      <w:r w:rsidRPr="00050A12">
        <w:rPr>
          <w:rFonts w:ascii="Arial" w:eastAsia="Times New Roman" w:hAnsi="Arial" w:cs="Arial"/>
          <w:b/>
          <w:kern w:val="20"/>
          <w:szCs w:val="24"/>
        </w:rPr>
        <w:t>AGEPAN</w:t>
      </w:r>
      <w:r w:rsidRPr="00050A12">
        <w:rPr>
          <w:rFonts w:ascii="Arial" w:eastAsia="Times New Roman" w:hAnsi="Arial" w:cs="Arial"/>
          <w:kern w:val="20"/>
          <w:szCs w:val="24"/>
        </w:rPr>
        <w:t xml:space="preserve"> poderá efetuar a recomposição do equilíbrio econômico-financeiro quando cabível nos termos da lei e nas hipóteses previstas neste </w:t>
      </w:r>
      <w:r w:rsidRPr="00050A12">
        <w:rPr>
          <w:rFonts w:ascii="Arial" w:eastAsia="Times New Roman" w:hAnsi="Arial" w:cs="Arial"/>
          <w:b/>
          <w:kern w:val="20"/>
          <w:szCs w:val="24"/>
        </w:rPr>
        <w:t>Contrato</w:t>
      </w:r>
      <w:r w:rsidRPr="00050A12">
        <w:rPr>
          <w:rFonts w:ascii="Arial" w:eastAsia="Times New Roman" w:hAnsi="Arial" w:cs="Arial"/>
          <w:kern w:val="20"/>
          <w:szCs w:val="24"/>
        </w:rPr>
        <w:t>.</w:t>
      </w:r>
    </w:p>
    <w:p w14:paraId="2C08D033" w14:textId="48DB8E82" w:rsidR="005C4075" w:rsidRPr="00050A12" w:rsidRDefault="005C4075" w:rsidP="008F1F7C">
      <w:pPr>
        <w:pStyle w:val="PargrafodaLista"/>
        <w:numPr>
          <w:ilvl w:val="1"/>
          <w:numId w:val="57"/>
        </w:numPr>
        <w:tabs>
          <w:tab w:val="num" w:pos="2054"/>
        </w:tabs>
        <w:spacing w:before="240" w:after="120" w:line="240" w:lineRule="auto"/>
        <w:ind w:left="567" w:hanging="567"/>
        <w:contextualSpacing w:val="0"/>
        <w:rPr>
          <w:rFonts w:ascii="Arial" w:eastAsia="Times New Roman" w:hAnsi="Arial" w:cs="Arial"/>
          <w:kern w:val="20"/>
          <w:szCs w:val="24"/>
        </w:rPr>
      </w:pPr>
      <w:r w:rsidRPr="00050A12">
        <w:rPr>
          <w:rFonts w:ascii="Arial" w:eastAsia="Times New Roman" w:hAnsi="Arial" w:cs="Arial"/>
          <w:kern w:val="20"/>
          <w:szCs w:val="24"/>
        </w:rPr>
        <w:t xml:space="preserve">Procedimento para Pleito de Recomposição pela </w:t>
      </w:r>
      <w:r w:rsidRPr="00050A12">
        <w:rPr>
          <w:rFonts w:ascii="Arial" w:eastAsia="Times New Roman" w:hAnsi="Arial" w:cs="Arial"/>
          <w:b/>
          <w:kern w:val="20"/>
          <w:szCs w:val="24"/>
        </w:rPr>
        <w:t>Concessionária</w:t>
      </w:r>
    </w:p>
    <w:p w14:paraId="692804B3" w14:textId="554F663C"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O procedimento para a recomposição do equilíbrio econômico-financeiro</w:t>
      </w:r>
      <w:r w:rsidR="00D163CD" w:rsidRPr="00050A12">
        <w:rPr>
          <w:rFonts w:ascii="Arial" w:eastAsia="Times New Roman" w:hAnsi="Arial" w:cs="Arial"/>
          <w:kern w:val="20"/>
          <w:szCs w:val="24"/>
        </w:rPr>
        <w:t>,</w:t>
      </w:r>
      <w:r w:rsidRPr="00050A12">
        <w:rPr>
          <w:rFonts w:ascii="Arial" w:eastAsia="Times New Roman" w:hAnsi="Arial" w:cs="Arial"/>
          <w:kern w:val="20"/>
          <w:szCs w:val="24"/>
        </w:rPr>
        <w:t xml:space="preserve"> dar-se-á conforme estabelecido </w:t>
      </w:r>
      <w:r w:rsidR="00C61D73" w:rsidRPr="00050A12">
        <w:rPr>
          <w:rFonts w:ascii="Arial" w:eastAsia="Times New Roman" w:hAnsi="Arial" w:cs="Arial"/>
          <w:kern w:val="20"/>
          <w:szCs w:val="24"/>
        </w:rPr>
        <w:t>no</w:t>
      </w:r>
      <w:r w:rsidRPr="00050A12">
        <w:rPr>
          <w:rFonts w:ascii="Arial" w:eastAsia="Times New Roman" w:hAnsi="Arial" w:cs="Arial"/>
          <w:kern w:val="20"/>
          <w:szCs w:val="24"/>
        </w:rPr>
        <w:t xml:space="preserve"> </w:t>
      </w:r>
      <w:r w:rsidRPr="00050A12">
        <w:rPr>
          <w:rFonts w:ascii="Arial" w:eastAsia="Times New Roman" w:hAnsi="Arial" w:cs="Arial"/>
          <w:b/>
          <w:kern w:val="20"/>
          <w:szCs w:val="24"/>
        </w:rPr>
        <w:t xml:space="preserve">Anexo </w:t>
      </w:r>
      <w:r w:rsidR="005E1E43" w:rsidRPr="00050A12">
        <w:rPr>
          <w:rFonts w:ascii="Arial" w:eastAsia="Times New Roman" w:hAnsi="Arial" w:cs="Arial"/>
          <w:b/>
          <w:kern w:val="20"/>
          <w:szCs w:val="24"/>
        </w:rPr>
        <w:t>6</w:t>
      </w:r>
      <w:r w:rsidRPr="00050A12">
        <w:rPr>
          <w:rFonts w:ascii="Arial" w:eastAsia="Times New Roman" w:hAnsi="Arial" w:cs="Arial"/>
          <w:kern w:val="20"/>
          <w:szCs w:val="24"/>
        </w:rPr>
        <w:t xml:space="preserve"> do presente </w:t>
      </w:r>
      <w:r w:rsidRPr="00050A12">
        <w:rPr>
          <w:rFonts w:ascii="Arial" w:eastAsia="Times New Roman" w:hAnsi="Arial" w:cs="Arial"/>
          <w:b/>
          <w:kern w:val="20"/>
          <w:szCs w:val="24"/>
        </w:rPr>
        <w:t>Contrato</w:t>
      </w:r>
      <w:r w:rsidRPr="00050A12">
        <w:rPr>
          <w:rFonts w:ascii="Arial" w:eastAsia="Times New Roman" w:hAnsi="Arial" w:cs="Arial"/>
          <w:kern w:val="20"/>
          <w:szCs w:val="24"/>
        </w:rPr>
        <w:t>.</w:t>
      </w:r>
    </w:p>
    <w:p w14:paraId="7589DEC8" w14:textId="77D8162D" w:rsidR="005C4075" w:rsidRPr="00050A12" w:rsidRDefault="005C4075" w:rsidP="008F1F7C">
      <w:pPr>
        <w:pStyle w:val="PargrafodaLista"/>
        <w:numPr>
          <w:ilvl w:val="1"/>
          <w:numId w:val="57"/>
        </w:numPr>
        <w:spacing w:before="240" w:after="120" w:line="240" w:lineRule="auto"/>
        <w:ind w:left="567" w:hanging="567"/>
        <w:contextualSpacing w:val="0"/>
        <w:rPr>
          <w:rFonts w:ascii="Arial" w:eastAsia="Times New Roman" w:hAnsi="Arial" w:cs="Arial"/>
          <w:kern w:val="20"/>
          <w:szCs w:val="24"/>
        </w:rPr>
      </w:pPr>
      <w:r w:rsidRPr="00050A12">
        <w:rPr>
          <w:rFonts w:ascii="Arial" w:eastAsia="Times New Roman" w:hAnsi="Arial" w:cs="Arial"/>
          <w:kern w:val="20"/>
          <w:szCs w:val="24"/>
        </w:rPr>
        <w:t>Meios para a Recomposição</w:t>
      </w:r>
    </w:p>
    <w:p w14:paraId="45348947" w14:textId="77777777" w:rsidR="005C4075" w:rsidRPr="00050A12" w:rsidRDefault="005C4075" w:rsidP="008F1F7C">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Ao final do procedimento de recomposição do equilíbrio econômico-financeiro, caso a recomposição tenha sido julgada cabível, a </w:t>
      </w:r>
      <w:r w:rsidRPr="00050A12">
        <w:rPr>
          <w:rFonts w:ascii="Arial" w:eastAsia="Times New Roman" w:hAnsi="Arial" w:cs="Arial"/>
          <w:b/>
          <w:kern w:val="20"/>
          <w:szCs w:val="24"/>
        </w:rPr>
        <w:t>AGEPAN</w:t>
      </w:r>
      <w:r w:rsidRPr="00050A12">
        <w:rPr>
          <w:rFonts w:ascii="Arial" w:eastAsia="Times New Roman" w:hAnsi="Arial" w:cs="Arial"/>
          <w:kern w:val="20"/>
          <w:szCs w:val="24"/>
        </w:rPr>
        <w:t xml:space="preserve"> deverá adotar, a seu exclusivo critério, uma ou mais formas de recomposição que julgar adequadas, incluindo, mas não se limitando a:</w:t>
      </w:r>
    </w:p>
    <w:p w14:paraId="0B8354EB" w14:textId="77777777" w:rsidR="005C4075" w:rsidRPr="00050A12" w:rsidRDefault="005C4075" w:rsidP="008F1F7C">
      <w:pPr>
        <w:pStyle w:val="PargrafodaLista"/>
        <w:numPr>
          <w:ilvl w:val="3"/>
          <w:numId w:val="57"/>
        </w:numPr>
        <w:spacing w:before="240" w:after="120" w:line="240" w:lineRule="auto"/>
        <w:ind w:left="2268" w:hanging="567"/>
        <w:contextualSpacing w:val="0"/>
        <w:rPr>
          <w:rFonts w:ascii="Arial" w:eastAsia="Times New Roman" w:hAnsi="Arial" w:cs="Arial"/>
          <w:kern w:val="20"/>
          <w:szCs w:val="24"/>
        </w:rPr>
      </w:pPr>
      <w:r w:rsidRPr="00050A12">
        <w:rPr>
          <w:rFonts w:ascii="Arial" w:eastAsia="Times New Roman" w:hAnsi="Arial" w:cs="Arial"/>
          <w:kern w:val="1"/>
          <w:szCs w:val="24"/>
          <w:lang w:eastAsia="ar-SA"/>
        </w:rPr>
        <w:t xml:space="preserve">Aumento ou redução do valor da </w:t>
      </w:r>
      <w:r w:rsidRPr="00050A12">
        <w:rPr>
          <w:rFonts w:ascii="Arial" w:eastAsia="Times New Roman" w:hAnsi="Arial" w:cs="Arial"/>
          <w:b/>
          <w:kern w:val="1"/>
          <w:szCs w:val="24"/>
          <w:lang w:eastAsia="ar-SA"/>
        </w:rPr>
        <w:t>Tarifa Básica de Pedágio</w:t>
      </w:r>
      <w:r w:rsidRPr="00050A12">
        <w:rPr>
          <w:rFonts w:ascii="Arial" w:eastAsia="Times New Roman" w:hAnsi="Arial" w:cs="Arial"/>
          <w:kern w:val="1"/>
          <w:szCs w:val="24"/>
          <w:lang w:eastAsia="ar-SA"/>
        </w:rPr>
        <w:t>;</w:t>
      </w:r>
    </w:p>
    <w:p w14:paraId="29D18CA4" w14:textId="77777777" w:rsidR="008E6D38" w:rsidRPr="00050A12" w:rsidRDefault="008E6D38" w:rsidP="008F1F7C">
      <w:pPr>
        <w:pStyle w:val="PargrafodaLista"/>
        <w:numPr>
          <w:ilvl w:val="3"/>
          <w:numId w:val="57"/>
        </w:numPr>
        <w:spacing w:before="240" w:after="120" w:line="240" w:lineRule="auto"/>
        <w:ind w:left="2268" w:hanging="567"/>
        <w:contextualSpacing w:val="0"/>
        <w:rPr>
          <w:rFonts w:ascii="Arial" w:eastAsia="Times New Roman" w:hAnsi="Arial" w:cs="Arial"/>
          <w:kern w:val="20"/>
          <w:szCs w:val="24"/>
        </w:rPr>
      </w:pPr>
      <w:r w:rsidRPr="00050A12">
        <w:rPr>
          <w:rFonts w:ascii="Arial" w:eastAsia="Times New Roman" w:hAnsi="Arial" w:cs="Arial"/>
          <w:kern w:val="20"/>
          <w:szCs w:val="24"/>
        </w:rPr>
        <w:t>Ampliação ou redução do valor de Outorga Fixa Anual;</w:t>
      </w:r>
    </w:p>
    <w:p w14:paraId="7DB79562" w14:textId="77777777" w:rsidR="008E6D38" w:rsidRPr="00050A12" w:rsidRDefault="008E6D38" w:rsidP="008F1F7C">
      <w:pPr>
        <w:pStyle w:val="PargrafodaLista"/>
        <w:numPr>
          <w:ilvl w:val="3"/>
          <w:numId w:val="57"/>
        </w:numPr>
        <w:spacing w:before="240" w:after="120" w:line="240" w:lineRule="auto"/>
        <w:ind w:left="2268" w:hanging="567"/>
        <w:contextualSpacing w:val="0"/>
        <w:rPr>
          <w:rFonts w:ascii="Arial" w:eastAsia="Times New Roman" w:hAnsi="Arial" w:cs="Arial"/>
          <w:kern w:val="20"/>
          <w:szCs w:val="24"/>
        </w:rPr>
      </w:pPr>
      <w:r w:rsidRPr="00050A12">
        <w:rPr>
          <w:rFonts w:ascii="Arial" w:eastAsia="Times New Roman" w:hAnsi="Arial" w:cs="Arial"/>
          <w:kern w:val="1"/>
          <w:szCs w:val="24"/>
          <w:lang w:eastAsia="ar-SA"/>
        </w:rPr>
        <w:t xml:space="preserve">Pagamento à </w:t>
      </w:r>
      <w:r w:rsidRPr="00050A12">
        <w:rPr>
          <w:rFonts w:ascii="Arial" w:eastAsia="Times New Roman" w:hAnsi="Arial" w:cs="Arial"/>
          <w:b/>
          <w:kern w:val="1"/>
          <w:szCs w:val="24"/>
          <w:lang w:eastAsia="ar-SA"/>
        </w:rPr>
        <w:t>Concessionária</w:t>
      </w:r>
      <w:r w:rsidRPr="00050A12">
        <w:rPr>
          <w:rFonts w:ascii="Arial" w:eastAsia="Times New Roman" w:hAnsi="Arial" w:cs="Arial"/>
          <w:kern w:val="1"/>
          <w:szCs w:val="24"/>
          <w:lang w:eastAsia="ar-SA"/>
        </w:rPr>
        <w:t xml:space="preserve">, pelo </w:t>
      </w:r>
      <w:r w:rsidRPr="00050A12">
        <w:rPr>
          <w:rFonts w:ascii="Arial" w:eastAsia="Times New Roman" w:hAnsi="Arial" w:cs="Arial"/>
          <w:b/>
          <w:kern w:val="1"/>
          <w:szCs w:val="24"/>
          <w:lang w:eastAsia="ar-SA"/>
        </w:rPr>
        <w:t>Poder Concedente</w:t>
      </w:r>
      <w:r w:rsidRPr="00050A12">
        <w:rPr>
          <w:rFonts w:ascii="Arial" w:eastAsia="Times New Roman" w:hAnsi="Arial" w:cs="Arial"/>
          <w:kern w:val="1"/>
          <w:szCs w:val="24"/>
          <w:lang w:eastAsia="ar-SA"/>
        </w:rPr>
        <w:t xml:space="preserve">, de valor correspondente aos investimentos, custos ou despesas adicionais com os quais tenham concorrido ou de valor equivalente à perda de receita efetivamente advinda, levando-se em consideração os efeitos calculados dentro do próprio </w:t>
      </w:r>
      <w:r w:rsidRPr="00050A12">
        <w:rPr>
          <w:rFonts w:ascii="Arial" w:eastAsia="Times New Roman" w:hAnsi="Arial" w:cs="Arial"/>
          <w:b/>
          <w:kern w:val="1"/>
          <w:szCs w:val="24"/>
          <w:lang w:eastAsia="ar-SA"/>
        </w:rPr>
        <w:t>Fluxo de Caixa Marginal</w:t>
      </w:r>
      <w:r w:rsidRPr="00050A12">
        <w:rPr>
          <w:rFonts w:ascii="Arial" w:eastAsia="Times New Roman" w:hAnsi="Arial" w:cs="Arial"/>
          <w:kern w:val="1"/>
          <w:szCs w:val="24"/>
          <w:lang w:eastAsia="ar-SA"/>
        </w:rPr>
        <w:t>;</w:t>
      </w:r>
    </w:p>
    <w:p w14:paraId="44106564" w14:textId="77777777" w:rsidR="005C4075" w:rsidRPr="00050A12" w:rsidRDefault="005C4075" w:rsidP="008F1F7C">
      <w:pPr>
        <w:pStyle w:val="PargrafodaLista"/>
        <w:numPr>
          <w:ilvl w:val="3"/>
          <w:numId w:val="57"/>
        </w:numPr>
        <w:spacing w:before="240" w:after="120" w:line="240" w:lineRule="auto"/>
        <w:ind w:left="2268" w:hanging="567"/>
        <w:contextualSpacing w:val="0"/>
        <w:rPr>
          <w:rFonts w:ascii="Arial" w:eastAsia="Times New Roman" w:hAnsi="Arial" w:cs="Arial"/>
          <w:kern w:val="20"/>
          <w:szCs w:val="24"/>
        </w:rPr>
      </w:pPr>
      <w:r w:rsidRPr="00050A12">
        <w:rPr>
          <w:rFonts w:ascii="Arial" w:eastAsia="Times New Roman" w:hAnsi="Arial" w:cs="Arial"/>
          <w:kern w:val="1"/>
          <w:szCs w:val="24"/>
          <w:lang w:eastAsia="ar-SA"/>
        </w:rPr>
        <w:t xml:space="preserve">Modificação de obrigações contratuais da </w:t>
      </w:r>
      <w:r w:rsidRPr="00050A12">
        <w:rPr>
          <w:rFonts w:ascii="Arial" w:eastAsia="Times New Roman" w:hAnsi="Arial" w:cs="Arial"/>
          <w:b/>
          <w:kern w:val="1"/>
          <w:szCs w:val="24"/>
          <w:lang w:eastAsia="ar-SA"/>
        </w:rPr>
        <w:t>Concessionária</w:t>
      </w:r>
      <w:r w:rsidRPr="00050A12">
        <w:rPr>
          <w:rFonts w:ascii="Arial" w:eastAsia="Times New Roman" w:hAnsi="Arial" w:cs="Arial"/>
          <w:kern w:val="1"/>
          <w:szCs w:val="24"/>
          <w:lang w:eastAsia="ar-SA"/>
        </w:rPr>
        <w:t>; ou,</w:t>
      </w:r>
    </w:p>
    <w:p w14:paraId="440E8A3D" w14:textId="77777777" w:rsidR="005C4075" w:rsidRPr="00050A12" w:rsidRDefault="005C4075" w:rsidP="008F1F7C">
      <w:pPr>
        <w:pStyle w:val="PargrafodaLista"/>
        <w:numPr>
          <w:ilvl w:val="3"/>
          <w:numId w:val="57"/>
        </w:numPr>
        <w:spacing w:before="240" w:after="120" w:line="240" w:lineRule="auto"/>
        <w:ind w:left="2268" w:hanging="567"/>
        <w:contextualSpacing w:val="0"/>
        <w:rPr>
          <w:rFonts w:ascii="Arial" w:eastAsia="Times New Roman" w:hAnsi="Arial" w:cs="Arial"/>
          <w:kern w:val="20"/>
          <w:szCs w:val="24"/>
        </w:rPr>
      </w:pPr>
      <w:r w:rsidRPr="00050A12">
        <w:rPr>
          <w:rFonts w:ascii="Arial" w:eastAsia="Times New Roman" w:hAnsi="Arial" w:cs="Arial"/>
          <w:kern w:val="1"/>
          <w:szCs w:val="24"/>
          <w:lang w:eastAsia="ar-SA"/>
        </w:rPr>
        <w:t>Estabelecimento ou remoção de cabines de bloqueio, bem como alteração da localização de praças de pedágio.</w:t>
      </w:r>
    </w:p>
    <w:p w14:paraId="7CDA28FD" w14:textId="77777777"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A recomposição do equilíbrio econômico-financeiro poderá ocorrer, também, mediante prorrogação deste </w:t>
      </w:r>
      <w:r w:rsidRPr="00050A12">
        <w:rPr>
          <w:rFonts w:ascii="Arial" w:eastAsia="Times New Roman" w:hAnsi="Arial" w:cs="Arial"/>
          <w:b/>
          <w:kern w:val="20"/>
          <w:szCs w:val="24"/>
        </w:rPr>
        <w:t>Contrato</w:t>
      </w:r>
      <w:r w:rsidRPr="00050A12">
        <w:rPr>
          <w:rFonts w:ascii="Arial" w:eastAsia="Times New Roman" w:hAnsi="Arial" w:cs="Arial"/>
          <w:kern w:val="20"/>
          <w:szCs w:val="24"/>
        </w:rPr>
        <w:t>.</w:t>
      </w:r>
    </w:p>
    <w:p w14:paraId="77B94FE6" w14:textId="41FF117A" w:rsidR="005C4075" w:rsidRPr="00050A12" w:rsidRDefault="005C4075" w:rsidP="008F1F7C">
      <w:pPr>
        <w:pStyle w:val="PargrafodaLista"/>
        <w:numPr>
          <w:ilvl w:val="1"/>
          <w:numId w:val="57"/>
        </w:numPr>
        <w:spacing w:before="240" w:after="120" w:line="240" w:lineRule="auto"/>
        <w:ind w:left="567" w:hanging="567"/>
        <w:contextualSpacing w:val="0"/>
        <w:rPr>
          <w:rFonts w:ascii="Arial" w:eastAsia="Times New Roman" w:hAnsi="Arial" w:cs="Arial"/>
          <w:kern w:val="20"/>
          <w:szCs w:val="24"/>
        </w:rPr>
      </w:pPr>
      <w:r w:rsidRPr="00050A12">
        <w:rPr>
          <w:rFonts w:ascii="Arial" w:eastAsia="Times New Roman" w:hAnsi="Arial" w:cs="Arial"/>
          <w:kern w:val="20"/>
          <w:szCs w:val="24"/>
        </w:rPr>
        <w:t>Critérios e Princípios para a Recomposição</w:t>
      </w:r>
    </w:p>
    <w:p w14:paraId="1B3B33AD" w14:textId="77777777"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Os processos de recomposição do equilíbrio econômico-financeiro não poderão alterar a alocação de riscos originalmente prevista no </w:t>
      </w:r>
      <w:r w:rsidRPr="00050A12">
        <w:rPr>
          <w:rFonts w:ascii="Arial" w:eastAsia="Times New Roman" w:hAnsi="Arial" w:cs="Arial"/>
          <w:b/>
          <w:kern w:val="20"/>
          <w:szCs w:val="24"/>
        </w:rPr>
        <w:t>Contrato</w:t>
      </w:r>
      <w:r w:rsidRPr="00050A12">
        <w:rPr>
          <w:rFonts w:ascii="Arial" w:eastAsia="Times New Roman" w:hAnsi="Arial" w:cs="Arial"/>
          <w:kern w:val="20"/>
          <w:szCs w:val="24"/>
        </w:rPr>
        <w:t>.</w:t>
      </w:r>
    </w:p>
    <w:p w14:paraId="2E730266" w14:textId="394222CD" w:rsidR="005C4075" w:rsidRPr="00050A12" w:rsidRDefault="009319D6" w:rsidP="008F1F7C">
      <w:pPr>
        <w:pStyle w:val="PargrafodaLista"/>
        <w:numPr>
          <w:ilvl w:val="3"/>
          <w:numId w:val="57"/>
        </w:numPr>
        <w:spacing w:before="240" w:after="120" w:line="240" w:lineRule="auto"/>
        <w:ind w:left="2268" w:hanging="567"/>
        <w:contextualSpacing w:val="0"/>
        <w:rPr>
          <w:rFonts w:ascii="Arial" w:eastAsia="Times New Roman" w:hAnsi="Arial" w:cs="Arial"/>
          <w:kern w:val="20"/>
          <w:szCs w:val="24"/>
        </w:rPr>
      </w:pPr>
      <w:r w:rsidRPr="00050A12">
        <w:rPr>
          <w:rFonts w:ascii="Arial" w:eastAsia="Times New Roman" w:hAnsi="Arial" w:cs="Arial"/>
          <w:kern w:val="20"/>
          <w:szCs w:val="24"/>
        </w:rPr>
        <w:t>A</w:t>
      </w:r>
      <w:r w:rsidR="005C4075" w:rsidRPr="00050A12">
        <w:rPr>
          <w:rFonts w:ascii="Arial" w:eastAsia="Times New Roman" w:hAnsi="Arial" w:cs="Arial"/>
          <w:kern w:val="1"/>
          <w:szCs w:val="24"/>
          <w:lang w:eastAsia="ar-SA"/>
        </w:rPr>
        <w:t xml:space="preserve"> recomposição do equilíbrio econômico-financeiro se dará por meio da elaboração de </w:t>
      </w:r>
      <w:r w:rsidR="005C4075" w:rsidRPr="00050A12">
        <w:rPr>
          <w:rFonts w:ascii="Arial" w:eastAsia="Times New Roman" w:hAnsi="Arial" w:cs="Arial"/>
          <w:b/>
          <w:kern w:val="1"/>
          <w:szCs w:val="24"/>
          <w:lang w:eastAsia="ar-SA"/>
        </w:rPr>
        <w:t>Fluxo de Caixa Marginal</w:t>
      </w:r>
      <w:r w:rsidRPr="00050A12">
        <w:rPr>
          <w:rFonts w:ascii="Arial" w:eastAsia="Times New Roman" w:hAnsi="Arial" w:cs="Arial"/>
          <w:bCs/>
          <w:kern w:val="1"/>
          <w:szCs w:val="24"/>
          <w:lang w:eastAsia="ar-SA"/>
        </w:rPr>
        <w:t xml:space="preserve">, nos termos previstos no </w:t>
      </w:r>
      <w:r w:rsidRPr="00050A12">
        <w:rPr>
          <w:rFonts w:ascii="Arial" w:eastAsia="Times New Roman" w:hAnsi="Arial" w:cs="Arial"/>
          <w:b/>
          <w:kern w:val="1"/>
          <w:szCs w:val="24"/>
          <w:lang w:eastAsia="ar-SA"/>
        </w:rPr>
        <w:t>Anexo 6</w:t>
      </w:r>
      <w:r w:rsidRPr="00050A12">
        <w:rPr>
          <w:rFonts w:ascii="Arial" w:eastAsia="Times New Roman" w:hAnsi="Arial" w:cs="Arial"/>
          <w:bCs/>
          <w:kern w:val="1"/>
          <w:szCs w:val="24"/>
          <w:lang w:eastAsia="ar-SA"/>
        </w:rPr>
        <w:t xml:space="preserve"> do presente </w:t>
      </w:r>
      <w:r w:rsidRPr="00050A12">
        <w:rPr>
          <w:rFonts w:ascii="Arial" w:eastAsia="Times New Roman" w:hAnsi="Arial" w:cs="Arial"/>
          <w:b/>
          <w:kern w:val="1"/>
          <w:szCs w:val="24"/>
          <w:lang w:eastAsia="ar-SA"/>
        </w:rPr>
        <w:t>Contrato</w:t>
      </w:r>
      <w:r w:rsidR="005C4075" w:rsidRPr="00050A12">
        <w:rPr>
          <w:rFonts w:ascii="Arial" w:eastAsia="Times New Roman" w:hAnsi="Arial" w:cs="Arial"/>
          <w:kern w:val="1"/>
          <w:szCs w:val="24"/>
          <w:lang w:eastAsia="ar-SA"/>
        </w:rPr>
        <w:t>.</w:t>
      </w:r>
    </w:p>
    <w:p w14:paraId="7D93AD61" w14:textId="3390024E" w:rsidR="005C4075" w:rsidRPr="00050A12" w:rsidRDefault="005C4075" w:rsidP="006C31C9">
      <w:pPr>
        <w:pStyle w:val="PargrafodaLista"/>
        <w:numPr>
          <w:ilvl w:val="1"/>
          <w:numId w:val="57"/>
        </w:numPr>
        <w:spacing w:before="240" w:after="120" w:line="240" w:lineRule="auto"/>
        <w:ind w:left="709" w:hanging="709"/>
        <w:contextualSpacing w:val="0"/>
        <w:rPr>
          <w:rFonts w:ascii="Arial" w:eastAsia="Times New Roman" w:hAnsi="Arial" w:cs="Arial"/>
          <w:kern w:val="20"/>
          <w:szCs w:val="24"/>
        </w:rPr>
      </w:pPr>
      <w:bookmarkStart w:id="97" w:name="_Ref342571337"/>
      <w:r w:rsidRPr="00050A12">
        <w:rPr>
          <w:rFonts w:ascii="Arial" w:eastAsia="Times New Roman" w:hAnsi="Arial" w:cs="Arial"/>
          <w:kern w:val="20"/>
          <w:szCs w:val="24"/>
        </w:rPr>
        <w:t>Fluxo de Caixa Marginal</w:t>
      </w:r>
      <w:bookmarkEnd w:id="97"/>
    </w:p>
    <w:p w14:paraId="256F6F7B" w14:textId="5C0825C9"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O processo de recomposição será sempre realizado de forma que seja nulo o valor presente líquido do </w:t>
      </w:r>
      <w:r w:rsidRPr="00050A12">
        <w:rPr>
          <w:rFonts w:ascii="Arial" w:eastAsia="Times New Roman" w:hAnsi="Arial" w:cs="Arial"/>
          <w:b/>
          <w:kern w:val="20"/>
          <w:szCs w:val="24"/>
        </w:rPr>
        <w:t xml:space="preserve">Fluxo de Caixa Marginal </w:t>
      </w:r>
      <w:r w:rsidRPr="00050A12">
        <w:rPr>
          <w:rFonts w:ascii="Arial" w:eastAsia="Times New Roman" w:hAnsi="Arial" w:cs="Arial"/>
          <w:kern w:val="20"/>
          <w:szCs w:val="24"/>
        </w:rPr>
        <w:t>projetado em razão do evento que ensejou a recomposição</w:t>
      </w:r>
      <w:r w:rsidRPr="00050A12">
        <w:rPr>
          <w:rFonts w:ascii="Arial" w:eastAsia="Times New Roman" w:hAnsi="Arial" w:cs="Arial"/>
          <w:kern w:val="1"/>
          <w:szCs w:val="24"/>
          <w:lang w:eastAsia="ar-SA"/>
        </w:rPr>
        <w:t>.</w:t>
      </w:r>
    </w:p>
    <w:p w14:paraId="4B4BB162" w14:textId="4C3AEF4A"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Ao final do </w:t>
      </w:r>
      <w:r w:rsidRPr="00050A12">
        <w:rPr>
          <w:rFonts w:ascii="Arial" w:eastAsia="Times New Roman" w:hAnsi="Arial" w:cs="Arial"/>
          <w:b/>
          <w:kern w:val="20"/>
          <w:szCs w:val="24"/>
        </w:rPr>
        <w:t>Prazo da Concessão</w:t>
      </w:r>
      <w:r w:rsidRPr="00050A12">
        <w:rPr>
          <w:rFonts w:ascii="Arial" w:eastAsia="Times New Roman" w:hAnsi="Arial" w:cs="Arial"/>
          <w:kern w:val="20"/>
          <w:szCs w:val="24"/>
        </w:rPr>
        <w:t xml:space="preserve">, caso a última revisão do </w:t>
      </w:r>
      <w:r w:rsidRPr="00050A12">
        <w:rPr>
          <w:rFonts w:ascii="Arial" w:eastAsia="Times New Roman" w:hAnsi="Arial" w:cs="Arial"/>
          <w:b/>
          <w:kern w:val="20"/>
          <w:szCs w:val="24"/>
        </w:rPr>
        <w:t>Fluxo de Caixa Marginal</w:t>
      </w:r>
      <w:r w:rsidRPr="00050A12">
        <w:rPr>
          <w:rFonts w:ascii="Arial" w:eastAsia="Times New Roman" w:hAnsi="Arial" w:cs="Arial"/>
          <w:kern w:val="20"/>
          <w:szCs w:val="24"/>
        </w:rPr>
        <w:t xml:space="preserve"> revele resultado favorável à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a </w:t>
      </w:r>
      <w:r w:rsidRPr="00050A12">
        <w:rPr>
          <w:rFonts w:ascii="Arial" w:eastAsia="Times New Roman" w:hAnsi="Arial" w:cs="Arial"/>
          <w:b/>
          <w:kern w:val="20"/>
          <w:szCs w:val="24"/>
        </w:rPr>
        <w:t xml:space="preserve">AGEPAN </w:t>
      </w:r>
      <w:r w:rsidRPr="00050A12">
        <w:rPr>
          <w:rFonts w:ascii="Arial" w:eastAsia="Times New Roman" w:hAnsi="Arial" w:cs="Arial"/>
          <w:kern w:val="20"/>
          <w:szCs w:val="24"/>
        </w:rPr>
        <w:t>poderá:</w:t>
      </w:r>
    </w:p>
    <w:p w14:paraId="31E0DC5C" w14:textId="77777777" w:rsidR="005C4075" w:rsidRPr="00050A12" w:rsidRDefault="005C4075" w:rsidP="008F1F7C">
      <w:pPr>
        <w:pStyle w:val="PargrafodaLista"/>
        <w:numPr>
          <w:ilvl w:val="3"/>
          <w:numId w:val="57"/>
        </w:numPr>
        <w:spacing w:before="240" w:after="120" w:line="240" w:lineRule="auto"/>
        <w:ind w:left="2268" w:hanging="567"/>
        <w:contextualSpacing w:val="0"/>
        <w:rPr>
          <w:rFonts w:ascii="Arial" w:eastAsia="Times New Roman" w:hAnsi="Arial" w:cs="Arial"/>
          <w:kern w:val="20"/>
          <w:szCs w:val="24"/>
        </w:rPr>
      </w:pPr>
      <w:bookmarkStart w:id="98" w:name="_Ref20822705"/>
      <w:r w:rsidRPr="00050A12">
        <w:rPr>
          <w:rFonts w:ascii="Arial" w:eastAsia="Times New Roman" w:hAnsi="Arial" w:cs="Arial"/>
          <w:kern w:val="20"/>
          <w:szCs w:val="24"/>
        </w:rPr>
        <w:t xml:space="preserve">Imputar encargos adicionais à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de forma que os respectivos dispêndios anulem o valor presente líquido do </w:t>
      </w:r>
      <w:r w:rsidRPr="00050A12">
        <w:rPr>
          <w:rFonts w:ascii="Arial" w:eastAsia="Times New Roman" w:hAnsi="Arial" w:cs="Arial"/>
          <w:b/>
          <w:kern w:val="20"/>
          <w:szCs w:val="24"/>
        </w:rPr>
        <w:t>Fluxo de Caixa Marginal</w:t>
      </w:r>
      <w:r w:rsidRPr="00050A12">
        <w:rPr>
          <w:rFonts w:ascii="Arial" w:eastAsia="Times New Roman" w:hAnsi="Arial" w:cs="Arial"/>
          <w:kern w:val="20"/>
          <w:szCs w:val="24"/>
        </w:rPr>
        <w:t>; ou,</w:t>
      </w:r>
      <w:bookmarkEnd w:id="98"/>
    </w:p>
    <w:p w14:paraId="1A729482" w14:textId="77777777" w:rsidR="005C4075" w:rsidRPr="00050A12" w:rsidRDefault="005C4075" w:rsidP="008F1F7C">
      <w:pPr>
        <w:pStyle w:val="PargrafodaLista"/>
        <w:numPr>
          <w:ilvl w:val="3"/>
          <w:numId w:val="57"/>
        </w:numPr>
        <w:spacing w:before="240" w:after="120" w:line="240" w:lineRule="auto"/>
        <w:ind w:left="2268" w:hanging="567"/>
        <w:contextualSpacing w:val="0"/>
        <w:rPr>
          <w:rFonts w:ascii="Arial" w:eastAsia="Times New Roman" w:hAnsi="Arial" w:cs="Arial"/>
          <w:kern w:val="20"/>
          <w:szCs w:val="24"/>
        </w:rPr>
      </w:pPr>
      <w:bookmarkStart w:id="99" w:name="_Ref20822725"/>
      <w:r w:rsidRPr="00050A12">
        <w:rPr>
          <w:rFonts w:ascii="Arial" w:eastAsia="Times New Roman" w:hAnsi="Arial" w:cs="Arial"/>
          <w:kern w:val="20"/>
          <w:szCs w:val="24"/>
        </w:rPr>
        <w:t xml:space="preserve">Reter valores pagos pela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a exemplo da </w:t>
      </w:r>
      <w:r w:rsidRPr="00050A12">
        <w:rPr>
          <w:rFonts w:ascii="Arial" w:eastAsia="Times New Roman" w:hAnsi="Arial" w:cs="Arial"/>
          <w:b/>
          <w:kern w:val="20"/>
          <w:szCs w:val="24"/>
        </w:rPr>
        <w:t>Garantia de Execução do Contrato</w:t>
      </w:r>
      <w:r w:rsidRPr="00050A12">
        <w:rPr>
          <w:rFonts w:ascii="Arial" w:eastAsia="Times New Roman" w:hAnsi="Arial" w:cs="Arial"/>
          <w:kern w:val="20"/>
          <w:szCs w:val="24"/>
        </w:rPr>
        <w:t xml:space="preserve">, até que esses valores anulem o valor presente líquido do </w:t>
      </w:r>
      <w:r w:rsidRPr="00050A12">
        <w:rPr>
          <w:rFonts w:ascii="Arial" w:eastAsia="Times New Roman" w:hAnsi="Arial" w:cs="Arial"/>
          <w:b/>
          <w:kern w:val="20"/>
          <w:szCs w:val="24"/>
        </w:rPr>
        <w:t>Fluxo de Caixa Marginal</w:t>
      </w:r>
      <w:r w:rsidRPr="00050A12">
        <w:rPr>
          <w:rFonts w:ascii="Arial" w:eastAsia="Times New Roman" w:hAnsi="Arial" w:cs="Arial"/>
          <w:kern w:val="20"/>
          <w:szCs w:val="24"/>
        </w:rPr>
        <w:t>.</w:t>
      </w:r>
      <w:bookmarkEnd w:id="99"/>
    </w:p>
    <w:p w14:paraId="38B805F6" w14:textId="5C9010E1"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Ao final do </w:t>
      </w:r>
      <w:r w:rsidRPr="00050A12">
        <w:rPr>
          <w:rFonts w:ascii="Arial" w:eastAsia="Times New Roman" w:hAnsi="Arial" w:cs="Arial"/>
          <w:b/>
          <w:kern w:val="20"/>
          <w:szCs w:val="24"/>
        </w:rPr>
        <w:t>Prazo da Concessão</w:t>
      </w:r>
      <w:r w:rsidRPr="00050A12">
        <w:rPr>
          <w:rFonts w:ascii="Arial" w:eastAsia="Times New Roman" w:hAnsi="Arial" w:cs="Arial"/>
          <w:kern w:val="20"/>
          <w:szCs w:val="24"/>
        </w:rPr>
        <w:t xml:space="preserve">, caso a última revisão do </w:t>
      </w:r>
      <w:r w:rsidRPr="00050A12">
        <w:rPr>
          <w:rFonts w:ascii="Arial" w:eastAsia="Times New Roman" w:hAnsi="Arial" w:cs="Arial"/>
          <w:b/>
          <w:kern w:val="20"/>
          <w:szCs w:val="24"/>
        </w:rPr>
        <w:t>Fluxo de Caixa Marginal</w:t>
      </w:r>
      <w:r w:rsidRPr="00050A12">
        <w:rPr>
          <w:rFonts w:ascii="Arial" w:eastAsia="Times New Roman" w:hAnsi="Arial" w:cs="Arial"/>
          <w:kern w:val="20"/>
          <w:szCs w:val="24"/>
        </w:rPr>
        <w:t xml:space="preserve"> revele resultado desfavorável à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a </w:t>
      </w:r>
      <w:r w:rsidRPr="00050A12">
        <w:rPr>
          <w:rFonts w:ascii="Arial" w:eastAsia="Times New Roman" w:hAnsi="Arial" w:cs="Arial"/>
          <w:b/>
          <w:kern w:val="20"/>
          <w:szCs w:val="24"/>
        </w:rPr>
        <w:t>AGEPAN</w:t>
      </w:r>
      <w:r w:rsidRPr="00050A12">
        <w:rPr>
          <w:rFonts w:ascii="Arial" w:eastAsia="Times New Roman" w:hAnsi="Arial" w:cs="Arial"/>
          <w:kern w:val="20"/>
          <w:szCs w:val="24"/>
        </w:rPr>
        <w:t xml:space="preserve"> deverá recompor o equilíbrio econômico-financeiro do </w:t>
      </w:r>
      <w:r w:rsidRPr="00050A12">
        <w:rPr>
          <w:rFonts w:ascii="Arial" w:eastAsia="Times New Roman" w:hAnsi="Arial" w:cs="Arial"/>
          <w:b/>
          <w:kern w:val="20"/>
          <w:szCs w:val="24"/>
        </w:rPr>
        <w:t xml:space="preserve">Contrato </w:t>
      </w:r>
      <w:r w:rsidRPr="00050A12">
        <w:rPr>
          <w:rFonts w:ascii="Arial" w:eastAsia="Times New Roman" w:hAnsi="Arial" w:cs="Arial"/>
          <w:kern w:val="20"/>
          <w:szCs w:val="24"/>
        </w:rPr>
        <w:t xml:space="preserve">para proporcionar receitas adicionais à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de forma a anular o valor presente líquido do </w:t>
      </w:r>
      <w:r w:rsidRPr="00050A12">
        <w:rPr>
          <w:rFonts w:ascii="Arial" w:eastAsia="Times New Roman" w:hAnsi="Arial" w:cs="Arial"/>
          <w:b/>
          <w:kern w:val="20"/>
          <w:szCs w:val="24"/>
        </w:rPr>
        <w:t>Fluxo de Caixa Marginal</w:t>
      </w:r>
      <w:r w:rsidRPr="00050A12">
        <w:rPr>
          <w:rFonts w:ascii="Arial" w:eastAsia="Times New Roman" w:hAnsi="Arial" w:cs="Arial"/>
          <w:kern w:val="20"/>
          <w:szCs w:val="24"/>
        </w:rPr>
        <w:t>.</w:t>
      </w:r>
    </w:p>
    <w:p w14:paraId="06C973D4" w14:textId="7556C705" w:rsidR="005C4075" w:rsidRPr="00050A12" w:rsidRDefault="005C4075"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O disposto nas </w:t>
      </w:r>
      <w:r w:rsidR="00F6548B" w:rsidRPr="00050A12">
        <w:rPr>
          <w:rFonts w:ascii="Arial" w:eastAsia="Times New Roman" w:hAnsi="Arial" w:cs="Arial"/>
          <w:kern w:val="20"/>
          <w:szCs w:val="24"/>
        </w:rPr>
        <w:t xml:space="preserve">Subcláusulas </w:t>
      </w:r>
      <w:r w:rsidR="00B27A8D">
        <w:rPr>
          <w:rFonts w:ascii="Arial" w:eastAsia="Times New Roman" w:hAnsi="Arial" w:cs="Arial"/>
          <w:kern w:val="20"/>
          <w:szCs w:val="24"/>
        </w:rPr>
        <w:fldChar w:fldCharType="begin"/>
      </w:r>
      <w:r w:rsidR="00B27A8D">
        <w:rPr>
          <w:rFonts w:ascii="Arial" w:eastAsia="Times New Roman" w:hAnsi="Arial" w:cs="Arial"/>
          <w:kern w:val="20"/>
          <w:szCs w:val="24"/>
        </w:rPr>
        <w:instrText xml:space="preserve"> REF _Ref20822705 \r \h </w:instrText>
      </w:r>
      <w:r w:rsidR="00B27A8D">
        <w:rPr>
          <w:rFonts w:ascii="Arial" w:eastAsia="Times New Roman" w:hAnsi="Arial" w:cs="Arial"/>
          <w:kern w:val="20"/>
          <w:szCs w:val="24"/>
        </w:rPr>
      </w:r>
      <w:r w:rsidR="00B27A8D">
        <w:rPr>
          <w:rFonts w:ascii="Arial" w:eastAsia="Times New Roman" w:hAnsi="Arial" w:cs="Arial"/>
          <w:kern w:val="20"/>
          <w:szCs w:val="24"/>
        </w:rPr>
        <w:fldChar w:fldCharType="separate"/>
      </w:r>
      <w:r w:rsidR="00FA5132">
        <w:rPr>
          <w:rFonts w:ascii="Arial" w:eastAsia="Times New Roman" w:hAnsi="Arial" w:cs="Arial"/>
          <w:kern w:val="20"/>
          <w:szCs w:val="24"/>
        </w:rPr>
        <w:t>20.5.2.1</w:t>
      </w:r>
      <w:r w:rsidR="00B27A8D">
        <w:rPr>
          <w:rFonts w:ascii="Arial" w:eastAsia="Times New Roman" w:hAnsi="Arial" w:cs="Arial"/>
          <w:kern w:val="20"/>
          <w:szCs w:val="24"/>
        </w:rPr>
        <w:fldChar w:fldCharType="end"/>
      </w:r>
      <w:r w:rsidRPr="00050A12">
        <w:rPr>
          <w:rFonts w:ascii="Arial" w:eastAsia="Times New Roman" w:hAnsi="Arial" w:cs="Arial"/>
          <w:kern w:val="20"/>
          <w:szCs w:val="24"/>
        </w:rPr>
        <w:t xml:space="preserve"> e </w:t>
      </w:r>
      <w:r w:rsidR="00B27A8D">
        <w:rPr>
          <w:rFonts w:ascii="Arial" w:eastAsia="Times New Roman" w:hAnsi="Arial" w:cs="Arial"/>
          <w:kern w:val="20"/>
          <w:szCs w:val="24"/>
        </w:rPr>
        <w:fldChar w:fldCharType="begin"/>
      </w:r>
      <w:r w:rsidR="00B27A8D">
        <w:rPr>
          <w:rFonts w:ascii="Arial" w:eastAsia="Times New Roman" w:hAnsi="Arial" w:cs="Arial"/>
          <w:kern w:val="20"/>
          <w:szCs w:val="24"/>
        </w:rPr>
        <w:instrText xml:space="preserve"> REF _Ref20822725 \r \h </w:instrText>
      </w:r>
      <w:r w:rsidR="00B27A8D">
        <w:rPr>
          <w:rFonts w:ascii="Arial" w:eastAsia="Times New Roman" w:hAnsi="Arial" w:cs="Arial"/>
          <w:kern w:val="20"/>
          <w:szCs w:val="24"/>
        </w:rPr>
      </w:r>
      <w:r w:rsidR="00B27A8D">
        <w:rPr>
          <w:rFonts w:ascii="Arial" w:eastAsia="Times New Roman" w:hAnsi="Arial" w:cs="Arial"/>
          <w:kern w:val="20"/>
          <w:szCs w:val="24"/>
        </w:rPr>
        <w:fldChar w:fldCharType="separate"/>
      </w:r>
      <w:r w:rsidR="00FA5132">
        <w:rPr>
          <w:rFonts w:ascii="Arial" w:eastAsia="Times New Roman" w:hAnsi="Arial" w:cs="Arial"/>
          <w:kern w:val="20"/>
          <w:szCs w:val="24"/>
        </w:rPr>
        <w:t>20.5.2.2</w:t>
      </w:r>
      <w:r w:rsidR="00B27A8D">
        <w:rPr>
          <w:rFonts w:ascii="Arial" w:eastAsia="Times New Roman" w:hAnsi="Arial" w:cs="Arial"/>
          <w:kern w:val="20"/>
          <w:szCs w:val="24"/>
        </w:rPr>
        <w:fldChar w:fldCharType="end"/>
      </w:r>
      <w:r w:rsidR="00B27A8D">
        <w:rPr>
          <w:rFonts w:ascii="Arial" w:eastAsia="Times New Roman" w:hAnsi="Arial" w:cs="Arial"/>
          <w:kern w:val="20"/>
          <w:szCs w:val="24"/>
        </w:rPr>
        <w:t xml:space="preserve"> </w:t>
      </w:r>
      <w:r w:rsidRPr="00050A12">
        <w:rPr>
          <w:rFonts w:ascii="Arial" w:eastAsia="Times New Roman" w:hAnsi="Arial" w:cs="Arial"/>
          <w:kern w:val="20"/>
          <w:szCs w:val="24"/>
        </w:rPr>
        <w:t xml:space="preserve">poderá ser aplicado também para eventual reversão de resultado favorável à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decorrente da aplicação do </w:t>
      </w:r>
      <w:r w:rsidR="0000271F" w:rsidRPr="00050A12">
        <w:rPr>
          <w:rFonts w:ascii="Arial" w:eastAsia="Times New Roman" w:hAnsi="Arial" w:cs="Arial"/>
          <w:bCs/>
          <w:kern w:val="20"/>
          <w:szCs w:val="24"/>
        </w:rPr>
        <w:t xml:space="preserve">reequilíbrio do </w:t>
      </w:r>
      <w:r w:rsidR="0000271F" w:rsidRPr="00050A12">
        <w:rPr>
          <w:rFonts w:ascii="Arial" w:eastAsia="Times New Roman" w:hAnsi="Arial" w:cs="Arial"/>
          <w:b/>
          <w:kern w:val="20"/>
          <w:szCs w:val="24"/>
        </w:rPr>
        <w:t>Contrato</w:t>
      </w:r>
      <w:r w:rsidRPr="00050A12">
        <w:rPr>
          <w:rFonts w:ascii="Arial" w:eastAsia="Times New Roman" w:hAnsi="Arial" w:cs="Arial"/>
          <w:kern w:val="20"/>
          <w:szCs w:val="24"/>
        </w:rPr>
        <w:t>.</w:t>
      </w:r>
    </w:p>
    <w:p w14:paraId="1F8BF41F" w14:textId="77777777" w:rsidR="009319D6" w:rsidRPr="00050A12" w:rsidRDefault="009319D6" w:rsidP="008F1F7C">
      <w:pPr>
        <w:pStyle w:val="PargrafodaLista"/>
        <w:numPr>
          <w:ilvl w:val="1"/>
          <w:numId w:val="57"/>
        </w:numPr>
        <w:spacing w:before="240" w:after="120" w:line="240" w:lineRule="auto"/>
        <w:ind w:left="567" w:hanging="567"/>
        <w:contextualSpacing w:val="0"/>
        <w:rPr>
          <w:rFonts w:ascii="Arial" w:eastAsia="Times New Roman" w:hAnsi="Arial" w:cs="Arial"/>
          <w:kern w:val="20"/>
          <w:szCs w:val="24"/>
        </w:rPr>
      </w:pPr>
      <w:r w:rsidRPr="00050A12">
        <w:rPr>
          <w:rFonts w:ascii="Arial" w:eastAsia="Times New Roman" w:hAnsi="Arial" w:cs="Arial"/>
          <w:kern w:val="20"/>
          <w:szCs w:val="24"/>
        </w:rPr>
        <w:t>Projeto para novos Investimentos</w:t>
      </w:r>
    </w:p>
    <w:p w14:paraId="2A866E10" w14:textId="121D2207" w:rsidR="009319D6" w:rsidRPr="00472BD9" w:rsidRDefault="009319D6" w:rsidP="006C31C9">
      <w:pPr>
        <w:pStyle w:val="PargrafodaLista"/>
        <w:numPr>
          <w:ilvl w:val="2"/>
          <w:numId w:val="57"/>
        </w:numPr>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Na hipótese de novos investimentos ou serviços solicitados pela </w:t>
      </w:r>
      <w:r w:rsidRPr="00472BD9">
        <w:rPr>
          <w:rFonts w:ascii="Arial" w:eastAsia="Times New Roman" w:hAnsi="Arial" w:cs="Arial"/>
          <w:b/>
          <w:kern w:val="20"/>
          <w:szCs w:val="24"/>
        </w:rPr>
        <w:t>AGEPAN</w:t>
      </w:r>
      <w:r w:rsidR="0039683F" w:rsidRPr="00472BD9">
        <w:rPr>
          <w:rFonts w:ascii="Arial" w:eastAsia="Times New Roman" w:hAnsi="Arial" w:cs="Arial"/>
          <w:bCs/>
          <w:kern w:val="20"/>
          <w:szCs w:val="24"/>
        </w:rPr>
        <w:t xml:space="preserve"> ou </w:t>
      </w:r>
      <w:r w:rsidR="0039683F" w:rsidRPr="00472BD9">
        <w:rPr>
          <w:rFonts w:ascii="Arial" w:eastAsia="Times New Roman" w:hAnsi="Arial" w:cs="Arial"/>
          <w:b/>
          <w:kern w:val="20"/>
          <w:szCs w:val="24"/>
        </w:rPr>
        <w:t>Poder Concedente</w:t>
      </w:r>
      <w:r w:rsidRPr="00472BD9">
        <w:rPr>
          <w:rFonts w:ascii="Arial" w:eastAsia="Times New Roman" w:hAnsi="Arial" w:cs="Arial"/>
          <w:kern w:val="20"/>
          <w:szCs w:val="24"/>
        </w:rPr>
        <w:t xml:space="preserve"> e não previstos no </w:t>
      </w:r>
      <w:r w:rsidRPr="00472BD9">
        <w:rPr>
          <w:rFonts w:ascii="Arial" w:eastAsia="Times New Roman" w:hAnsi="Arial" w:cs="Arial"/>
          <w:b/>
          <w:kern w:val="20"/>
          <w:szCs w:val="24"/>
        </w:rPr>
        <w:t>Contrato</w:t>
      </w:r>
      <w:r w:rsidRPr="00472BD9">
        <w:rPr>
          <w:rFonts w:ascii="Arial" w:eastAsia="Times New Roman" w:hAnsi="Arial" w:cs="Arial"/>
          <w:kern w:val="20"/>
          <w:szCs w:val="24"/>
        </w:rPr>
        <w:t xml:space="preserve">, 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poderá requerer à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previamente ao processo de recomposição do equilíbrio econômico-financeiro, a elaboração de projeto das obras e serviços</w:t>
      </w:r>
      <w:r w:rsidRPr="00472BD9">
        <w:rPr>
          <w:rFonts w:ascii="Arial" w:eastAsia="Times New Roman" w:hAnsi="Arial" w:cs="Arial"/>
          <w:kern w:val="1"/>
          <w:szCs w:val="24"/>
          <w:lang w:eastAsia="ar-SA"/>
        </w:rPr>
        <w:t>.</w:t>
      </w:r>
    </w:p>
    <w:p w14:paraId="1C7D0A4A" w14:textId="77777777" w:rsidR="009319D6" w:rsidRPr="00050A12" w:rsidRDefault="009319D6" w:rsidP="006C31C9">
      <w:pPr>
        <w:spacing w:before="240" w:after="120" w:line="240" w:lineRule="auto"/>
        <w:ind w:left="567" w:hanging="567"/>
        <w:rPr>
          <w:rFonts w:ascii="Arial" w:eastAsia="Times New Roman" w:hAnsi="Arial" w:cs="Arial"/>
          <w:kern w:val="20"/>
          <w:szCs w:val="24"/>
        </w:rPr>
      </w:pPr>
    </w:p>
    <w:p w14:paraId="715A1D39" w14:textId="2FD2CEF8" w:rsidR="005C4075" w:rsidRPr="00DF23E1" w:rsidRDefault="005C4075" w:rsidP="006C31C9">
      <w:pPr>
        <w:pStyle w:val="Ttulo2"/>
        <w:numPr>
          <w:ilvl w:val="0"/>
          <w:numId w:val="39"/>
        </w:numPr>
        <w:spacing w:after="120" w:line="240" w:lineRule="auto"/>
        <w:contextualSpacing w:val="0"/>
        <w:rPr>
          <w:rFonts w:ascii="Arial" w:eastAsia="Times New Roman" w:hAnsi="Arial" w:cs="Arial"/>
          <w:b w:val="0"/>
          <w:color w:val="auto"/>
          <w:kern w:val="32"/>
          <w:u w:val="single"/>
        </w:rPr>
      </w:pPr>
      <w:bookmarkStart w:id="100" w:name="_Toc511384763"/>
      <w:bookmarkStart w:id="101" w:name="_Toc21010807"/>
      <w:r w:rsidRPr="00DF23E1">
        <w:rPr>
          <w:rFonts w:ascii="Arial" w:eastAsia="Times New Roman" w:hAnsi="Arial" w:cs="Arial"/>
          <w:b w:val="0"/>
          <w:color w:val="auto"/>
          <w:kern w:val="32"/>
          <w:u w:val="single"/>
        </w:rPr>
        <w:t>Contração com Terceiros e Empregados</w:t>
      </w:r>
      <w:bookmarkEnd w:id="100"/>
      <w:bookmarkEnd w:id="101"/>
    </w:p>
    <w:p w14:paraId="4EE7E08C" w14:textId="77777777" w:rsidR="005C4075" w:rsidRPr="000A11E5" w:rsidRDefault="005C4075" w:rsidP="008F1F7C">
      <w:pPr>
        <w:pStyle w:val="PargrafodaLista"/>
        <w:numPr>
          <w:ilvl w:val="1"/>
          <w:numId w:val="39"/>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Sem prejuízo de suas responsabilidades, 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deverá executar as obras e os serviços da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conforme estabelecido no </w:t>
      </w:r>
      <w:r w:rsidRPr="000A11E5">
        <w:rPr>
          <w:rFonts w:ascii="Arial" w:eastAsia="Times New Roman" w:hAnsi="Arial" w:cs="Arial"/>
          <w:b/>
          <w:kern w:val="20"/>
          <w:szCs w:val="24"/>
        </w:rPr>
        <w:t>PER</w:t>
      </w:r>
      <w:r w:rsidRPr="000A11E5">
        <w:rPr>
          <w:rFonts w:ascii="Arial" w:eastAsia="Times New Roman" w:hAnsi="Arial" w:cs="Arial"/>
          <w:kern w:val="20"/>
          <w:szCs w:val="24"/>
        </w:rPr>
        <w:t>, por si ou por meio de terceiros, por sua conta e risco.</w:t>
      </w:r>
    </w:p>
    <w:p w14:paraId="3F3BF581" w14:textId="77777777" w:rsidR="005C4075" w:rsidRPr="000A11E5" w:rsidRDefault="005C4075" w:rsidP="008F1F7C">
      <w:pPr>
        <w:pStyle w:val="PargrafodaLista"/>
        <w:numPr>
          <w:ilvl w:val="1"/>
          <w:numId w:val="39"/>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Os terceiros contratados pela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deverão ser dotados de higidez financeira e de competência e habilidade técnica, sendo 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direta e indiretamente responsável perante 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por quaisquer problemas ou prejuízos decorrentes da falta de higidez financeira, bem como de competência e habilidade técnica.</w:t>
      </w:r>
    </w:p>
    <w:p w14:paraId="6F761705" w14:textId="77777777" w:rsidR="005C4075" w:rsidRPr="00472BD9" w:rsidRDefault="005C4075" w:rsidP="008F1F7C">
      <w:pPr>
        <w:pStyle w:val="PargrafodaLista"/>
        <w:numPr>
          <w:ilvl w:val="1"/>
          <w:numId w:val="39"/>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poderá solicitar, a qualquer tempo, informações sobre a contratação de terceiros para a execução das obras e dos serviços da </w:t>
      </w:r>
      <w:r w:rsidRPr="00472BD9">
        <w:rPr>
          <w:rFonts w:ascii="Arial" w:eastAsia="Times New Roman" w:hAnsi="Arial" w:cs="Arial"/>
          <w:b/>
          <w:kern w:val="20"/>
          <w:szCs w:val="24"/>
        </w:rPr>
        <w:t>Concessão</w:t>
      </w:r>
      <w:r w:rsidRPr="00472BD9">
        <w:rPr>
          <w:rFonts w:ascii="Arial" w:eastAsia="Times New Roman" w:hAnsi="Arial" w:cs="Arial"/>
          <w:kern w:val="20"/>
          <w:szCs w:val="24"/>
        </w:rPr>
        <w:t>.</w:t>
      </w:r>
    </w:p>
    <w:p w14:paraId="53A732ED" w14:textId="77777777" w:rsidR="005C4075" w:rsidRPr="00472BD9" w:rsidRDefault="005C4075" w:rsidP="008F1F7C">
      <w:pPr>
        <w:pStyle w:val="PargrafodaLista"/>
        <w:numPr>
          <w:ilvl w:val="1"/>
          <w:numId w:val="39"/>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O fato de a existência do contrato com terceiros ter sido levada ao conhecimento da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não exime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do cumprimento, total ou parcial, de suas obrigações decorrentes do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183097CC" w14:textId="158CD38A" w:rsidR="005C4075" w:rsidRPr="000A11E5" w:rsidRDefault="005C4075" w:rsidP="008F1F7C">
      <w:pPr>
        <w:pStyle w:val="PargrafodaLista"/>
        <w:numPr>
          <w:ilvl w:val="1"/>
          <w:numId w:val="39"/>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Os contratos entre 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e terceiros </w:t>
      </w:r>
      <w:r w:rsidR="00D163CD" w:rsidRPr="000A11E5">
        <w:rPr>
          <w:rFonts w:ascii="Arial" w:eastAsia="Times New Roman" w:hAnsi="Arial" w:cs="Arial"/>
          <w:kern w:val="20"/>
          <w:szCs w:val="24"/>
        </w:rPr>
        <w:t xml:space="preserve">se </w:t>
      </w:r>
      <w:r w:rsidRPr="000A11E5">
        <w:rPr>
          <w:rFonts w:ascii="Arial" w:eastAsia="Times New Roman" w:hAnsi="Arial" w:cs="Arial"/>
          <w:kern w:val="20"/>
          <w:szCs w:val="24"/>
        </w:rPr>
        <w:t xml:space="preserve">regerão pelas normas de direito privado, não se estabelecendo relação de qualquer natureza entre os terceiros e 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w:t>
      </w:r>
    </w:p>
    <w:p w14:paraId="70A05F49" w14:textId="7BF28254" w:rsidR="005C4075" w:rsidRPr="000A11E5" w:rsidRDefault="005C4075" w:rsidP="008F1F7C">
      <w:pPr>
        <w:pStyle w:val="PargrafodaLista"/>
        <w:numPr>
          <w:ilvl w:val="1"/>
          <w:numId w:val="39"/>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Os contratos entre a </w:t>
      </w:r>
      <w:r w:rsidRPr="000A11E5">
        <w:rPr>
          <w:rFonts w:ascii="Arial" w:eastAsia="Times New Roman" w:hAnsi="Arial" w:cs="Arial"/>
          <w:b/>
          <w:kern w:val="20"/>
          <w:szCs w:val="24"/>
        </w:rPr>
        <w:t xml:space="preserve">Concessionária </w:t>
      </w:r>
      <w:r w:rsidRPr="000A11E5">
        <w:rPr>
          <w:rFonts w:ascii="Arial" w:eastAsia="Times New Roman" w:hAnsi="Arial" w:cs="Arial"/>
          <w:kern w:val="20"/>
          <w:szCs w:val="24"/>
        </w:rPr>
        <w:t xml:space="preserve">e terceiros deverão, ainda, prever cláusula de sub-rogação </w:t>
      </w:r>
      <w:r w:rsidR="00120463" w:rsidRPr="000A11E5">
        <w:rPr>
          <w:rFonts w:ascii="Arial" w:eastAsia="Times New Roman" w:hAnsi="Arial" w:cs="Arial"/>
          <w:kern w:val="20"/>
          <w:szCs w:val="24"/>
        </w:rPr>
        <w:t>ao Estado de Mato Grosso do Sul</w:t>
      </w:r>
      <w:r w:rsidRPr="000A11E5">
        <w:rPr>
          <w:rFonts w:ascii="Arial" w:eastAsia="Times New Roman" w:hAnsi="Arial" w:cs="Arial"/>
          <w:kern w:val="20"/>
          <w:szCs w:val="24"/>
        </w:rPr>
        <w:t>, que será exercida a critério d</w:t>
      </w:r>
      <w:r w:rsidR="00120463" w:rsidRPr="000A11E5">
        <w:rPr>
          <w:rFonts w:ascii="Arial" w:eastAsia="Times New Roman" w:hAnsi="Arial" w:cs="Arial"/>
          <w:kern w:val="20"/>
          <w:szCs w:val="24"/>
        </w:rPr>
        <w:t>o Estado de Mato Grosso do Sul</w:t>
      </w:r>
      <w:r w:rsidRPr="000A11E5">
        <w:rPr>
          <w:rFonts w:ascii="Arial" w:eastAsia="Times New Roman" w:hAnsi="Arial" w:cs="Arial"/>
          <w:kern w:val="20"/>
          <w:szCs w:val="24"/>
        </w:rPr>
        <w:t>.</w:t>
      </w:r>
    </w:p>
    <w:p w14:paraId="33E1C4E4" w14:textId="77777777" w:rsidR="005C4075" w:rsidRPr="000A11E5" w:rsidRDefault="005C4075" w:rsidP="008F1F7C">
      <w:pPr>
        <w:pStyle w:val="PargrafodaLista"/>
        <w:numPr>
          <w:ilvl w:val="1"/>
          <w:numId w:val="39"/>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é responsável pelos encargos trabalhistas, previdenciários, fiscais e comerciais resultantes da execução do </w:t>
      </w:r>
      <w:r w:rsidRPr="000A11E5">
        <w:rPr>
          <w:rFonts w:ascii="Arial" w:eastAsia="Times New Roman" w:hAnsi="Arial" w:cs="Arial"/>
          <w:b/>
          <w:kern w:val="20"/>
          <w:szCs w:val="24"/>
        </w:rPr>
        <w:t>Contrato</w:t>
      </w:r>
      <w:r w:rsidRPr="000A11E5">
        <w:rPr>
          <w:rFonts w:ascii="Arial" w:eastAsia="Times New Roman" w:hAnsi="Arial" w:cs="Arial"/>
          <w:kern w:val="20"/>
          <w:szCs w:val="24"/>
        </w:rPr>
        <w:t>, bem como da contratação de terceiros.</w:t>
      </w:r>
    </w:p>
    <w:p w14:paraId="774B3032" w14:textId="77777777" w:rsidR="005C4075" w:rsidRPr="00050A12" w:rsidRDefault="005C4075" w:rsidP="006C31C9">
      <w:pPr>
        <w:spacing w:before="240" w:after="120" w:line="240" w:lineRule="auto"/>
        <w:ind w:left="567" w:hanging="567"/>
        <w:rPr>
          <w:rFonts w:ascii="Arial" w:eastAsia="Times New Roman" w:hAnsi="Arial" w:cs="Arial"/>
          <w:kern w:val="20"/>
          <w:szCs w:val="24"/>
        </w:rPr>
      </w:pPr>
    </w:p>
    <w:p w14:paraId="1A84F869" w14:textId="6616DE4B" w:rsidR="005C4075" w:rsidRPr="00050A12" w:rsidRDefault="005C4075" w:rsidP="006C31C9">
      <w:pPr>
        <w:pStyle w:val="Ttulo2"/>
        <w:numPr>
          <w:ilvl w:val="0"/>
          <w:numId w:val="40"/>
        </w:numPr>
        <w:spacing w:after="120" w:line="240" w:lineRule="auto"/>
        <w:contextualSpacing w:val="0"/>
        <w:rPr>
          <w:rFonts w:ascii="Arial" w:eastAsia="Times New Roman" w:hAnsi="Arial" w:cs="Arial"/>
          <w:b w:val="0"/>
          <w:color w:val="auto"/>
          <w:kern w:val="32"/>
          <w:u w:val="single"/>
        </w:rPr>
      </w:pPr>
      <w:bookmarkStart w:id="102" w:name="_Toc361930556"/>
      <w:bookmarkStart w:id="103" w:name="_Toc511384764"/>
      <w:bookmarkStart w:id="104" w:name="_Ref20816626"/>
      <w:bookmarkStart w:id="105" w:name="_Toc21010808"/>
      <w:r w:rsidRPr="00050A12">
        <w:rPr>
          <w:rFonts w:ascii="Arial" w:eastAsia="Times New Roman" w:hAnsi="Arial" w:cs="Arial"/>
          <w:b w:val="0"/>
          <w:color w:val="auto"/>
          <w:kern w:val="32"/>
          <w:u w:val="single"/>
        </w:rPr>
        <w:t>Capital Social</w:t>
      </w:r>
      <w:bookmarkEnd w:id="102"/>
      <w:bookmarkEnd w:id="103"/>
      <w:bookmarkEnd w:id="104"/>
      <w:bookmarkEnd w:id="105"/>
    </w:p>
    <w:p w14:paraId="332F67E6" w14:textId="77777777" w:rsidR="005C4075" w:rsidRPr="00960063" w:rsidRDefault="005C4075" w:rsidP="008F1F7C">
      <w:pPr>
        <w:pStyle w:val="PargrafodaLista"/>
        <w:numPr>
          <w:ilvl w:val="1"/>
          <w:numId w:val="40"/>
        </w:numPr>
        <w:tabs>
          <w:tab w:val="num" w:pos="1247"/>
        </w:tabs>
        <w:spacing w:before="240" w:after="120" w:line="240" w:lineRule="auto"/>
        <w:ind w:left="567" w:hanging="567"/>
        <w:contextualSpacing w:val="0"/>
        <w:rPr>
          <w:rFonts w:ascii="Arial" w:eastAsia="Times New Roman" w:hAnsi="Arial" w:cs="Arial"/>
          <w:kern w:val="20"/>
          <w:szCs w:val="24"/>
        </w:rPr>
      </w:pPr>
      <w:r w:rsidRPr="00960063">
        <w:rPr>
          <w:rFonts w:ascii="Arial" w:eastAsia="Times New Roman" w:hAnsi="Arial" w:cs="Arial"/>
          <w:kern w:val="20"/>
          <w:szCs w:val="24"/>
        </w:rPr>
        <w:t xml:space="preserve">A </w:t>
      </w:r>
      <w:r w:rsidRPr="00960063">
        <w:rPr>
          <w:rFonts w:ascii="Arial" w:eastAsia="Times New Roman" w:hAnsi="Arial" w:cs="Arial"/>
          <w:b/>
          <w:kern w:val="20"/>
          <w:szCs w:val="24"/>
        </w:rPr>
        <w:t>Concessionária</w:t>
      </w:r>
      <w:r w:rsidRPr="00960063">
        <w:rPr>
          <w:rFonts w:ascii="Arial" w:eastAsia="Times New Roman" w:hAnsi="Arial" w:cs="Arial"/>
          <w:kern w:val="20"/>
          <w:szCs w:val="24"/>
        </w:rPr>
        <w:t xml:space="preserve"> será uma </w:t>
      </w:r>
      <w:r w:rsidRPr="00960063">
        <w:rPr>
          <w:rFonts w:ascii="Arial" w:eastAsia="Times New Roman" w:hAnsi="Arial" w:cs="Arial"/>
          <w:b/>
          <w:kern w:val="20"/>
          <w:szCs w:val="24"/>
        </w:rPr>
        <w:t>SPE</w:t>
      </w:r>
      <w:r w:rsidRPr="00960063">
        <w:rPr>
          <w:rFonts w:ascii="Arial" w:eastAsia="Times New Roman" w:hAnsi="Arial" w:cs="Arial"/>
          <w:kern w:val="20"/>
          <w:szCs w:val="24"/>
        </w:rPr>
        <w:t xml:space="preserve">, na forma de sociedade por ações, constituída </w:t>
      </w:r>
      <w:r w:rsidRPr="004E1912">
        <w:rPr>
          <w:rFonts w:ascii="Arial" w:eastAsia="Times New Roman" w:hAnsi="Arial" w:cs="Arial"/>
          <w:kern w:val="20"/>
          <w:szCs w:val="24"/>
        </w:rPr>
        <w:t>de acordo com a lei brasileira, com a finalidade exclusiva de explorar a Concessão</w:t>
      </w:r>
      <w:r w:rsidRPr="00960063">
        <w:rPr>
          <w:rFonts w:ascii="Arial" w:eastAsia="Times New Roman" w:hAnsi="Arial" w:cs="Arial"/>
          <w:kern w:val="20"/>
          <w:szCs w:val="24"/>
        </w:rPr>
        <w:t>.</w:t>
      </w:r>
    </w:p>
    <w:p w14:paraId="64FF9E1A" w14:textId="05ACDD8D" w:rsidR="00003066" w:rsidRPr="002F5363" w:rsidRDefault="001947CF" w:rsidP="008F1F7C">
      <w:pPr>
        <w:pStyle w:val="PargrafodaLista"/>
        <w:numPr>
          <w:ilvl w:val="1"/>
          <w:numId w:val="40"/>
        </w:numPr>
        <w:tabs>
          <w:tab w:val="num" w:pos="1247"/>
        </w:tabs>
        <w:spacing w:before="240" w:after="120" w:line="240" w:lineRule="auto"/>
        <w:ind w:left="567" w:hanging="567"/>
        <w:contextualSpacing w:val="0"/>
        <w:rPr>
          <w:rFonts w:ascii="Arial" w:eastAsia="Times New Roman" w:hAnsi="Arial" w:cs="Arial"/>
          <w:kern w:val="20"/>
          <w:szCs w:val="24"/>
        </w:rPr>
      </w:pPr>
      <w:r w:rsidRPr="002F5363">
        <w:rPr>
          <w:rFonts w:ascii="Arial" w:eastAsia="Times New Roman" w:hAnsi="Arial" w:cs="Arial"/>
          <w:kern w:val="20"/>
          <w:szCs w:val="24"/>
        </w:rPr>
        <w:t xml:space="preserve">O capital social mínimo da </w:t>
      </w:r>
      <w:r w:rsidRPr="002F5363">
        <w:rPr>
          <w:rFonts w:ascii="Arial" w:eastAsia="Times New Roman" w:hAnsi="Arial" w:cs="Arial"/>
          <w:b/>
          <w:kern w:val="20"/>
          <w:szCs w:val="24"/>
        </w:rPr>
        <w:t>Concessionária</w:t>
      </w:r>
      <w:r w:rsidRPr="002F5363">
        <w:rPr>
          <w:rFonts w:ascii="Arial" w:eastAsia="Times New Roman" w:hAnsi="Arial" w:cs="Arial"/>
          <w:kern w:val="20"/>
          <w:szCs w:val="24"/>
        </w:rPr>
        <w:t xml:space="preserve"> será de R$</w:t>
      </w:r>
      <w:r w:rsidR="00430BCC">
        <w:rPr>
          <w:rFonts w:ascii="Arial" w:eastAsia="Times New Roman" w:hAnsi="Arial" w:cs="Arial"/>
          <w:kern w:val="20"/>
          <w:szCs w:val="24"/>
        </w:rPr>
        <w:t xml:space="preserve"> </w:t>
      </w:r>
      <w:r w:rsidR="008F1F7C">
        <w:rPr>
          <w:rFonts w:ascii="Arial" w:eastAsia="Times New Roman" w:hAnsi="Arial" w:cs="Arial"/>
          <w:kern w:val="20"/>
          <w:szCs w:val="24"/>
        </w:rPr>
        <w:t>41</w:t>
      </w:r>
      <w:r w:rsidR="00430BCC">
        <w:rPr>
          <w:rFonts w:ascii="Arial" w:eastAsia="Times New Roman" w:hAnsi="Arial" w:cs="Arial"/>
          <w:kern w:val="20"/>
          <w:szCs w:val="24"/>
        </w:rPr>
        <w:t>.</w:t>
      </w:r>
      <w:r w:rsidR="008F1F7C">
        <w:rPr>
          <w:rFonts w:ascii="Arial" w:eastAsia="Times New Roman" w:hAnsi="Arial" w:cs="Arial"/>
          <w:kern w:val="20"/>
          <w:szCs w:val="24"/>
        </w:rPr>
        <w:t>425</w:t>
      </w:r>
      <w:r w:rsidR="00430BCC">
        <w:rPr>
          <w:rFonts w:ascii="Arial" w:eastAsia="Times New Roman" w:hAnsi="Arial" w:cs="Arial"/>
          <w:kern w:val="20"/>
          <w:szCs w:val="24"/>
        </w:rPr>
        <w:t>.</w:t>
      </w:r>
      <w:r w:rsidR="008F1F7C">
        <w:rPr>
          <w:rFonts w:ascii="Arial" w:eastAsia="Times New Roman" w:hAnsi="Arial" w:cs="Arial"/>
          <w:kern w:val="20"/>
          <w:szCs w:val="24"/>
        </w:rPr>
        <w:t>580</w:t>
      </w:r>
      <w:r w:rsidR="00430BCC">
        <w:rPr>
          <w:rFonts w:ascii="Arial" w:eastAsia="Times New Roman" w:hAnsi="Arial" w:cs="Arial"/>
          <w:kern w:val="20"/>
          <w:szCs w:val="24"/>
        </w:rPr>
        <w:t>,</w:t>
      </w:r>
      <w:r w:rsidR="008F1F7C">
        <w:rPr>
          <w:rFonts w:ascii="Arial" w:eastAsia="Times New Roman" w:hAnsi="Arial" w:cs="Arial"/>
          <w:kern w:val="20"/>
          <w:szCs w:val="24"/>
        </w:rPr>
        <w:t xml:space="preserve">55 </w:t>
      </w:r>
      <w:r w:rsidR="00430BCC">
        <w:rPr>
          <w:rFonts w:ascii="Arial" w:eastAsia="Times New Roman" w:hAnsi="Arial" w:cs="Arial"/>
          <w:kern w:val="20"/>
          <w:szCs w:val="24"/>
        </w:rPr>
        <w:t>(</w:t>
      </w:r>
      <w:r w:rsidR="008F1F7C">
        <w:rPr>
          <w:rFonts w:ascii="Arial" w:eastAsia="Times New Roman" w:hAnsi="Arial" w:cs="Arial"/>
          <w:kern w:val="20"/>
          <w:szCs w:val="24"/>
        </w:rPr>
        <w:t>quarenta</w:t>
      </w:r>
      <w:r w:rsidR="00430BCC">
        <w:rPr>
          <w:rFonts w:ascii="Arial" w:eastAsia="Times New Roman" w:hAnsi="Arial" w:cs="Arial"/>
          <w:kern w:val="20"/>
          <w:szCs w:val="24"/>
        </w:rPr>
        <w:t xml:space="preserve"> e um milhões</w:t>
      </w:r>
      <w:r w:rsidR="002B42AD">
        <w:rPr>
          <w:rFonts w:ascii="Arial" w:eastAsia="Times New Roman" w:hAnsi="Arial" w:cs="Arial"/>
          <w:kern w:val="20"/>
          <w:szCs w:val="24"/>
        </w:rPr>
        <w:t xml:space="preserve">, </w:t>
      </w:r>
      <w:r w:rsidR="008F1F7C">
        <w:rPr>
          <w:rFonts w:ascii="Arial" w:eastAsia="Times New Roman" w:hAnsi="Arial" w:cs="Arial"/>
          <w:kern w:val="20"/>
          <w:szCs w:val="24"/>
        </w:rPr>
        <w:t>quatrocentos e vinte e cinco</w:t>
      </w:r>
      <w:r w:rsidR="002B42AD">
        <w:rPr>
          <w:rFonts w:ascii="Arial" w:eastAsia="Times New Roman" w:hAnsi="Arial" w:cs="Arial"/>
          <w:kern w:val="20"/>
          <w:szCs w:val="24"/>
        </w:rPr>
        <w:t xml:space="preserve"> mil</w:t>
      </w:r>
      <w:r w:rsidR="008F1F7C">
        <w:rPr>
          <w:rFonts w:ascii="Arial" w:eastAsia="Times New Roman" w:hAnsi="Arial" w:cs="Arial"/>
          <w:kern w:val="20"/>
          <w:szCs w:val="24"/>
        </w:rPr>
        <w:t>,</w:t>
      </w:r>
      <w:r w:rsidR="002B42AD">
        <w:rPr>
          <w:rFonts w:ascii="Arial" w:eastAsia="Times New Roman" w:hAnsi="Arial" w:cs="Arial"/>
          <w:kern w:val="20"/>
          <w:szCs w:val="24"/>
        </w:rPr>
        <w:t xml:space="preserve"> </w:t>
      </w:r>
      <w:r w:rsidR="008F1F7C">
        <w:rPr>
          <w:rFonts w:ascii="Arial" w:eastAsia="Times New Roman" w:hAnsi="Arial" w:cs="Arial"/>
          <w:kern w:val="20"/>
          <w:szCs w:val="24"/>
        </w:rPr>
        <w:t>quinhentos e oitenta Reais e cinquenta e cinco centavos</w:t>
      </w:r>
      <w:r w:rsidR="002B42AD">
        <w:rPr>
          <w:rFonts w:ascii="Arial" w:eastAsia="Times New Roman" w:hAnsi="Arial" w:cs="Arial"/>
          <w:kern w:val="20"/>
          <w:szCs w:val="24"/>
        </w:rPr>
        <w:t>).</w:t>
      </w:r>
      <w:r w:rsidR="00804FDE">
        <w:rPr>
          <w:rFonts w:ascii="Arial" w:eastAsia="Times New Roman" w:hAnsi="Arial" w:cs="Arial"/>
          <w:kern w:val="20"/>
          <w:szCs w:val="24"/>
        </w:rPr>
        <w:tab/>
      </w:r>
    </w:p>
    <w:p w14:paraId="4D494943" w14:textId="77777777" w:rsidR="001947CF" w:rsidRPr="00472BD9" w:rsidRDefault="001947CF" w:rsidP="006C31C9">
      <w:pPr>
        <w:pStyle w:val="PargrafodaLista"/>
        <w:numPr>
          <w:ilvl w:val="2"/>
          <w:numId w:val="40"/>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poderá, durante o </w:t>
      </w:r>
      <w:r w:rsidRPr="00472BD9">
        <w:rPr>
          <w:rFonts w:ascii="Arial" w:eastAsia="Times New Roman" w:hAnsi="Arial" w:cs="Arial"/>
          <w:b/>
          <w:kern w:val="20"/>
          <w:szCs w:val="24"/>
        </w:rPr>
        <w:t>Prazo da Concessão</w:t>
      </w:r>
      <w:r w:rsidRPr="00472BD9">
        <w:rPr>
          <w:rFonts w:ascii="Arial" w:eastAsia="Times New Roman" w:hAnsi="Arial" w:cs="Arial"/>
          <w:kern w:val="20"/>
          <w:szCs w:val="24"/>
        </w:rPr>
        <w:t xml:space="preserve">, reduzir o seu capital social abaixo do valor mínimo acima especificado, sem prévia e expressa autorização da </w:t>
      </w:r>
      <w:r w:rsidRPr="00472BD9">
        <w:rPr>
          <w:rFonts w:ascii="Arial" w:eastAsia="Times New Roman" w:hAnsi="Arial" w:cs="Arial"/>
          <w:b/>
          <w:kern w:val="20"/>
          <w:szCs w:val="24"/>
        </w:rPr>
        <w:t>AGEPAN</w:t>
      </w:r>
      <w:r w:rsidRPr="00472BD9">
        <w:rPr>
          <w:rFonts w:ascii="Arial" w:eastAsia="Times New Roman" w:hAnsi="Arial" w:cs="Arial"/>
          <w:kern w:val="20"/>
          <w:szCs w:val="24"/>
        </w:rPr>
        <w:t>.</w:t>
      </w:r>
    </w:p>
    <w:p w14:paraId="6B12627A" w14:textId="25E9494D" w:rsidR="002F5363" w:rsidRDefault="001947CF" w:rsidP="006C31C9">
      <w:pPr>
        <w:pStyle w:val="PargrafodaLista"/>
        <w:numPr>
          <w:ilvl w:val="2"/>
          <w:numId w:val="40"/>
        </w:numPr>
        <w:tabs>
          <w:tab w:val="num" w:pos="1247"/>
          <w:tab w:val="num" w:pos="2054"/>
        </w:tabs>
        <w:spacing w:before="240" w:after="120" w:line="240" w:lineRule="auto"/>
        <w:ind w:left="1701" w:hanging="850"/>
        <w:contextualSpacing w:val="0"/>
        <w:rPr>
          <w:rFonts w:ascii="Arial" w:eastAsia="Times New Roman" w:hAnsi="Arial" w:cs="Arial"/>
          <w:kern w:val="20"/>
          <w:szCs w:val="24"/>
        </w:rPr>
      </w:pPr>
      <w:r w:rsidRPr="00960063">
        <w:rPr>
          <w:rFonts w:ascii="Arial" w:eastAsia="Times New Roman" w:hAnsi="Arial" w:cs="Arial"/>
          <w:kern w:val="20"/>
          <w:szCs w:val="24"/>
        </w:rPr>
        <w:t xml:space="preserve">O capital social integralizado da </w:t>
      </w:r>
      <w:r w:rsidRPr="00960063">
        <w:rPr>
          <w:rFonts w:ascii="Arial" w:eastAsia="Times New Roman" w:hAnsi="Arial" w:cs="Arial"/>
          <w:b/>
          <w:kern w:val="20"/>
          <w:szCs w:val="24"/>
        </w:rPr>
        <w:t>Concessionária</w:t>
      </w:r>
      <w:r w:rsidRPr="00960063">
        <w:rPr>
          <w:rFonts w:ascii="Arial" w:eastAsia="Times New Roman" w:hAnsi="Arial" w:cs="Arial"/>
          <w:kern w:val="20"/>
          <w:szCs w:val="24"/>
        </w:rPr>
        <w:t xml:space="preserve"> na data de assinatura do </w:t>
      </w:r>
      <w:r w:rsidRPr="00960063">
        <w:rPr>
          <w:rFonts w:ascii="Arial" w:eastAsia="Times New Roman" w:hAnsi="Arial" w:cs="Arial"/>
          <w:b/>
          <w:kern w:val="20"/>
          <w:szCs w:val="24"/>
        </w:rPr>
        <w:t>Contrato</w:t>
      </w:r>
      <w:r w:rsidR="002F5363">
        <w:rPr>
          <w:rFonts w:ascii="Arial" w:eastAsia="Times New Roman" w:hAnsi="Arial" w:cs="Arial"/>
          <w:b/>
          <w:kern w:val="20"/>
          <w:szCs w:val="24"/>
        </w:rPr>
        <w:t>,</w:t>
      </w:r>
      <w:r w:rsidRPr="00960063">
        <w:rPr>
          <w:rFonts w:ascii="Arial" w:eastAsia="Times New Roman" w:hAnsi="Arial" w:cs="Arial"/>
          <w:b/>
          <w:kern w:val="20"/>
          <w:szCs w:val="24"/>
        </w:rPr>
        <w:t xml:space="preserve"> </w:t>
      </w:r>
      <w:r w:rsidRPr="00960063">
        <w:rPr>
          <w:rFonts w:ascii="Arial" w:eastAsia="Times New Roman" w:hAnsi="Arial" w:cs="Arial"/>
          <w:kern w:val="20"/>
          <w:szCs w:val="24"/>
        </w:rPr>
        <w:t xml:space="preserve">é de </w:t>
      </w:r>
      <w:bookmarkStart w:id="106" w:name="_Hlk15404619"/>
      <w:r w:rsidRPr="00960063">
        <w:rPr>
          <w:rFonts w:ascii="Arial" w:eastAsia="Times New Roman" w:hAnsi="Arial" w:cs="Arial"/>
          <w:kern w:val="20"/>
          <w:szCs w:val="24"/>
        </w:rPr>
        <w:t xml:space="preserve">R$ </w:t>
      </w:r>
      <w:r>
        <w:rPr>
          <w:rFonts w:ascii="Arial" w:eastAsia="Times New Roman" w:hAnsi="Arial" w:cs="Arial"/>
          <w:kern w:val="20"/>
          <w:szCs w:val="24"/>
        </w:rPr>
        <w:t>1</w:t>
      </w:r>
      <w:r w:rsidR="008F1F7C">
        <w:rPr>
          <w:rFonts w:ascii="Arial" w:eastAsia="Times New Roman" w:hAnsi="Arial" w:cs="Arial"/>
          <w:kern w:val="20"/>
          <w:szCs w:val="24"/>
        </w:rPr>
        <w:t>6</w:t>
      </w:r>
      <w:r>
        <w:rPr>
          <w:rFonts w:ascii="Arial" w:eastAsia="Times New Roman" w:hAnsi="Arial" w:cs="Arial"/>
          <w:kern w:val="20"/>
          <w:szCs w:val="24"/>
        </w:rPr>
        <w:t>.</w:t>
      </w:r>
      <w:r w:rsidR="008F1F7C">
        <w:rPr>
          <w:rFonts w:ascii="Arial" w:eastAsia="Times New Roman" w:hAnsi="Arial" w:cs="Arial"/>
          <w:kern w:val="20"/>
          <w:szCs w:val="24"/>
        </w:rPr>
        <w:t>570</w:t>
      </w:r>
      <w:r>
        <w:rPr>
          <w:rFonts w:ascii="Arial" w:eastAsia="Times New Roman" w:hAnsi="Arial" w:cs="Arial"/>
          <w:kern w:val="20"/>
          <w:szCs w:val="24"/>
        </w:rPr>
        <w:t>.</w:t>
      </w:r>
      <w:r w:rsidR="008F1F7C">
        <w:rPr>
          <w:rFonts w:ascii="Arial" w:eastAsia="Times New Roman" w:hAnsi="Arial" w:cs="Arial"/>
          <w:kern w:val="20"/>
          <w:szCs w:val="24"/>
        </w:rPr>
        <w:t>232</w:t>
      </w:r>
      <w:r w:rsidR="002F5363">
        <w:rPr>
          <w:rFonts w:ascii="Arial" w:eastAsia="Times New Roman" w:hAnsi="Arial" w:cs="Arial"/>
          <w:kern w:val="20"/>
          <w:szCs w:val="24"/>
        </w:rPr>
        <w:t>,</w:t>
      </w:r>
      <w:r w:rsidR="008F1F7C">
        <w:rPr>
          <w:rFonts w:ascii="Arial" w:eastAsia="Times New Roman" w:hAnsi="Arial" w:cs="Arial"/>
          <w:kern w:val="20"/>
          <w:szCs w:val="24"/>
        </w:rPr>
        <w:t>22</w:t>
      </w:r>
      <w:r w:rsidRPr="00960063">
        <w:rPr>
          <w:rFonts w:ascii="Arial" w:eastAsia="Times New Roman" w:hAnsi="Arial" w:cs="Arial"/>
          <w:kern w:val="20"/>
          <w:szCs w:val="24"/>
        </w:rPr>
        <w:t xml:space="preserve"> (</w:t>
      </w:r>
      <w:r w:rsidR="008F1F7C">
        <w:rPr>
          <w:rFonts w:ascii="Arial" w:eastAsia="Times New Roman" w:hAnsi="Arial" w:cs="Arial"/>
          <w:kern w:val="20"/>
          <w:szCs w:val="24"/>
        </w:rPr>
        <w:t>dezesseis</w:t>
      </w:r>
      <w:r>
        <w:rPr>
          <w:rFonts w:ascii="Arial" w:eastAsia="Times New Roman" w:hAnsi="Arial" w:cs="Arial"/>
          <w:kern w:val="20"/>
          <w:szCs w:val="24"/>
        </w:rPr>
        <w:t xml:space="preserve"> milhões, </w:t>
      </w:r>
      <w:r w:rsidR="008F1F7C">
        <w:rPr>
          <w:rFonts w:ascii="Arial" w:eastAsia="Times New Roman" w:hAnsi="Arial" w:cs="Arial"/>
          <w:kern w:val="20"/>
          <w:szCs w:val="24"/>
        </w:rPr>
        <w:t>quinhentos e setenta mil, duzentos e trinta e dois Reais e vinte e dois centavos</w:t>
      </w:r>
      <w:r w:rsidRPr="00960063">
        <w:rPr>
          <w:rFonts w:ascii="Arial" w:eastAsia="Times New Roman" w:hAnsi="Arial" w:cs="Arial"/>
          <w:kern w:val="20"/>
          <w:szCs w:val="24"/>
        </w:rPr>
        <w:t>)</w:t>
      </w:r>
      <w:bookmarkEnd w:id="106"/>
      <w:r w:rsidRPr="00960063">
        <w:rPr>
          <w:rFonts w:ascii="Arial" w:eastAsia="Times New Roman" w:hAnsi="Arial" w:cs="Arial"/>
          <w:kern w:val="20"/>
          <w:szCs w:val="24"/>
        </w:rPr>
        <w:t xml:space="preserve">. </w:t>
      </w:r>
    </w:p>
    <w:p w14:paraId="0F8C5D7E" w14:textId="3353E8F6" w:rsidR="001947CF" w:rsidRPr="00960063" w:rsidRDefault="001947CF" w:rsidP="006C31C9">
      <w:pPr>
        <w:pStyle w:val="PargrafodaLista"/>
        <w:numPr>
          <w:ilvl w:val="2"/>
          <w:numId w:val="40"/>
        </w:numPr>
        <w:tabs>
          <w:tab w:val="num" w:pos="1247"/>
          <w:tab w:val="num" w:pos="2054"/>
        </w:tabs>
        <w:spacing w:before="240" w:after="120" w:line="240" w:lineRule="auto"/>
        <w:ind w:left="1701" w:hanging="850"/>
        <w:contextualSpacing w:val="0"/>
        <w:rPr>
          <w:rFonts w:ascii="Arial" w:eastAsia="Times New Roman" w:hAnsi="Arial" w:cs="Arial"/>
          <w:kern w:val="20"/>
          <w:szCs w:val="24"/>
        </w:rPr>
      </w:pPr>
      <w:r w:rsidRPr="00960063">
        <w:rPr>
          <w:rFonts w:ascii="Arial" w:eastAsia="Times New Roman" w:hAnsi="Arial" w:cs="Arial"/>
          <w:kern w:val="20"/>
          <w:szCs w:val="24"/>
        </w:rPr>
        <w:t xml:space="preserve">O restante do capital social de </w:t>
      </w:r>
      <w:r w:rsidR="002F5363">
        <w:rPr>
          <w:rFonts w:ascii="Arial" w:eastAsia="Times New Roman" w:hAnsi="Arial" w:cs="Arial"/>
          <w:kern w:val="20"/>
          <w:szCs w:val="24"/>
        </w:rPr>
        <w:t xml:space="preserve">R$ </w:t>
      </w:r>
      <w:r w:rsidR="008F1F7C">
        <w:rPr>
          <w:rFonts w:ascii="Arial" w:eastAsia="Times New Roman" w:hAnsi="Arial" w:cs="Arial"/>
          <w:kern w:val="20"/>
          <w:szCs w:val="24"/>
        </w:rPr>
        <w:t>24</w:t>
      </w:r>
      <w:r w:rsidR="002F5363">
        <w:rPr>
          <w:rFonts w:ascii="Arial" w:eastAsia="Times New Roman" w:hAnsi="Arial" w:cs="Arial"/>
          <w:kern w:val="20"/>
          <w:szCs w:val="24"/>
        </w:rPr>
        <w:t>.</w:t>
      </w:r>
      <w:r w:rsidR="008F1F7C">
        <w:rPr>
          <w:rFonts w:ascii="Arial" w:eastAsia="Times New Roman" w:hAnsi="Arial" w:cs="Arial"/>
          <w:kern w:val="20"/>
          <w:szCs w:val="24"/>
        </w:rPr>
        <w:t>855</w:t>
      </w:r>
      <w:r w:rsidR="002F5363">
        <w:rPr>
          <w:rFonts w:ascii="Arial" w:eastAsia="Times New Roman" w:hAnsi="Arial" w:cs="Arial"/>
          <w:kern w:val="20"/>
          <w:szCs w:val="24"/>
        </w:rPr>
        <w:t>.</w:t>
      </w:r>
      <w:r w:rsidR="008F1F7C">
        <w:rPr>
          <w:rFonts w:ascii="Arial" w:eastAsia="Times New Roman" w:hAnsi="Arial" w:cs="Arial"/>
          <w:kern w:val="20"/>
          <w:szCs w:val="24"/>
        </w:rPr>
        <w:t>348</w:t>
      </w:r>
      <w:r w:rsidR="002F5363">
        <w:rPr>
          <w:rFonts w:ascii="Arial" w:eastAsia="Times New Roman" w:hAnsi="Arial" w:cs="Arial"/>
          <w:kern w:val="20"/>
          <w:szCs w:val="24"/>
        </w:rPr>
        <w:t>,</w:t>
      </w:r>
      <w:r w:rsidR="008F1F7C">
        <w:rPr>
          <w:rFonts w:ascii="Arial" w:eastAsia="Times New Roman" w:hAnsi="Arial" w:cs="Arial"/>
          <w:kern w:val="20"/>
          <w:szCs w:val="24"/>
        </w:rPr>
        <w:t>33</w:t>
      </w:r>
      <w:r w:rsidR="002F5363" w:rsidRPr="00960063">
        <w:rPr>
          <w:rFonts w:ascii="Arial" w:eastAsia="Times New Roman" w:hAnsi="Arial" w:cs="Arial"/>
          <w:kern w:val="20"/>
          <w:szCs w:val="24"/>
        </w:rPr>
        <w:t xml:space="preserve"> (</w:t>
      </w:r>
      <w:r w:rsidR="008F1F7C">
        <w:rPr>
          <w:rFonts w:ascii="Arial" w:eastAsia="Times New Roman" w:hAnsi="Arial" w:cs="Arial"/>
          <w:kern w:val="20"/>
          <w:szCs w:val="24"/>
        </w:rPr>
        <w:t xml:space="preserve">vinte e quatro </w:t>
      </w:r>
      <w:r w:rsidR="002F5363">
        <w:rPr>
          <w:rFonts w:ascii="Arial" w:eastAsia="Times New Roman" w:hAnsi="Arial" w:cs="Arial"/>
          <w:kern w:val="20"/>
          <w:szCs w:val="24"/>
        </w:rPr>
        <w:t xml:space="preserve">milhões, </w:t>
      </w:r>
      <w:r w:rsidR="008F1F7C">
        <w:rPr>
          <w:rFonts w:ascii="Arial" w:eastAsia="Times New Roman" w:hAnsi="Arial" w:cs="Arial"/>
          <w:kern w:val="20"/>
          <w:szCs w:val="24"/>
        </w:rPr>
        <w:t xml:space="preserve">oitocentos e cinquenta e cinco mil, trezentos e quarenta e oito </w:t>
      </w:r>
      <w:r w:rsidR="002F5363">
        <w:rPr>
          <w:rFonts w:ascii="Arial" w:eastAsia="Times New Roman" w:hAnsi="Arial" w:cs="Arial"/>
          <w:kern w:val="20"/>
          <w:szCs w:val="24"/>
        </w:rPr>
        <w:t>R</w:t>
      </w:r>
      <w:r w:rsidR="002F5363" w:rsidRPr="00960063">
        <w:rPr>
          <w:rFonts w:ascii="Arial" w:eastAsia="Times New Roman" w:hAnsi="Arial" w:cs="Arial"/>
          <w:kern w:val="20"/>
          <w:szCs w:val="24"/>
        </w:rPr>
        <w:t>eais</w:t>
      </w:r>
      <w:r w:rsidR="008F1F7C">
        <w:rPr>
          <w:rFonts w:ascii="Arial" w:eastAsia="Times New Roman" w:hAnsi="Arial" w:cs="Arial"/>
          <w:kern w:val="20"/>
          <w:szCs w:val="24"/>
        </w:rPr>
        <w:t xml:space="preserve"> e trinta e três centavos</w:t>
      </w:r>
      <w:r w:rsidR="002F5363" w:rsidRPr="00960063">
        <w:rPr>
          <w:rFonts w:ascii="Arial" w:eastAsia="Times New Roman" w:hAnsi="Arial" w:cs="Arial"/>
          <w:kern w:val="20"/>
          <w:szCs w:val="24"/>
        </w:rPr>
        <w:t>)</w:t>
      </w:r>
      <w:r w:rsidR="002F5363">
        <w:rPr>
          <w:rFonts w:ascii="Arial" w:eastAsia="Times New Roman" w:hAnsi="Arial" w:cs="Arial"/>
          <w:kern w:val="20"/>
          <w:szCs w:val="24"/>
        </w:rPr>
        <w:t xml:space="preserve"> </w:t>
      </w:r>
      <w:r w:rsidRPr="00960063">
        <w:rPr>
          <w:rFonts w:ascii="Arial" w:eastAsia="Times New Roman" w:hAnsi="Arial" w:cs="Arial"/>
          <w:kern w:val="20"/>
          <w:szCs w:val="24"/>
        </w:rPr>
        <w:t xml:space="preserve">será integralizado até o final do </w:t>
      </w:r>
      <w:r w:rsidR="002F5363">
        <w:rPr>
          <w:rFonts w:ascii="Arial" w:eastAsia="Times New Roman" w:hAnsi="Arial" w:cs="Arial"/>
          <w:kern w:val="20"/>
          <w:szCs w:val="24"/>
        </w:rPr>
        <w:t xml:space="preserve">segundo </w:t>
      </w:r>
      <w:r w:rsidRPr="00960063">
        <w:rPr>
          <w:rFonts w:ascii="Arial" w:eastAsia="Times New Roman" w:hAnsi="Arial" w:cs="Arial"/>
          <w:kern w:val="20"/>
          <w:szCs w:val="24"/>
        </w:rPr>
        <w:t xml:space="preserve">ano da </w:t>
      </w:r>
      <w:r w:rsidRPr="00960063">
        <w:rPr>
          <w:rFonts w:ascii="Arial" w:eastAsia="Times New Roman" w:hAnsi="Arial" w:cs="Arial"/>
          <w:b/>
          <w:kern w:val="20"/>
          <w:szCs w:val="24"/>
        </w:rPr>
        <w:t>Concessão</w:t>
      </w:r>
      <w:r w:rsidRPr="00960063">
        <w:rPr>
          <w:rFonts w:ascii="Arial" w:eastAsia="Times New Roman" w:hAnsi="Arial" w:cs="Arial"/>
          <w:kern w:val="20"/>
          <w:szCs w:val="24"/>
        </w:rPr>
        <w:t>.</w:t>
      </w:r>
    </w:p>
    <w:p w14:paraId="16EB6F8F" w14:textId="77777777" w:rsidR="001947CF" w:rsidRPr="00050A12" w:rsidRDefault="001947CF" w:rsidP="006C31C9">
      <w:pPr>
        <w:pStyle w:val="PargrafodaLista"/>
        <w:numPr>
          <w:ilvl w:val="2"/>
          <w:numId w:val="40"/>
        </w:numPr>
        <w:tabs>
          <w:tab w:val="num" w:pos="1247"/>
          <w:tab w:val="num" w:pos="2054"/>
        </w:tabs>
        <w:spacing w:before="240" w:after="120" w:line="240" w:lineRule="auto"/>
        <w:ind w:left="1701" w:hanging="850"/>
        <w:contextualSpacing w:val="0"/>
        <w:rPr>
          <w:rFonts w:ascii="Arial" w:eastAsia="Times New Roman" w:hAnsi="Arial" w:cs="Arial"/>
          <w:kern w:val="20"/>
          <w:szCs w:val="24"/>
        </w:rPr>
      </w:pPr>
      <w:r w:rsidRPr="00050A12">
        <w:rPr>
          <w:rFonts w:ascii="Arial" w:eastAsia="Times New Roman" w:hAnsi="Arial" w:cs="Arial"/>
          <w:kern w:val="20"/>
          <w:szCs w:val="24"/>
        </w:rPr>
        <w:t xml:space="preserve">Se houver perdas que reduzam o patrimônio líquido da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a um valor inferior à terça parte do capital social, o patrimônio líquido da </w:t>
      </w:r>
      <w:r w:rsidRPr="00050A12">
        <w:rPr>
          <w:rFonts w:ascii="Arial" w:eastAsia="Times New Roman" w:hAnsi="Arial" w:cs="Arial"/>
          <w:b/>
          <w:kern w:val="20"/>
          <w:szCs w:val="24"/>
        </w:rPr>
        <w:t>Concessionária</w:t>
      </w:r>
      <w:r w:rsidRPr="00050A12">
        <w:rPr>
          <w:rFonts w:ascii="Arial" w:eastAsia="Times New Roman" w:hAnsi="Arial" w:cs="Arial"/>
          <w:kern w:val="20"/>
          <w:szCs w:val="24"/>
        </w:rPr>
        <w:t xml:space="preserve"> deverá ser aumentado até o valor equivalente, no mínimo, à terça parte do capital social, em até 4 (quatro) meses contados da data de encerramento do exercício social.</w:t>
      </w:r>
    </w:p>
    <w:p w14:paraId="1121F360" w14:textId="77777777" w:rsidR="005C4075" w:rsidRPr="00050A12" w:rsidRDefault="005C4075" w:rsidP="006C31C9">
      <w:pPr>
        <w:spacing w:before="240" w:after="120" w:line="240" w:lineRule="auto"/>
        <w:ind w:left="567" w:hanging="567"/>
        <w:rPr>
          <w:rFonts w:ascii="Arial" w:eastAsia="Times New Roman" w:hAnsi="Arial" w:cs="Arial"/>
          <w:kern w:val="20"/>
          <w:szCs w:val="24"/>
        </w:rPr>
      </w:pPr>
    </w:p>
    <w:p w14:paraId="5E827613" w14:textId="1A427C0F" w:rsidR="005C4075" w:rsidRPr="000A11E5" w:rsidRDefault="005C4075" w:rsidP="006C31C9">
      <w:pPr>
        <w:pStyle w:val="Ttulo2"/>
        <w:numPr>
          <w:ilvl w:val="0"/>
          <w:numId w:val="41"/>
        </w:numPr>
        <w:spacing w:after="120" w:line="240" w:lineRule="auto"/>
        <w:contextualSpacing w:val="0"/>
        <w:rPr>
          <w:rFonts w:ascii="Arial" w:eastAsia="Times New Roman" w:hAnsi="Arial" w:cs="Arial"/>
          <w:b w:val="0"/>
          <w:color w:val="auto"/>
          <w:kern w:val="32"/>
          <w:u w:val="single"/>
        </w:rPr>
      </w:pPr>
      <w:bookmarkStart w:id="107" w:name="_Toc511384765"/>
      <w:bookmarkStart w:id="108" w:name="_Toc21010809"/>
      <w:r w:rsidRPr="000A11E5">
        <w:rPr>
          <w:rFonts w:ascii="Arial" w:eastAsia="Times New Roman" w:hAnsi="Arial" w:cs="Arial"/>
          <w:b w:val="0"/>
          <w:color w:val="auto"/>
          <w:kern w:val="32"/>
          <w:u w:val="single"/>
        </w:rPr>
        <w:t>Transferência do Controle</w:t>
      </w:r>
      <w:bookmarkEnd w:id="107"/>
      <w:bookmarkEnd w:id="108"/>
    </w:p>
    <w:p w14:paraId="135BFDA8" w14:textId="77777777" w:rsidR="001947CF" w:rsidRPr="000A11E5" w:rsidRDefault="001947CF" w:rsidP="008F1F7C">
      <w:pPr>
        <w:pStyle w:val="PargrafodaLista"/>
        <w:numPr>
          <w:ilvl w:val="1"/>
          <w:numId w:val="41"/>
        </w:numPr>
        <w:tabs>
          <w:tab w:val="num" w:pos="1247"/>
        </w:tabs>
        <w:spacing w:before="240" w:after="120" w:line="240" w:lineRule="auto"/>
        <w:ind w:left="567" w:hanging="567"/>
        <w:contextualSpacing w:val="0"/>
        <w:rPr>
          <w:rFonts w:ascii="Arial" w:eastAsia="Arial Unicode MS" w:hAnsi="Arial" w:cs="Arial"/>
          <w:w w:val="0"/>
          <w:kern w:val="20"/>
          <w:szCs w:val="24"/>
        </w:rPr>
      </w:pPr>
      <w:r>
        <w:rPr>
          <w:rFonts w:ascii="Arial" w:eastAsia="Arial Unicode MS" w:hAnsi="Arial" w:cs="Arial"/>
          <w:w w:val="0"/>
          <w:kern w:val="20"/>
          <w:szCs w:val="24"/>
        </w:rPr>
        <w:t>Além de outras hipóteses que venham a configurar alteração de controle societário, as seguintes operações c</w:t>
      </w:r>
      <w:r w:rsidRPr="000A11E5">
        <w:rPr>
          <w:rFonts w:ascii="Arial" w:eastAsia="Arial Unicode MS" w:hAnsi="Arial" w:cs="Arial"/>
          <w:w w:val="0"/>
          <w:kern w:val="20"/>
          <w:szCs w:val="24"/>
        </w:rPr>
        <w:t>aracterizam-se como alteração de controle societário</w:t>
      </w:r>
      <w:r w:rsidRPr="00A052E0">
        <w:rPr>
          <w:rFonts w:ascii="Arial" w:eastAsia="Arial Unicode MS" w:hAnsi="Arial" w:cs="Arial"/>
          <w:w w:val="0"/>
          <w:kern w:val="20"/>
          <w:szCs w:val="24"/>
        </w:rPr>
        <w:t>:</w:t>
      </w:r>
    </w:p>
    <w:p w14:paraId="0FE75AF2" w14:textId="77777777" w:rsidR="005C4075" w:rsidRPr="000A11E5" w:rsidRDefault="005C4075" w:rsidP="006C31C9">
      <w:pPr>
        <w:pStyle w:val="PargrafodaLista"/>
        <w:numPr>
          <w:ilvl w:val="2"/>
          <w:numId w:val="41"/>
        </w:numPr>
        <w:spacing w:before="240" w:after="120" w:line="240" w:lineRule="auto"/>
        <w:ind w:left="1701" w:hanging="850"/>
        <w:contextualSpacing w:val="0"/>
        <w:rPr>
          <w:rFonts w:ascii="Arial" w:eastAsia="Arial Unicode MS" w:hAnsi="Arial" w:cs="Arial"/>
          <w:w w:val="0"/>
          <w:kern w:val="20"/>
          <w:szCs w:val="24"/>
        </w:rPr>
      </w:pPr>
      <w:r w:rsidRPr="000A11E5">
        <w:rPr>
          <w:rFonts w:ascii="Arial" w:eastAsia="Arial Unicode MS" w:hAnsi="Arial" w:cs="Arial"/>
          <w:w w:val="0"/>
          <w:kern w:val="20"/>
          <w:szCs w:val="24"/>
        </w:rPr>
        <w:t xml:space="preserve">Qualquer mudança, direta ou indireta, no controle ou grupo de controle que possa implicar alteração do quadro de pessoas que exercem a efetiva gestão dos negócios da </w:t>
      </w:r>
      <w:r w:rsidRPr="000A11E5">
        <w:rPr>
          <w:rFonts w:ascii="Arial" w:eastAsia="Arial Unicode MS" w:hAnsi="Arial" w:cs="Arial"/>
          <w:b/>
          <w:w w:val="0"/>
          <w:kern w:val="20"/>
          <w:szCs w:val="24"/>
        </w:rPr>
        <w:t>Concessionária</w:t>
      </w:r>
      <w:r w:rsidRPr="000A11E5">
        <w:rPr>
          <w:rFonts w:ascii="Arial" w:eastAsia="Arial Unicode MS" w:hAnsi="Arial" w:cs="Arial"/>
          <w:w w:val="0"/>
          <w:kern w:val="20"/>
          <w:szCs w:val="24"/>
        </w:rPr>
        <w:t>;</w:t>
      </w:r>
    </w:p>
    <w:p w14:paraId="3998B887" w14:textId="77777777" w:rsidR="005C4075" w:rsidRPr="000A11E5" w:rsidRDefault="005C4075" w:rsidP="006C31C9">
      <w:pPr>
        <w:pStyle w:val="PargrafodaLista"/>
        <w:numPr>
          <w:ilvl w:val="2"/>
          <w:numId w:val="41"/>
        </w:numPr>
        <w:spacing w:before="240" w:after="120" w:line="240" w:lineRule="auto"/>
        <w:ind w:left="1701" w:hanging="850"/>
        <w:contextualSpacing w:val="0"/>
        <w:rPr>
          <w:rFonts w:ascii="Arial" w:eastAsia="Arial Unicode MS" w:hAnsi="Arial" w:cs="Arial"/>
          <w:w w:val="0"/>
          <w:kern w:val="20"/>
          <w:szCs w:val="24"/>
        </w:rPr>
      </w:pPr>
      <w:r w:rsidRPr="000A11E5">
        <w:rPr>
          <w:rFonts w:ascii="Arial" w:eastAsia="Arial Unicode MS" w:hAnsi="Arial" w:cs="Arial"/>
          <w:w w:val="0"/>
          <w:kern w:val="20"/>
          <w:szCs w:val="24"/>
        </w:rPr>
        <w:t xml:space="preserve">Quando a Controladora deixar de deter, direta ou indiretamente, a maioria do capital votante da </w:t>
      </w:r>
      <w:r w:rsidRPr="000A11E5">
        <w:rPr>
          <w:rFonts w:ascii="Arial" w:eastAsia="Arial Unicode MS" w:hAnsi="Arial" w:cs="Arial"/>
          <w:b/>
          <w:w w:val="0"/>
          <w:kern w:val="20"/>
          <w:szCs w:val="24"/>
        </w:rPr>
        <w:t>Concessionária</w:t>
      </w:r>
      <w:r w:rsidRPr="000A11E5">
        <w:rPr>
          <w:rFonts w:ascii="Arial" w:eastAsia="Arial Unicode MS" w:hAnsi="Arial" w:cs="Arial"/>
          <w:w w:val="0"/>
          <w:kern w:val="20"/>
          <w:szCs w:val="24"/>
        </w:rPr>
        <w:t>;</w:t>
      </w:r>
    </w:p>
    <w:p w14:paraId="32EBD8E1" w14:textId="77777777" w:rsidR="005C4075" w:rsidRPr="000A11E5" w:rsidRDefault="005C4075" w:rsidP="006C31C9">
      <w:pPr>
        <w:pStyle w:val="PargrafodaLista"/>
        <w:numPr>
          <w:ilvl w:val="2"/>
          <w:numId w:val="41"/>
        </w:numPr>
        <w:spacing w:before="240" w:after="120" w:line="240" w:lineRule="auto"/>
        <w:ind w:left="1701" w:hanging="850"/>
        <w:contextualSpacing w:val="0"/>
        <w:rPr>
          <w:rFonts w:ascii="Arial" w:eastAsia="Arial Unicode MS" w:hAnsi="Arial" w:cs="Arial"/>
          <w:w w:val="0"/>
          <w:kern w:val="20"/>
          <w:szCs w:val="24"/>
        </w:rPr>
      </w:pPr>
      <w:r w:rsidRPr="000A11E5">
        <w:rPr>
          <w:rFonts w:ascii="Arial" w:eastAsia="Arial Unicode MS" w:hAnsi="Arial" w:cs="Arial"/>
          <w:w w:val="0"/>
          <w:kern w:val="20"/>
          <w:szCs w:val="24"/>
        </w:rPr>
        <w:t xml:space="preserve">Quando a Controladora, mediante acordo, contrato ou qualquer outro instrumento, cede, total ou parcialmente, direta ou indiretamente, a terceiros, poderes para condução efetiva das atividades sociais ou de funcionamento da </w:t>
      </w:r>
      <w:r w:rsidRPr="000A11E5">
        <w:rPr>
          <w:rFonts w:ascii="Arial" w:eastAsia="Arial Unicode MS" w:hAnsi="Arial" w:cs="Arial"/>
          <w:b/>
          <w:w w:val="0"/>
          <w:kern w:val="20"/>
          <w:szCs w:val="24"/>
        </w:rPr>
        <w:t>Concessionária</w:t>
      </w:r>
      <w:r w:rsidRPr="000A11E5">
        <w:rPr>
          <w:rFonts w:ascii="Arial" w:eastAsia="Arial Unicode MS" w:hAnsi="Arial" w:cs="Arial"/>
          <w:w w:val="0"/>
          <w:kern w:val="20"/>
          <w:szCs w:val="24"/>
        </w:rPr>
        <w:t>; e,</w:t>
      </w:r>
    </w:p>
    <w:p w14:paraId="1CEBEE4E" w14:textId="77777777" w:rsidR="005C4075" w:rsidRPr="000A11E5" w:rsidRDefault="005C4075" w:rsidP="006C31C9">
      <w:pPr>
        <w:pStyle w:val="PargrafodaLista"/>
        <w:numPr>
          <w:ilvl w:val="2"/>
          <w:numId w:val="41"/>
        </w:numPr>
        <w:spacing w:before="240" w:after="120" w:line="240" w:lineRule="auto"/>
        <w:ind w:left="1701" w:hanging="850"/>
        <w:contextualSpacing w:val="0"/>
        <w:rPr>
          <w:rFonts w:ascii="Arial" w:eastAsia="Arial Unicode MS" w:hAnsi="Arial" w:cs="Arial"/>
          <w:w w:val="0"/>
          <w:kern w:val="20"/>
          <w:szCs w:val="24"/>
        </w:rPr>
      </w:pPr>
      <w:r w:rsidRPr="000A11E5">
        <w:rPr>
          <w:rFonts w:ascii="Arial" w:eastAsia="Arial Unicode MS" w:hAnsi="Arial" w:cs="Arial"/>
          <w:w w:val="0"/>
          <w:kern w:val="20"/>
          <w:szCs w:val="24"/>
        </w:rPr>
        <w:t xml:space="preserve">Quando a Controladora se retira, direta ou indiretamente, do controle societário da </w:t>
      </w:r>
      <w:r w:rsidRPr="000A11E5">
        <w:rPr>
          <w:rFonts w:ascii="Arial" w:eastAsia="Arial Unicode MS" w:hAnsi="Arial" w:cs="Arial"/>
          <w:b/>
          <w:w w:val="0"/>
          <w:kern w:val="20"/>
          <w:szCs w:val="24"/>
        </w:rPr>
        <w:t>Concessionária</w:t>
      </w:r>
      <w:r w:rsidRPr="000A11E5">
        <w:rPr>
          <w:rFonts w:ascii="Arial" w:eastAsia="Arial Unicode MS" w:hAnsi="Arial" w:cs="Arial"/>
          <w:w w:val="0"/>
          <w:kern w:val="20"/>
          <w:szCs w:val="24"/>
        </w:rPr>
        <w:t>.</w:t>
      </w:r>
    </w:p>
    <w:p w14:paraId="0B87C5E1" w14:textId="0C723921" w:rsidR="005C4075" w:rsidRPr="000A11E5" w:rsidRDefault="005C4075" w:rsidP="008F1F7C">
      <w:pPr>
        <w:pStyle w:val="PargrafodaLista"/>
        <w:numPr>
          <w:ilvl w:val="1"/>
          <w:numId w:val="41"/>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Em qualquer hipótese, a transferência da titularidade do controle societário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está condicionada à prévia autorização da </w:t>
      </w:r>
      <w:r w:rsidR="0083051A" w:rsidRPr="000A11E5">
        <w:rPr>
          <w:rFonts w:ascii="Arial" w:eastAsia="Times New Roman" w:hAnsi="Arial" w:cs="Arial"/>
          <w:b/>
          <w:kern w:val="20"/>
          <w:szCs w:val="24"/>
        </w:rPr>
        <w:t>SEINFRA</w:t>
      </w:r>
      <w:r w:rsidRPr="000A11E5">
        <w:rPr>
          <w:rFonts w:ascii="Arial" w:eastAsia="Times New Roman" w:hAnsi="Arial" w:cs="Arial"/>
          <w:kern w:val="20"/>
          <w:szCs w:val="24"/>
        </w:rPr>
        <w:t xml:space="preserve">, sob pena de caducidade da </w:t>
      </w:r>
      <w:r w:rsidRPr="000A11E5">
        <w:rPr>
          <w:rFonts w:ascii="Arial" w:eastAsia="Times New Roman" w:hAnsi="Arial" w:cs="Arial"/>
          <w:b/>
          <w:kern w:val="20"/>
          <w:szCs w:val="24"/>
        </w:rPr>
        <w:t>Concessão</w:t>
      </w:r>
      <w:r w:rsidRPr="000A11E5">
        <w:rPr>
          <w:rFonts w:ascii="Arial" w:eastAsia="Times New Roman" w:hAnsi="Arial" w:cs="Arial"/>
          <w:kern w:val="20"/>
          <w:szCs w:val="24"/>
        </w:rPr>
        <w:t>, conforme disposto na Lei Federal n.º 8.987/95 e na Lei Estadual n.º 1.776/97.</w:t>
      </w:r>
      <w:bookmarkStart w:id="109" w:name="_DV_M590"/>
      <w:bookmarkEnd w:id="109"/>
    </w:p>
    <w:p w14:paraId="1D471772" w14:textId="77777777" w:rsidR="00D163CD" w:rsidRPr="000A11E5" w:rsidRDefault="00D163CD" w:rsidP="006C31C9">
      <w:pPr>
        <w:spacing w:before="240" w:after="120" w:line="240" w:lineRule="auto"/>
        <w:rPr>
          <w:rFonts w:ascii="Arial" w:eastAsia="Times New Roman" w:hAnsi="Arial" w:cs="Arial"/>
          <w:kern w:val="20"/>
          <w:szCs w:val="24"/>
        </w:rPr>
      </w:pPr>
    </w:p>
    <w:p w14:paraId="72BF01AE" w14:textId="0498C2B1" w:rsidR="005C4075" w:rsidRPr="000A11E5" w:rsidRDefault="005C4075" w:rsidP="006C31C9">
      <w:pPr>
        <w:pStyle w:val="Ttulo2"/>
        <w:numPr>
          <w:ilvl w:val="0"/>
          <w:numId w:val="42"/>
        </w:numPr>
        <w:spacing w:after="120" w:line="240" w:lineRule="auto"/>
        <w:contextualSpacing w:val="0"/>
        <w:rPr>
          <w:rFonts w:ascii="Arial" w:eastAsia="Times New Roman" w:hAnsi="Arial" w:cs="Arial"/>
          <w:b w:val="0"/>
          <w:color w:val="auto"/>
          <w:kern w:val="32"/>
          <w:u w:val="single"/>
        </w:rPr>
      </w:pPr>
      <w:bookmarkStart w:id="110" w:name="_Toc511384766"/>
      <w:bookmarkStart w:id="111" w:name="_Toc21010810"/>
      <w:r w:rsidRPr="000A11E5">
        <w:rPr>
          <w:rFonts w:ascii="Arial" w:eastAsia="Times New Roman" w:hAnsi="Arial" w:cs="Arial"/>
          <w:b w:val="0"/>
          <w:color w:val="auto"/>
          <w:kern w:val="32"/>
          <w:u w:val="single"/>
        </w:rPr>
        <w:t>Financiamento</w:t>
      </w:r>
      <w:bookmarkEnd w:id="110"/>
      <w:bookmarkEnd w:id="111"/>
    </w:p>
    <w:p w14:paraId="201A6127" w14:textId="77777777" w:rsidR="005C4075" w:rsidRPr="000A11E5" w:rsidRDefault="005C4075" w:rsidP="008F1F7C">
      <w:pPr>
        <w:pStyle w:val="PargrafodaLista"/>
        <w:numPr>
          <w:ilvl w:val="1"/>
          <w:numId w:val="42"/>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é a única e exclusiva responsável pela obtenção dos financiamentos necessários à exploração da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de modo a cumprir, cabal e tempestivamente, com todas as obrigações assumidas no </w:t>
      </w:r>
      <w:r w:rsidRPr="000A11E5">
        <w:rPr>
          <w:rFonts w:ascii="Arial" w:eastAsia="Times New Roman" w:hAnsi="Arial" w:cs="Arial"/>
          <w:b/>
          <w:kern w:val="20"/>
          <w:szCs w:val="24"/>
        </w:rPr>
        <w:t>Contrato</w:t>
      </w:r>
      <w:r w:rsidRPr="000A11E5">
        <w:rPr>
          <w:rFonts w:ascii="Arial" w:eastAsia="Times New Roman" w:hAnsi="Arial" w:cs="Arial"/>
          <w:kern w:val="20"/>
          <w:szCs w:val="24"/>
        </w:rPr>
        <w:t>.</w:t>
      </w:r>
    </w:p>
    <w:p w14:paraId="06CB5F04" w14:textId="2C105C6E" w:rsidR="007974EB" w:rsidRPr="00472BD9" w:rsidRDefault="007974EB" w:rsidP="008F1F7C">
      <w:pPr>
        <w:pStyle w:val="PargrafodaLista"/>
        <w:numPr>
          <w:ilvl w:val="1"/>
          <w:numId w:val="42"/>
        </w:numPr>
        <w:tabs>
          <w:tab w:val="num" w:pos="1247"/>
        </w:tabs>
        <w:spacing w:before="240" w:after="120" w:line="240" w:lineRule="auto"/>
        <w:ind w:left="567" w:hanging="567"/>
        <w:contextualSpacing w:val="0"/>
        <w:rPr>
          <w:rFonts w:ascii="Arial" w:eastAsia="Times New Roman" w:hAnsi="Arial" w:cs="Arial"/>
          <w:kern w:val="20"/>
          <w:szCs w:val="24"/>
        </w:rPr>
      </w:pPr>
      <w:bookmarkStart w:id="112" w:name="_Ref20905774"/>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encaminhar à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w:t>
      </w:r>
      <w:r w:rsidRPr="00472BD9">
        <w:rPr>
          <w:rFonts w:ascii="Arial" w:hAnsi="Arial" w:cs="Arial"/>
          <w:kern w:val="20"/>
          <w:szCs w:val="24"/>
        </w:rPr>
        <w:t xml:space="preserve">no prazo de </w:t>
      </w:r>
      <w:r w:rsidR="00FB62A2" w:rsidRPr="008F199F">
        <w:rPr>
          <w:rFonts w:ascii="Arial" w:hAnsi="Arial" w:cs="Arial"/>
          <w:kern w:val="20"/>
          <w:szCs w:val="24"/>
          <w:highlight w:val="yellow"/>
        </w:rPr>
        <w:t>360</w:t>
      </w:r>
      <w:r w:rsidRPr="008F199F">
        <w:rPr>
          <w:rFonts w:ascii="Arial" w:eastAsia="Times New Roman" w:hAnsi="Arial" w:cs="Arial"/>
          <w:kern w:val="20"/>
          <w:szCs w:val="24"/>
          <w:highlight w:val="yellow"/>
        </w:rPr>
        <w:t xml:space="preserve"> (</w:t>
      </w:r>
      <w:r w:rsidR="00FB62A2" w:rsidRPr="008F199F">
        <w:rPr>
          <w:rFonts w:ascii="Arial" w:eastAsia="Times New Roman" w:hAnsi="Arial" w:cs="Arial"/>
          <w:kern w:val="20"/>
          <w:szCs w:val="24"/>
          <w:highlight w:val="yellow"/>
        </w:rPr>
        <w:t>trezentos e sessenta</w:t>
      </w:r>
      <w:r w:rsidRPr="008F199F">
        <w:rPr>
          <w:rFonts w:ascii="Arial" w:eastAsia="Times New Roman" w:hAnsi="Arial" w:cs="Arial"/>
          <w:kern w:val="20"/>
          <w:szCs w:val="24"/>
          <w:highlight w:val="yellow"/>
        </w:rPr>
        <w:t>)</w:t>
      </w:r>
      <w:r w:rsidRPr="00472BD9">
        <w:rPr>
          <w:rFonts w:ascii="Arial" w:hAnsi="Arial" w:cs="Arial"/>
          <w:kern w:val="20"/>
          <w:szCs w:val="24"/>
        </w:rPr>
        <w:t xml:space="preserve"> dias</w:t>
      </w:r>
      <w:r w:rsidRPr="00472BD9" w:rsidDel="00BF16E0">
        <w:rPr>
          <w:rFonts w:ascii="Arial" w:eastAsia="Times New Roman" w:hAnsi="Arial" w:cs="Arial"/>
          <w:kern w:val="20"/>
          <w:szCs w:val="24"/>
        </w:rPr>
        <w:t xml:space="preserve"> </w:t>
      </w:r>
      <w:r w:rsidRPr="00472BD9">
        <w:rPr>
          <w:rFonts w:ascii="Arial" w:eastAsia="Times New Roman" w:hAnsi="Arial" w:cs="Arial"/>
          <w:kern w:val="20"/>
          <w:szCs w:val="24"/>
        </w:rPr>
        <w:t xml:space="preserve">contados da </w:t>
      </w:r>
      <w:r w:rsidRPr="00472BD9">
        <w:rPr>
          <w:rFonts w:ascii="Arial" w:eastAsia="Times New Roman" w:hAnsi="Arial" w:cs="Arial"/>
          <w:b/>
          <w:kern w:val="20"/>
          <w:szCs w:val="24"/>
        </w:rPr>
        <w:t>Data de Assunção</w:t>
      </w:r>
      <w:r w:rsidRPr="00472BD9">
        <w:rPr>
          <w:rFonts w:ascii="Arial" w:eastAsia="Times New Roman" w:hAnsi="Arial" w:cs="Arial"/>
          <w:kern w:val="20"/>
          <w:szCs w:val="24"/>
        </w:rPr>
        <w:t xml:space="preserve">, os instrumentos jurídicos que assegurem a capacidade financeira para a execução das obras e serviços nos prazos fixados e o cumprimento das demais obrigações previstas no </w:t>
      </w:r>
      <w:r w:rsidRPr="00472BD9">
        <w:rPr>
          <w:rFonts w:ascii="Arial" w:eastAsia="Times New Roman" w:hAnsi="Arial" w:cs="Arial"/>
          <w:b/>
          <w:kern w:val="20"/>
          <w:szCs w:val="24"/>
        </w:rPr>
        <w:t>Contrato</w:t>
      </w:r>
      <w:r w:rsidRPr="00472BD9">
        <w:rPr>
          <w:rFonts w:ascii="Arial" w:eastAsia="Times New Roman" w:hAnsi="Arial" w:cs="Arial"/>
          <w:kern w:val="20"/>
          <w:szCs w:val="24"/>
        </w:rPr>
        <w:t xml:space="preserve"> e no </w:t>
      </w:r>
      <w:r w:rsidRPr="00472BD9">
        <w:rPr>
          <w:rFonts w:ascii="Arial" w:eastAsia="Times New Roman" w:hAnsi="Arial" w:cs="Arial"/>
          <w:b/>
          <w:kern w:val="20"/>
          <w:szCs w:val="24"/>
        </w:rPr>
        <w:t>PER</w:t>
      </w:r>
      <w:r w:rsidRPr="00472BD9">
        <w:rPr>
          <w:rFonts w:ascii="Arial" w:eastAsia="Times New Roman" w:hAnsi="Arial" w:cs="Arial"/>
          <w:kern w:val="20"/>
          <w:szCs w:val="24"/>
        </w:rPr>
        <w:t>, incluído o(s) contrato(s) de financiamento firmado(s) junto a instituições financeiras nacionais ou internacionais ou outros documentos formais, que comprovem a disponibilidade de recursos próprios ou de terceiros para arcar com as obrigações assumidas relativas ao contrato de concessão.</w:t>
      </w:r>
      <w:bookmarkEnd w:id="112"/>
    </w:p>
    <w:p w14:paraId="663B3C4B" w14:textId="0EA25510" w:rsidR="005C4075" w:rsidRPr="000A11E5" w:rsidRDefault="005C4075" w:rsidP="008F1F7C">
      <w:pPr>
        <w:pStyle w:val="PargrafodaLista"/>
        <w:numPr>
          <w:ilvl w:val="2"/>
          <w:numId w:val="42"/>
        </w:numPr>
        <w:spacing w:before="240" w:after="120" w:line="240" w:lineRule="auto"/>
        <w:ind w:left="1701" w:hanging="850"/>
        <w:contextualSpacing w:val="0"/>
        <w:rPr>
          <w:rFonts w:ascii="Arial" w:eastAsia="Times New Roman" w:hAnsi="Arial" w:cs="Arial"/>
          <w:kern w:val="20"/>
          <w:szCs w:val="24"/>
        </w:rPr>
      </w:pPr>
      <w:bookmarkStart w:id="113" w:name="_Ref20905801"/>
      <w:r w:rsidRPr="000A11E5">
        <w:rPr>
          <w:rFonts w:ascii="Arial" w:eastAsia="Times New Roman" w:hAnsi="Arial" w:cs="Arial"/>
          <w:kern w:val="20"/>
          <w:szCs w:val="24"/>
        </w:rPr>
        <w:t xml:space="preserve">O prazo de que trata a </w:t>
      </w:r>
      <w:r w:rsidR="00F6548B" w:rsidRPr="000A11E5">
        <w:rPr>
          <w:rFonts w:ascii="Arial" w:eastAsia="Times New Roman" w:hAnsi="Arial" w:cs="Arial"/>
          <w:kern w:val="20"/>
          <w:szCs w:val="24"/>
        </w:rPr>
        <w:t xml:space="preserve">Subcláusula </w:t>
      </w:r>
      <w:r w:rsidR="00DF23E1">
        <w:rPr>
          <w:rFonts w:ascii="Arial" w:eastAsia="Times New Roman" w:hAnsi="Arial" w:cs="Arial"/>
          <w:kern w:val="20"/>
          <w:szCs w:val="24"/>
        </w:rPr>
        <w:fldChar w:fldCharType="begin"/>
      </w:r>
      <w:r w:rsidR="00DF23E1">
        <w:rPr>
          <w:rFonts w:ascii="Arial" w:eastAsia="Times New Roman" w:hAnsi="Arial" w:cs="Arial"/>
          <w:kern w:val="20"/>
          <w:szCs w:val="24"/>
        </w:rPr>
        <w:instrText xml:space="preserve"> REF _Ref20905774 \r \h </w:instrText>
      </w:r>
      <w:r w:rsidR="00DF23E1">
        <w:rPr>
          <w:rFonts w:ascii="Arial" w:eastAsia="Times New Roman" w:hAnsi="Arial" w:cs="Arial"/>
          <w:kern w:val="20"/>
          <w:szCs w:val="24"/>
        </w:rPr>
      </w:r>
      <w:r w:rsidR="00DF23E1">
        <w:rPr>
          <w:rFonts w:ascii="Arial" w:eastAsia="Times New Roman" w:hAnsi="Arial" w:cs="Arial"/>
          <w:kern w:val="20"/>
          <w:szCs w:val="24"/>
        </w:rPr>
        <w:fldChar w:fldCharType="separate"/>
      </w:r>
      <w:r w:rsidR="00FA5132">
        <w:rPr>
          <w:rFonts w:ascii="Arial" w:eastAsia="Times New Roman" w:hAnsi="Arial" w:cs="Arial"/>
          <w:kern w:val="20"/>
          <w:szCs w:val="24"/>
        </w:rPr>
        <w:t>24.2</w:t>
      </w:r>
      <w:r w:rsidR="00DF23E1">
        <w:rPr>
          <w:rFonts w:ascii="Arial" w:eastAsia="Times New Roman" w:hAnsi="Arial" w:cs="Arial"/>
          <w:kern w:val="20"/>
          <w:szCs w:val="24"/>
        </w:rPr>
        <w:fldChar w:fldCharType="end"/>
      </w:r>
      <w:r w:rsidR="00DF23E1">
        <w:rPr>
          <w:rFonts w:ascii="Arial" w:eastAsia="Times New Roman" w:hAnsi="Arial" w:cs="Arial"/>
          <w:kern w:val="20"/>
          <w:szCs w:val="24"/>
        </w:rPr>
        <w:t xml:space="preserve"> </w:t>
      </w:r>
      <w:r w:rsidRPr="000A11E5">
        <w:rPr>
          <w:rFonts w:ascii="Arial" w:eastAsia="Times New Roman" w:hAnsi="Arial" w:cs="Arial"/>
          <w:kern w:val="20"/>
          <w:szCs w:val="24"/>
        </w:rPr>
        <w:t xml:space="preserve">poderá ser prorrogado por mais 2 (dois) períodos </w:t>
      </w:r>
      <w:r w:rsidR="00FB62A2" w:rsidRPr="008F199F">
        <w:rPr>
          <w:rFonts w:ascii="Arial" w:eastAsia="Times New Roman" w:hAnsi="Arial" w:cs="Arial"/>
          <w:kern w:val="20"/>
          <w:szCs w:val="24"/>
          <w:highlight w:val="yellow"/>
        </w:rPr>
        <w:t>de 180 (cento e oitenta) dias cada</w:t>
      </w:r>
      <w:r w:rsidRPr="000A11E5">
        <w:rPr>
          <w:rFonts w:ascii="Arial" w:eastAsia="Times New Roman" w:hAnsi="Arial" w:cs="Arial"/>
          <w:kern w:val="20"/>
          <w:szCs w:val="24"/>
        </w:rPr>
        <w:t>, desde que a Concessionária comprove, mediante documentos formais, pelo menos uma das condições adiante indicadas:</w:t>
      </w:r>
      <w:bookmarkEnd w:id="113"/>
    </w:p>
    <w:p w14:paraId="0984FC44" w14:textId="77777777" w:rsidR="005C4075" w:rsidRPr="000A11E5" w:rsidRDefault="005C4075" w:rsidP="008F1F7C">
      <w:pPr>
        <w:pStyle w:val="PargrafodaLista"/>
        <w:numPr>
          <w:ilvl w:val="3"/>
          <w:numId w:val="42"/>
        </w:numPr>
        <w:spacing w:before="240" w:after="120" w:line="240" w:lineRule="auto"/>
        <w:ind w:left="2268" w:hanging="567"/>
        <w:contextualSpacing w:val="0"/>
        <w:rPr>
          <w:rFonts w:ascii="Arial" w:eastAsia="Times New Roman" w:hAnsi="Arial" w:cs="Arial"/>
          <w:kern w:val="20"/>
          <w:szCs w:val="24"/>
        </w:rPr>
      </w:pPr>
      <w:r w:rsidRPr="000A11E5">
        <w:rPr>
          <w:rFonts w:ascii="Arial" w:eastAsia="Times New Roman" w:hAnsi="Arial" w:cs="Arial"/>
          <w:kern w:val="20"/>
          <w:szCs w:val="24"/>
        </w:rPr>
        <w:t>Que a estruturação esteja sendo entabulada com a(s) instituição(ões) financeira(s) visando a obtenção do financiamento para as obrigações assumidas decorrentes do contrato de concessão; e/ou,</w:t>
      </w:r>
    </w:p>
    <w:p w14:paraId="4DCE6936" w14:textId="244912E4" w:rsidR="005C4075" w:rsidRPr="000A11E5" w:rsidRDefault="005C4075" w:rsidP="008F1F7C">
      <w:pPr>
        <w:pStyle w:val="PargrafodaLista"/>
        <w:numPr>
          <w:ilvl w:val="3"/>
          <w:numId w:val="42"/>
        </w:numPr>
        <w:spacing w:before="240" w:after="120" w:line="240" w:lineRule="auto"/>
        <w:ind w:left="2268" w:hanging="567"/>
        <w:contextualSpacing w:val="0"/>
        <w:rPr>
          <w:rFonts w:ascii="Arial" w:eastAsia="Times New Roman" w:hAnsi="Arial" w:cs="Arial"/>
          <w:kern w:val="20"/>
          <w:szCs w:val="24"/>
        </w:rPr>
      </w:pPr>
      <w:r w:rsidRPr="000A11E5">
        <w:rPr>
          <w:rFonts w:ascii="Arial" w:eastAsia="Times New Roman" w:hAnsi="Arial" w:cs="Arial"/>
          <w:kern w:val="20"/>
          <w:szCs w:val="24"/>
        </w:rPr>
        <w:t>Que o andamento da(s) estruturação(ões) para o levantamento de recursos próprios ou de terceiros para arcar com as obrigações assumidas relativas ao contrato de concessão.</w:t>
      </w:r>
    </w:p>
    <w:p w14:paraId="02A7126A" w14:textId="4BF21086" w:rsidR="005C4075" w:rsidRPr="00472BD9" w:rsidRDefault="005C4075" w:rsidP="006C31C9">
      <w:pPr>
        <w:pStyle w:val="PargrafodaLista"/>
        <w:numPr>
          <w:ilvl w:val="2"/>
          <w:numId w:val="42"/>
        </w:numPr>
        <w:spacing w:before="240" w:after="120" w:line="240" w:lineRule="auto"/>
        <w:ind w:hanging="829"/>
        <w:contextualSpacing w:val="0"/>
        <w:rPr>
          <w:rFonts w:ascii="Arial" w:eastAsia="Times New Roman" w:hAnsi="Arial" w:cs="Arial"/>
          <w:kern w:val="20"/>
          <w:szCs w:val="24"/>
        </w:rPr>
      </w:pPr>
      <w:r w:rsidRPr="00472BD9">
        <w:rPr>
          <w:rFonts w:ascii="Arial" w:eastAsia="Times New Roman" w:hAnsi="Arial" w:cs="Arial"/>
          <w:kern w:val="20"/>
          <w:szCs w:val="24"/>
        </w:rPr>
        <w:t xml:space="preserve">Na hipótese prevista na </w:t>
      </w:r>
      <w:r w:rsidR="00F6548B" w:rsidRPr="00472BD9">
        <w:rPr>
          <w:rFonts w:ascii="Arial" w:eastAsia="Times New Roman" w:hAnsi="Arial" w:cs="Arial"/>
          <w:kern w:val="20"/>
          <w:szCs w:val="24"/>
        </w:rPr>
        <w:t xml:space="preserve">Subcláusula </w:t>
      </w:r>
      <w:r w:rsidR="00DF23E1">
        <w:rPr>
          <w:rFonts w:ascii="Arial" w:eastAsia="Times New Roman" w:hAnsi="Arial" w:cs="Arial"/>
          <w:kern w:val="20"/>
          <w:szCs w:val="24"/>
        </w:rPr>
        <w:fldChar w:fldCharType="begin"/>
      </w:r>
      <w:r w:rsidR="00DF23E1">
        <w:rPr>
          <w:rFonts w:ascii="Arial" w:eastAsia="Times New Roman" w:hAnsi="Arial" w:cs="Arial"/>
          <w:kern w:val="20"/>
          <w:szCs w:val="24"/>
        </w:rPr>
        <w:instrText xml:space="preserve"> REF _Ref20905801 \r \h </w:instrText>
      </w:r>
      <w:r w:rsidR="00DF23E1">
        <w:rPr>
          <w:rFonts w:ascii="Arial" w:eastAsia="Times New Roman" w:hAnsi="Arial" w:cs="Arial"/>
          <w:kern w:val="20"/>
          <w:szCs w:val="24"/>
        </w:rPr>
      </w:r>
      <w:r w:rsidR="00DF23E1">
        <w:rPr>
          <w:rFonts w:ascii="Arial" w:eastAsia="Times New Roman" w:hAnsi="Arial" w:cs="Arial"/>
          <w:kern w:val="20"/>
          <w:szCs w:val="24"/>
        </w:rPr>
        <w:fldChar w:fldCharType="separate"/>
      </w:r>
      <w:r w:rsidR="00FA5132">
        <w:rPr>
          <w:rFonts w:ascii="Arial" w:eastAsia="Times New Roman" w:hAnsi="Arial" w:cs="Arial"/>
          <w:kern w:val="20"/>
          <w:szCs w:val="24"/>
        </w:rPr>
        <w:t>24.2.1</w:t>
      </w:r>
      <w:r w:rsidR="00DF23E1">
        <w:rPr>
          <w:rFonts w:ascii="Arial" w:eastAsia="Times New Roman" w:hAnsi="Arial" w:cs="Arial"/>
          <w:kern w:val="20"/>
          <w:szCs w:val="24"/>
        </w:rPr>
        <w:fldChar w:fldCharType="end"/>
      </w:r>
      <w:r w:rsidRPr="00472BD9">
        <w:rPr>
          <w:rFonts w:ascii="Arial" w:eastAsia="Times New Roman" w:hAnsi="Arial" w:cs="Arial"/>
          <w:kern w:val="20"/>
          <w:szCs w:val="24"/>
        </w:rPr>
        <w:t xml:space="preserv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apresentar à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a contar da data de prorrogação, relatórios bimestrais contendo a evolução das condições exigidas na </w:t>
      </w:r>
      <w:r w:rsidR="00F6548B" w:rsidRPr="00472BD9">
        <w:rPr>
          <w:rFonts w:ascii="Arial" w:eastAsia="Times New Roman" w:hAnsi="Arial" w:cs="Arial"/>
          <w:kern w:val="20"/>
          <w:szCs w:val="24"/>
        </w:rPr>
        <w:t xml:space="preserve">Subcláusula </w:t>
      </w:r>
      <w:r w:rsidRPr="00472BD9">
        <w:rPr>
          <w:rFonts w:ascii="Arial" w:eastAsia="Times New Roman" w:hAnsi="Arial" w:cs="Arial"/>
          <w:kern w:val="20"/>
          <w:szCs w:val="24"/>
        </w:rPr>
        <w:t xml:space="preserve">24.2.1, sob pena de caducidade da </w:t>
      </w:r>
      <w:r w:rsidRPr="00472BD9">
        <w:rPr>
          <w:rFonts w:ascii="Arial" w:eastAsia="Times New Roman" w:hAnsi="Arial" w:cs="Arial"/>
          <w:b/>
          <w:kern w:val="20"/>
          <w:szCs w:val="24"/>
        </w:rPr>
        <w:t>Concessão</w:t>
      </w:r>
      <w:r w:rsidRPr="00472BD9">
        <w:rPr>
          <w:rFonts w:ascii="Arial" w:eastAsia="Times New Roman" w:hAnsi="Arial" w:cs="Arial"/>
          <w:kern w:val="20"/>
          <w:szCs w:val="24"/>
        </w:rPr>
        <w:t>.</w:t>
      </w:r>
    </w:p>
    <w:p w14:paraId="5E7A1F28" w14:textId="77777777" w:rsidR="005C4075" w:rsidRPr="00472BD9" w:rsidRDefault="005C4075" w:rsidP="006C31C9">
      <w:pPr>
        <w:pStyle w:val="PargrafodaLista"/>
        <w:numPr>
          <w:ilvl w:val="2"/>
          <w:numId w:val="42"/>
        </w:numPr>
        <w:spacing w:before="240" w:after="120" w:line="240" w:lineRule="auto"/>
        <w:ind w:hanging="829"/>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apresentar à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cópia autenticada dos contratos de financiamento e de garantia que venha a celebrar e de documentos representativos dos títulos e valores mobiliários que venha a emitir, bem como quaisquer alterações a esses instrumentos, no prazo de 10 (dez) dias úteis da data de sua assinatura e emissão, conforme o caso.</w:t>
      </w:r>
    </w:p>
    <w:p w14:paraId="39523FF1" w14:textId="77777777" w:rsidR="005C4075" w:rsidRPr="00472BD9" w:rsidRDefault="005C4075" w:rsidP="008F1F7C">
      <w:pPr>
        <w:pStyle w:val="PargrafodaLista"/>
        <w:numPr>
          <w:ilvl w:val="1"/>
          <w:numId w:val="4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poderá invocar qualquer disposição, cláusula ou condição dos contratos de financiamento, ou qualquer atraso no desembolso dos recursos, para eximir-se, total ou parcialmente, das obrigações assumidas no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77EE8ACE" w14:textId="77777777" w:rsidR="005C4075" w:rsidRPr="00472BD9" w:rsidRDefault="005C4075" w:rsidP="008F1F7C">
      <w:pPr>
        <w:pStyle w:val="PargrafodaLista"/>
        <w:numPr>
          <w:ilvl w:val="1"/>
          <w:numId w:val="4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desde que autorizada pela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poderá dar em garantia dos financiamentos contratados nos termos desta cláusula, os direitos emergentes da </w:t>
      </w:r>
      <w:r w:rsidRPr="00472BD9">
        <w:rPr>
          <w:rFonts w:ascii="Arial" w:eastAsia="Times New Roman" w:hAnsi="Arial" w:cs="Arial"/>
          <w:b/>
          <w:kern w:val="20"/>
          <w:szCs w:val="24"/>
        </w:rPr>
        <w:t>Concessão</w:t>
      </w:r>
      <w:r w:rsidRPr="00472BD9">
        <w:rPr>
          <w:rFonts w:ascii="Arial" w:eastAsia="Times New Roman" w:hAnsi="Arial" w:cs="Arial"/>
          <w:kern w:val="20"/>
          <w:szCs w:val="24"/>
        </w:rPr>
        <w:t xml:space="preserve">, tais como as receitas de exploração do </w:t>
      </w:r>
      <w:r w:rsidRPr="00472BD9">
        <w:rPr>
          <w:rFonts w:ascii="Arial" w:eastAsia="Times New Roman" w:hAnsi="Arial" w:cs="Arial"/>
          <w:b/>
          <w:kern w:val="20"/>
          <w:szCs w:val="24"/>
        </w:rPr>
        <w:t>Sistema Rodoviário</w:t>
      </w:r>
      <w:r w:rsidRPr="00472BD9">
        <w:rPr>
          <w:rFonts w:ascii="Arial" w:eastAsia="Times New Roman" w:hAnsi="Arial" w:cs="Arial"/>
          <w:kern w:val="20"/>
          <w:szCs w:val="24"/>
        </w:rPr>
        <w:t xml:space="preserve">, desde que não comprometa a operacionalização e a continuidade da execução das obras e dos serviços objeto da </w:t>
      </w:r>
      <w:r w:rsidRPr="00472BD9">
        <w:rPr>
          <w:rFonts w:ascii="Arial" w:eastAsia="Times New Roman" w:hAnsi="Arial" w:cs="Arial"/>
          <w:b/>
          <w:kern w:val="20"/>
          <w:szCs w:val="24"/>
        </w:rPr>
        <w:t>Concessão</w:t>
      </w:r>
      <w:r w:rsidRPr="00472BD9">
        <w:rPr>
          <w:rFonts w:ascii="Arial" w:eastAsia="Times New Roman" w:hAnsi="Arial" w:cs="Arial"/>
          <w:kern w:val="20"/>
          <w:szCs w:val="24"/>
        </w:rPr>
        <w:t>.</w:t>
      </w:r>
    </w:p>
    <w:p w14:paraId="154FEF95" w14:textId="77777777" w:rsidR="005C4075" w:rsidRPr="000A11E5" w:rsidRDefault="005C4075" w:rsidP="008F1F7C">
      <w:pPr>
        <w:pStyle w:val="PargrafodaLista"/>
        <w:numPr>
          <w:ilvl w:val="2"/>
          <w:numId w:val="42"/>
        </w:numPr>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Os direitos à percepção (</w:t>
      </w:r>
      <w:r w:rsidRPr="00472BD9">
        <w:rPr>
          <w:rFonts w:ascii="Arial" w:eastAsia="Times New Roman" w:hAnsi="Arial" w:cs="Arial"/>
          <w:i/>
          <w:kern w:val="20"/>
          <w:szCs w:val="24"/>
        </w:rPr>
        <w:t>i</w:t>
      </w:r>
      <w:r w:rsidRPr="00472BD9">
        <w:rPr>
          <w:rFonts w:ascii="Arial" w:eastAsia="Times New Roman" w:hAnsi="Arial" w:cs="Arial"/>
          <w:kern w:val="20"/>
          <w:szCs w:val="24"/>
        </w:rPr>
        <w:t xml:space="preserve">) das receitas oriundas da cobrança da </w:t>
      </w:r>
      <w:r w:rsidRPr="00472BD9">
        <w:rPr>
          <w:rFonts w:ascii="Arial" w:eastAsia="Times New Roman" w:hAnsi="Arial" w:cs="Arial"/>
          <w:b/>
          <w:kern w:val="20"/>
          <w:szCs w:val="24"/>
        </w:rPr>
        <w:t>Tarifa</w:t>
      </w:r>
      <w:r w:rsidRPr="000A11E5">
        <w:rPr>
          <w:rFonts w:ascii="Arial" w:eastAsia="Times New Roman" w:hAnsi="Arial" w:cs="Arial"/>
          <w:b/>
          <w:kern w:val="20"/>
          <w:szCs w:val="24"/>
        </w:rPr>
        <w:t xml:space="preserve"> de Pedágio</w:t>
      </w:r>
      <w:r w:rsidRPr="000A11E5">
        <w:rPr>
          <w:rFonts w:ascii="Arial" w:eastAsia="Times New Roman" w:hAnsi="Arial" w:cs="Arial"/>
          <w:kern w:val="20"/>
          <w:szCs w:val="24"/>
        </w:rPr>
        <w:t>, (</w:t>
      </w:r>
      <w:r w:rsidRPr="000A11E5">
        <w:rPr>
          <w:rFonts w:ascii="Arial" w:eastAsia="Times New Roman" w:hAnsi="Arial" w:cs="Arial"/>
          <w:i/>
          <w:kern w:val="20"/>
          <w:szCs w:val="24"/>
        </w:rPr>
        <w:t>ii</w:t>
      </w:r>
      <w:r w:rsidRPr="000A11E5">
        <w:rPr>
          <w:rFonts w:ascii="Arial" w:eastAsia="Times New Roman" w:hAnsi="Arial" w:cs="Arial"/>
          <w:kern w:val="20"/>
          <w:szCs w:val="24"/>
        </w:rPr>
        <w:t xml:space="preserve">) das </w:t>
      </w:r>
      <w:r w:rsidRPr="000A11E5">
        <w:rPr>
          <w:rFonts w:ascii="Arial" w:eastAsia="Times New Roman" w:hAnsi="Arial" w:cs="Arial"/>
          <w:b/>
          <w:kern w:val="20"/>
          <w:szCs w:val="24"/>
        </w:rPr>
        <w:t>Receitas Extraordinárias,</w:t>
      </w:r>
      <w:r w:rsidRPr="000A11E5">
        <w:rPr>
          <w:rFonts w:ascii="Arial" w:eastAsia="Times New Roman" w:hAnsi="Arial" w:cs="Arial"/>
          <w:kern w:val="20"/>
          <w:szCs w:val="24"/>
        </w:rPr>
        <w:t xml:space="preserve"> e (</w:t>
      </w:r>
      <w:r w:rsidRPr="000A11E5">
        <w:rPr>
          <w:rFonts w:ascii="Arial" w:eastAsia="Times New Roman" w:hAnsi="Arial" w:cs="Arial"/>
          <w:i/>
          <w:kern w:val="20"/>
          <w:szCs w:val="24"/>
        </w:rPr>
        <w:t>iii</w:t>
      </w:r>
      <w:r w:rsidRPr="000A11E5">
        <w:rPr>
          <w:rFonts w:ascii="Arial" w:eastAsia="Times New Roman" w:hAnsi="Arial" w:cs="Arial"/>
          <w:kern w:val="20"/>
          <w:szCs w:val="24"/>
        </w:rPr>
        <w:t xml:space="preserve">) das indenizações devidas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em virtude do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poderão ser empenhados, cedidos ou de qualquer outra forma transferidos diretamente ao </w:t>
      </w:r>
      <w:r w:rsidRPr="000A11E5">
        <w:rPr>
          <w:rFonts w:ascii="Arial" w:eastAsia="Times New Roman" w:hAnsi="Arial" w:cs="Arial"/>
          <w:b/>
          <w:kern w:val="20"/>
          <w:szCs w:val="24"/>
        </w:rPr>
        <w:t>Financiador</w:t>
      </w:r>
      <w:r w:rsidRPr="000A11E5">
        <w:rPr>
          <w:rFonts w:ascii="Arial" w:eastAsia="Times New Roman" w:hAnsi="Arial" w:cs="Arial"/>
          <w:kern w:val="20"/>
          <w:szCs w:val="24"/>
        </w:rPr>
        <w:t>, sujeitos aos limites e aos requisitos legais.</w:t>
      </w:r>
    </w:p>
    <w:p w14:paraId="3CCF1EF1" w14:textId="77777777" w:rsidR="005C4075" w:rsidRPr="000A11E5" w:rsidRDefault="005C4075" w:rsidP="008F1F7C">
      <w:pPr>
        <w:pStyle w:val="PargrafodaLista"/>
        <w:numPr>
          <w:ilvl w:val="1"/>
          <w:numId w:val="42"/>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É vedado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w:t>
      </w:r>
    </w:p>
    <w:p w14:paraId="70E2E554" w14:textId="77777777" w:rsidR="005C4075" w:rsidRPr="000A11E5" w:rsidRDefault="005C4075" w:rsidP="008F1F7C">
      <w:pPr>
        <w:pStyle w:val="PargrafodaLista"/>
        <w:numPr>
          <w:ilvl w:val="2"/>
          <w:numId w:val="42"/>
        </w:numPr>
        <w:suppressAutoHyphens/>
        <w:spacing w:before="240" w:after="120" w:line="240" w:lineRule="auto"/>
        <w:ind w:left="1701" w:hanging="850"/>
        <w:contextualSpacing w:val="0"/>
        <w:rPr>
          <w:rFonts w:ascii="Arial" w:eastAsia="Times New Roman" w:hAnsi="Arial" w:cs="Arial"/>
          <w:kern w:val="1"/>
          <w:szCs w:val="24"/>
          <w:lang w:eastAsia="ar-SA"/>
        </w:rPr>
      </w:pPr>
      <w:r w:rsidRPr="000A11E5">
        <w:rPr>
          <w:rFonts w:ascii="Arial" w:eastAsia="Times New Roman" w:hAnsi="Arial" w:cs="Arial"/>
          <w:kern w:val="1"/>
          <w:szCs w:val="24"/>
          <w:lang w:eastAsia="ar-SA"/>
        </w:rPr>
        <w:t xml:space="preserve">Conceder empréstimos, financiamentos e/ou quaisquer outras formas de transferência de recursos para seus acionistas e/ou </w:t>
      </w:r>
      <w:r w:rsidRPr="000A11E5">
        <w:rPr>
          <w:rFonts w:ascii="Arial" w:eastAsia="Times New Roman" w:hAnsi="Arial" w:cs="Arial"/>
          <w:b/>
          <w:kern w:val="1"/>
          <w:szCs w:val="24"/>
          <w:lang w:eastAsia="ar-SA"/>
        </w:rPr>
        <w:t>Partes Relacionadas</w:t>
      </w:r>
      <w:r w:rsidRPr="000A11E5">
        <w:rPr>
          <w:rFonts w:ascii="Arial" w:eastAsia="Times New Roman" w:hAnsi="Arial" w:cs="Arial"/>
          <w:kern w:val="1"/>
          <w:szCs w:val="24"/>
          <w:lang w:eastAsia="ar-SA"/>
        </w:rPr>
        <w:t>, exceto transferências de recursos a título de distribuição de dividendos, pagamentos de juros sobre capital próprio e/ou pagamentos pela contratação de obras e serviços celebrados em condições equitativas de mercado; e,</w:t>
      </w:r>
    </w:p>
    <w:p w14:paraId="4B84C94B" w14:textId="71D7EA1B" w:rsidR="005C4075" w:rsidRPr="000A11E5" w:rsidRDefault="005C4075" w:rsidP="008F1F7C">
      <w:pPr>
        <w:pStyle w:val="PargrafodaLista"/>
        <w:numPr>
          <w:ilvl w:val="2"/>
          <w:numId w:val="42"/>
        </w:numPr>
        <w:suppressAutoHyphens/>
        <w:spacing w:before="240" w:after="120" w:line="240" w:lineRule="auto"/>
        <w:ind w:left="1701" w:hanging="850"/>
        <w:contextualSpacing w:val="0"/>
        <w:rPr>
          <w:rFonts w:ascii="Arial" w:eastAsia="Times New Roman" w:hAnsi="Arial" w:cs="Arial"/>
          <w:kern w:val="1"/>
          <w:szCs w:val="24"/>
          <w:lang w:eastAsia="ar-SA"/>
        </w:rPr>
      </w:pPr>
      <w:r w:rsidRPr="000A11E5">
        <w:rPr>
          <w:rFonts w:ascii="Arial" w:eastAsia="Times New Roman" w:hAnsi="Arial" w:cs="Arial"/>
          <w:kern w:val="1"/>
          <w:szCs w:val="24"/>
          <w:lang w:eastAsia="ar-SA"/>
        </w:rPr>
        <w:t xml:space="preserve">Prestar fiança, aval ou qualquer outra forma de garantia em favor de suas </w:t>
      </w:r>
      <w:r w:rsidRPr="000A11E5">
        <w:rPr>
          <w:rFonts w:ascii="Arial" w:eastAsia="Times New Roman" w:hAnsi="Arial" w:cs="Arial"/>
          <w:b/>
          <w:kern w:val="1"/>
          <w:szCs w:val="24"/>
          <w:lang w:eastAsia="ar-SA"/>
        </w:rPr>
        <w:t>Partes Relacionadas</w:t>
      </w:r>
      <w:r w:rsidRPr="000A11E5">
        <w:rPr>
          <w:rFonts w:ascii="Arial" w:eastAsia="Times New Roman" w:hAnsi="Arial" w:cs="Arial"/>
          <w:kern w:val="1"/>
          <w:szCs w:val="24"/>
          <w:lang w:eastAsia="ar-SA"/>
        </w:rPr>
        <w:t xml:space="preserve"> e/ou terceiros.</w:t>
      </w:r>
    </w:p>
    <w:p w14:paraId="033CF6B6" w14:textId="77777777" w:rsidR="00BF16E0" w:rsidRPr="000A11E5" w:rsidRDefault="00BF16E0" w:rsidP="008F1F7C">
      <w:pPr>
        <w:suppressAutoHyphens/>
        <w:spacing w:before="240" w:after="120" w:line="240" w:lineRule="auto"/>
        <w:ind w:left="1701" w:hanging="850"/>
        <w:rPr>
          <w:rFonts w:ascii="Arial" w:eastAsia="Times New Roman" w:hAnsi="Arial" w:cs="Arial"/>
          <w:kern w:val="1"/>
          <w:szCs w:val="24"/>
          <w:lang w:eastAsia="ar-SA"/>
        </w:rPr>
      </w:pPr>
    </w:p>
    <w:p w14:paraId="402B0CCD" w14:textId="736F936B" w:rsidR="005C4075" w:rsidRPr="000A11E5" w:rsidRDefault="005C4075" w:rsidP="006C31C9">
      <w:pPr>
        <w:pStyle w:val="Ttulo2"/>
        <w:numPr>
          <w:ilvl w:val="0"/>
          <w:numId w:val="43"/>
        </w:numPr>
        <w:spacing w:after="120" w:line="240" w:lineRule="auto"/>
        <w:contextualSpacing w:val="0"/>
        <w:rPr>
          <w:rFonts w:ascii="Arial" w:eastAsia="Times New Roman" w:hAnsi="Arial" w:cs="Arial"/>
          <w:b w:val="0"/>
          <w:color w:val="auto"/>
          <w:kern w:val="32"/>
          <w:u w:val="single"/>
        </w:rPr>
      </w:pPr>
      <w:bookmarkStart w:id="114" w:name="_Toc511384767"/>
      <w:bookmarkStart w:id="115" w:name="_Toc21010811"/>
      <w:r w:rsidRPr="000A11E5">
        <w:rPr>
          <w:rFonts w:ascii="Arial" w:eastAsia="Times New Roman" w:hAnsi="Arial" w:cs="Arial"/>
          <w:b w:val="0"/>
          <w:color w:val="auto"/>
          <w:kern w:val="32"/>
          <w:u w:val="single"/>
        </w:rPr>
        <w:t>Assunção do Controle pelos Financiadores</w:t>
      </w:r>
      <w:bookmarkEnd w:id="114"/>
      <w:bookmarkEnd w:id="115"/>
    </w:p>
    <w:p w14:paraId="0DB77675" w14:textId="77777777" w:rsidR="005C4075" w:rsidRPr="000A11E5" w:rsidRDefault="005C4075" w:rsidP="008F1F7C">
      <w:pPr>
        <w:pStyle w:val="PargrafodaLista"/>
        <w:numPr>
          <w:ilvl w:val="1"/>
          <w:numId w:val="43"/>
        </w:numPr>
        <w:tabs>
          <w:tab w:val="num" w:pos="851"/>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Os contratos de financiamento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poderão outorgar aos </w:t>
      </w:r>
      <w:r w:rsidRPr="000A11E5">
        <w:rPr>
          <w:rFonts w:ascii="Arial" w:eastAsia="Times New Roman" w:hAnsi="Arial" w:cs="Arial"/>
          <w:b/>
          <w:kern w:val="20"/>
          <w:szCs w:val="24"/>
        </w:rPr>
        <w:t>Financiadores</w:t>
      </w:r>
      <w:r w:rsidRPr="000A11E5">
        <w:rPr>
          <w:rFonts w:ascii="Arial" w:eastAsia="Times New Roman" w:hAnsi="Arial" w:cs="Arial"/>
          <w:kern w:val="20"/>
          <w:szCs w:val="24"/>
        </w:rPr>
        <w:t xml:space="preserve">, de acordo com as regras de direito privado aplicáveis, o direito de assumir o controle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em caso de inadimplemento contratual pela </w:t>
      </w:r>
      <w:r w:rsidRPr="000A11E5">
        <w:rPr>
          <w:rFonts w:ascii="Arial" w:eastAsia="Times New Roman" w:hAnsi="Arial" w:cs="Arial"/>
          <w:b/>
          <w:kern w:val="20"/>
          <w:szCs w:val="24"/>
        </w:rPr>
        <w:t xml:space="preserve">Concessionária </w:t>
      </w:r>
      <w:r w:rsidRPr="000A11E5">
        <w:rPr>
          <w:rFonts w:ascii="Arial" w:eastAsia="Times New Roman" w:hAnsi="Arial" w:cs="Arial"/>
          <w:kern w:val="20"/>
          <w:szCs w:val="24"/>
        </w:rPr>
        <w:t xml:space="preserve">dos referidos contratos de financiamento ou deste </w:t>
      </w:r>
      <w:r w:rsidRPr="000A11E5">
        <w:rPr>
          <w:rFonts w:ascii="Arial" w:eastAsia="Times New Roman" w:hAnsi="Arial" w:cs="Arial"/>
          <w:b/>
          <w:kern w:val="20"/>
          <w:szCs w:val="24"/>
        </w:rPr>
        <w:t>Contrato</w:t>
      </w:r>
      <w:r w:rsidRPr="000A11E5">
        <w:rPr>
          <w:rFonts w:ascii="Arial" w:eastAsia="Times New Roman" w:hAnsi="Arial" w:cs="Arial"/>
          <w:kern w:val="20"/>
          <w:szCs w:val="24"/>
        </w:rPr>
        <w:t>.</w:t>
      </w:r>
    </w:p>
    <w:p w14:paraId="31677763" w14:textId="77777777" w:rsidR="005C4075" w:rsidRPr="000A11E5" w:rsidRDefault="005C4075" w:rsidP="008F1F7C">
      <w:pPr>
        <w:pStyle w:val="PargrafodaLista"/>
        <w:numPr>
          <w:ilvl w:val="1"/>
          <w:numId w:val="43"/>
        </w:numPr>
        <w:tabs>
          <w:tab w:val="num" w:pos="851"/>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assunção referida na subcláusula anterior poderá ocorrer no caso de inadimplemento, pela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de obrigações do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nos casos em que o inadimplemento inviabilize ou coloque em risco a </w:t>
      </w:r>
      <w:r w:rsidRPr="000A11E5">
        <w:rPr>
          <w:rFonts w:ascii="Arial" w:eastAsia="Times New Roman" w:hAnsi="Arial" w:cs="Arial"/>
          <w:b/>
          <w:kern w:val="20"/>
          <w:szCs w:val="24"/>
        </w:rPr>
        <w:t>Concessão</w:t>
      </w:r>
      <w:r w:rsidRPr="000A11E5">
        <w:rPr>
          <w:rFonts w:ascii="Arial" w:eastAsia="Times New Roman" w:hAnsi="Arial" w:cs="Arial"/>
          <w:kern w:val="20"/>
          <w:szCs w:val="24"/>
        </w:rPr>
        <w:t>.</w:t>
      </w:r>
    </w:p>
    <w:p w14:paraId="01BF86E4" w14:textId="77777777" w:rsidR="005C4075" w:rsidRPr="00472BD9" w:rsidRDefault="005C4075" w:rsidP="008F1F7C">
      <w:pPr>
        <w:pStyle w:val="PargrafodaLista"/>
        <w:numPr>
          <w:ilvl w:val="1"/>
          <w:numId w:val="43"/>
        </w:numPr>
        <w:tabs>
          <w:tab w:val="num" w:pos="851"/>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Após a realização regular do correspondente processo administrativo, mediante solicitação, 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autorizará a assunção do controle da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por seus</w:t>
      </w:r>
      <w:r w:rsidRPr="00472BD9">
        <w:rPr>
          <w:rFonts w:ascii="Arial" w:eastAsia="Times New Roman" w:hAnsi="Arial" w:cs="Arial"/>
          <w:b/>
          <w:kern w:val="20"/>
          <w:szCs w:val="24"/>
        </w:rPr>
        <w:t xml:space="preserve"> Financiadores </w:t>
      </w:r>
      <w:r w:rsidRPr="00472BD9">
        <w:rPr>
          <w:rFonts w:ascii="Arial" w:eastAsia="Times New Roman" w:hAnsi="Arial" w:cs="Arial"/>
          <w:kern w:val="20"/>
          <w:szCs w:val="24"/>
        </w:rPr>
        <w:t xml:space="preserve">com o objetivo de promover a reestruturação financeira da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e assegurar a continuidade da exploração da </w:t>
      </w:r>
      <w:r w:rsidRPr="00472BD9">
        <w:rPr>
          <w:rFonts w:ascii="Arial" w:eastAsia="Times New Roman" w:hAnsi="Arial" w:cs="Arial"/>
          <w:b/>
          <w:kern w:val="20"/>
          <w:szCs w:val="24"/>
        </w:rPr>
        <w:t>Concessão</w:t>
      </w:r>
      <w:r w:rsidRPr="00472BD9">
        <w:rPr>
          <w:rFonts w:ascii="Arial" w:eastAsia="Times New Roman" w:hAnsi="Arial" w:cs="Arial"/>
          <w:kern w:val="20"/>
          <w:szCs w:val="24"/>
        </w:rPr>
        <w:t>.</w:t>
      </w:r>
    </w:p>
    <w:p w14:paraId="2C78DF82" w14:textId="2E249648" w:rsidR="005C4075" w:rsidRPr="000A11E5" w:rsidRDefault="005C4075" w:rsidP="008F1F7C">
      <w:pPr>
        <w:pStyle w:val="PargrafodaLista"/>
        <w:numPr>
          <w:ilvl w:val="1"/>
          <w:numId w:val="43"/>
        </w:numPr>
        <w:tabs>
          <w:tab w:val="num" w:pos="851"/>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A autorização será outorgada mediante comprovação</w:t>
      </w:r>
      <w:r w:rsidR="00BF16E0" w:rsidRPr="00472BD9">
        <w:rPr>
          <w:rFonts w:ascii="Arial" w:eastAsia="Times New Roman" w:hAnsi="Arial" w:cs="Arial"/>
          <w:kern w:val="20"/>
          <w:szCs w:val="24"/>
        </w:rPr>
        <w:t>,</w:t>
      </w:r>
      <w:r w:rsidRPr="00472BD9">
        <w:rPr>
          <w:rFonts w:ascii="Arial" w:eastAsia="Times New Roman" w:hAnsi="Arial" w:cs="Arial"/>
          <w:kern w:val="20"/>
          <w:szCs w:val="24"/>
        </w:rPr>
        <w:t xml:space="preserve"> por parte dos</w:t>
      </w:r>
      <w:r w:rsidRPr="000A11E5">
        <w:rPr>
          <w:rFonts w:ascii="Arial" w:eastAsia="Times New Roman" w:hAnsi="Arial" w:cs="Arial"/>
          <w:kern w:val="20"/>
          <w:szCs w:val="24"/>
        </w:rPr>
        <w:t xml:space="preserve"> </w:t>
      </w:r>
      <w:r w:rsidRPr="000A11E5">
        <w:rPr>
          <w:rFonts w:ascii="Arial" w:eastAsia="Times New Roman" w:hAnsi="Arial" w:cs="Arial"/>
          <w:b/>
          <w:kern w:val="20"/>
          <w:szCs w:val="24"/>
        </w:rPr>
        <w:t>Financiadores</w:t>
      </w:r>
      <w:r w:rsidR="00BF16E0" w:rsidRPr="000A11E5">
        <w:rPr>
          <w:rFonts w:ascii="Arial" w:eastAsia="Times New Roman" w:hAnsi="Arial" w:cs="Arial"/>
          <w:kern w:val="20"/>
          <w:szCs w:val="24"/>
        </w:rPr>
        <w:t>,</w:t>
      </w:r>
      <w:r w:rsidRPr="000A11E5">
        <w:rPr>
          <w:rFonts w:ascii="Arial" w:eastAsia="Times New Roman" w:hAnsi="Arial" w:cs="Arial"/>
          <w:kern w:val="20"/>
          <w:szCs w:val="24"/>
        </w:rPr>
        <w:t xml:space="preserve"> de que atendem aos requisitos de regularidade jurídica e fiscal previstos no </w:t>
      </w:r>
      <w:r w:rsidRPr="000A11E5">
        <w:rPr>
          <w:rFonts w:ascii="Arial" w:eastAsia="Times New Roman" w:hAnsi="Arial" w:cs="Arial"/>
          <w:b/>
          <w:kern w:val="20"/>
          <w:szCs w:val="24"/>
        </w:rPr>
        <w:t>Edital</w:t>
      </w:r>
      <w:r w:rsidRPr="000A11E5">
        <w:rPr>
          <w:rFonts w:ascii="Arial" w:eastAsia="Times New Roman" w:hAnsi="Arial" w:cs="Arial"/>
          <w:kern w:val="20"/>
          <w:szCs w:val="24"/>
        </w:rPr>
        <w:t>.</w:t>
      </w:r>
    </w:p>
    <w:p w14:paraId="47923CE7" w14:textId="77777777" w:rsidR="005C4075" w:rsidRPr="000A11E5" w:rsidRDefault="005C4075" w:rsidP="008F1F7C">
      <w:pPr>
        <w:pStyle w:val="PargrafodaLista"/>
        <w:numPr>
          <w:ilvl w:val="1"/>
          <w:numId w:val="43"/>
        </w:numPr>
        <w:tabs>
          <w:tab w:val="num" w:pos="56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Os </w:t>
      </w:r>
      <w:r w:rsidRPr="000A11E5">
        <w:rPr>
          <w:rFonts w:ascii="Arial" w:eastAsia="Times New Roman" w:hAnsi="Arial" w:cs="Arial"/>
          <w:b/>
          <w:kern w:val="20"/>
          <w:szCs w:val="24"/>
        </w:rPr>
        <w:t xml:space="preserve">Financiadores </w:t>
      </w:r>
      <w:r w:rsidRPr="000A11E5">
        <w:rPr>
          <w:rFonts w:ascii="Arial" w:eastAsia="Times New Roman" w:hAnsi="Arial" w:cs="Arial"/>
          <w:kern w:val="20"/>
          <w:szCs w:val="24"/>
        </w:rPr>
        <w:t>ficarão dispensados de demonstrar idoneidade financeira desde que estejam devidamente autorizados a atuar como instituição financeira no Brasil.</w:t>
      </w:r>
    </w:p>
    <w:p w14:paraId="75A79EB2" w14:textId="77777777" w:rsidR="005C4075" w:rsidRPr="000A11E5" w:rsidRDefault="005C4075" w:rsidP="008F1F7C">
      <w:pPr>
        <w:pStyle w:val="PargrafodaLista"/>
        <w:numPr>
          <w:ilvl w:val="1"/>
          <w:numId w:val="43"/>
        </w:numPr>
        <w:tabs>
          <w:tab w:val="num" w:pos="56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assunção do controle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nos termos desta cláusula não alterará as obrigações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e dos </w:t>
      </w:r>
      <w:r w:rsidRPr="000A11E5">
        <w:rPr>
          <w:rFonts w:ascii="Arial" w:eastAsia="Times New Roman" w:hAnsi="Arial" w:cs="Arial"/>
          <w:b/>
          <w:kern w:val="20"/>
          <w:szCs w:val="24"/>
        </w:rPr>
        <w:t>Financiadores</w:t>
      </w:r>
      <w:r w:rsidRPr="000A11E5">
        <w:rPr>
          <w:rFonts w:ascii="Arial" w:eastAsia="Times New Roman" w:hAnsi="Arial" w:cs="Arial"/>
          <w:kern w:val="20"/>
          <w:szCs w:val="24"/>
        </w:rPr>
        <w:t xml:space="preserve"> controladores perante 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Todavia, os </w:t>
      </w:r>
      <w:r w:rsidRPr="000A11E5">
        <w:rPr>
          <w:rFonts w:ascii="Arial" w:eastAsia="Times New Roman" w:hAnsi="Arial" w:cs="Arial"/>
          <w:b/>
          <w:kern w:val="20"/>
          <w:szCs w:val="24"/>
        </w:rPr>
        <w:t>Financiadores</w:t>
      </w:r>
      <w:r w:rsidRPr="000A11E5">
        <w:rPr>
          <w:rFonts w:ascii="Arial" w:eastAsia="Times New Roman" w:hAnsi="Arial" w:cs="Arial"/>
          <w:kern w:val="20"/>
          <w:szCs w:val="24"/>
        </w:rPr>
        <w:t xml:space="preserve"> não serão responsáveis pelas obrigações que sejam de responsabilidade direta dos antigos acionistas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w:t>
      </w:r>
    </w:p>
    <w:p w14:paraId="3A7FFA24" w14:textId="77777777" w:rsidR="005C4075" w:rsidRPr="000A11E5" w:rsidRDefault="005C4075" w:rsidP="006C31C9">
      <w:pPr>
        <w:spacing w:before="240" w:after="120" w:line="240" w:lineRule="auto"/>
        <w:ind w:left="567" w:hanging="567"/>
        <w:rPr>
          <w:rFonts w:ascii="Arial" w:eastAsia="Times New Roman" w:hAnsi="Arial" w:cs="Arial"/>
          <w:kern w:val="20"/>
          <w:szCs w:val="24"/>
        </w:rPr>
      </w:pPr>
    </w:p>
    <w:p w14:paraId="5AAC0B12" w14:textId="07D47DD1" w:rsidR="005C4075" w:rsidRPr="000A11E5" w:rsidRDefault="005C4075" w:rsidP="006C31C9">
      <w:pPr>
        <w:pStyle w:val="Ttulo2"/>
        <w:numPr>
          <w:ilvl w:val="0"/>
          <w:numId w:val="44"/>
        </w:numPr>
        <w:spacing w:after="120" w:line="240" w:lineRule="auto"/>
        <w:contextualSpacing w:val="0"/>
        <w:rPr>
          <w:rFonts w:ascii="Arial" w:eastAsia="Times New Roman" w:hAnsi="Arial" w:cs="Arial"/>
          <w:b w:val="0"/>
          <w:color w:val="auto"/>
          <w:kern w:val="32"/>
          <w:u w:val="single"/>
        </w:rPr>
      </w:pPr>
      <w:bookmarkStart w:id="116" w:name="_Toc140250774"/>
      <w:bookmarkStart w:id="117" w:name="_Toc140250883"/>
      <w:bookmarkStart w:id="118" w:name="_Toc158801471"/>
      <w:bookmarkStart w:id="119" w:name="_Toc161570529"/>
      <w:bookmarkStart w:id="120" w:name="_Toc361930560"/>
      <w:bookmarkStart w:id="121" w:name="_Toc511384768"/>
      <w:bookmarkStart w:id="122" w:name="_Toc21010812"/>
      <w:r w:rsidRPr="000A11E5">
        <w:rPr>
          <w:rFonts w:ascii="Arial" w:eastAsia="Times New Roman" w:hAnsi="Arial" w:cs="Arial"/>
          <w:b w:val="0"/>
          <w:color w:val="auto"/>
          <w:kern w:val="32"/>
          <w:u w:val="single"/>
        </w:rPr>
        <w:t>Intervenção</w:t>
      </w:r>
      <w:bookmarkEnd w:id="116"/>
      <w:bookmarkEnd w:id="117"/>
      <w:bookmarkEnd w:id="118"/>
      <w:bookmarkEnd w:id="119"/>
      <w:bookmarkEnd w:id="120"/>
      <w:bookmarkEnd w:id="121"/>
      <w:bookmarkEnd w:id="122"/>
    </w:p>
    <w:p w14:paraId="2C4C10EA" w14:textId="77777777" w:rsidR="005C4075" w:rsidRPr="000A11E5" w:rsidRDefault="005C4075" w:rsidP="008F1F7C">
      <w:pPr>
        <w:pStyle w:val="PargrafodaLista"/>
        <w:numPr>
          <w:ilvl w:val="1"/>
          <w:numId w:val="44"/>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w:t>
      </w:r>
      <w:r w:rsidRPr="000A11E5">
        <w:rPr>
          <w:rFonts w:ascii="Arial" w:eastAsia="Times New Roman" w:hAnsi="Arial" w:cs="Arial"/>
          <w:b/>
          <w:kern w:val="20"/>
          <w:szCs w:val="24"/>
        </w:rPr>
        <w:t>AGEPAN</w:t>
      </w:r>
      <w:r w:rsidRPr="000A11E5">
        <w:rPr>
          <w:rFonts w:ascii="Arial" w:eastAsia="Times New Roman" w:hAnsi="Arial" w:cs="Arial"/>
          <w:kern w:val="20"/>
          <w:szCs w:val="24"/>
        </w:rPr>
        <w:t xml:space="preserve"> poderá intervir na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com o fim de assegurar a adequação na prestação do serviço, bem como o fiel cumprimento das normas contratuais, regulamentares e legais pertinentes.</w:t>
      </w:r>
    </w:p>
    <w:p w14:paraId="777B0CC5" w14:textId="268AFDBC" w:rsidR="005C4075" w:rsidRPr="000A11E5" w:rsidRDefault="005C4075" w:rsidP="008F1F7C">
      <w:pPr>
        <w:pStyle w:val="PargrafodaLista"/>
        <w:numPr>
          <w:ilvl w:val="1"/>
          <w:numId w:val="44"/>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intervenção </w:t>
      </w:r>
      <w:r w:rsidR="00BF16E0" w:rsidRPr="000A11E5">
        <w:rPr>
          <w:rFonts w:ascii="Arial" w:eastAsia="Times New Roman" w:hAnsi="Arial" w:cs="Arial"/>
          <w:kern w:val="20"/>
          <w:szCs w:val="24"/>
        </w:rPr>
        <w:t xml:space="preserve">se </w:t>
      </w:r>
      <w:r w:rsidRPr="000A11E5">
        <w:rPr>
          <w:rFonts w:ascii="Arial" w:eastAsia="Times New Roman" w:hAnsi="Arial" w:cs="Arial"/>
          <w:kern w:val="20"/>
          <w:szCs w:val="24"/>
        </w:rPr>
        <w:t xml:space="preserve">fará por decreto do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devidamente publicado no </w:t>
      </w:r>
      <w:r w:rsidRPr="000A11E5">
        <w:rPr>
          <w:rFonts w:ascii="Arial" w:eastAsia="Times New Roman" w:hAnsi="Arial" w:cs="Arial"/>
          <w:b/>
          <w:kern w:val="20"/>
          <w:szCs w:val="24"/>
        </w:rPr>
        <w:t>DOE</w:t>
      </w:r>
      <w:r w:rsidRPr="000A11E5">
        <w:rPr>
          <w:rFonts w:ascii="Arial" w:eastAsia="Times New Roman" w:hAnsi="Arial" w:cs="Arial"/>
          <w:kern w:val="20"/>
          <w:szCs w:val="24"/>
        </w:rPr>
        <w:t>, que conterá a designação do interventor, o prazo da intervenção e os limites da medida.</w:t>
      </w:r>
    </w:p>
    <w:p w14:paraId="6226F317" w14:textId="77777777" w:rsidR="005C4075" w:rsidRPr="000A11E5" w:rsidRDefault="005C4075" w:rsidP="008F1F7C">
      <w:pPr>
        <w:pStyle w:val="PargrafodaLista"/>
        <w:numPr>
          <w:ilvl w:val="1"/>
          <w:numId w:val="44"/>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Decretada a intervenção, a </w:t>
      </w:r>
      <w:r w:rsidRPr="000A11E5">
        <w:rPr>
          <w:rFonts w:ascii="Arial" w:eastAsia="Times New Roman" w:hAnsi="Arial" w:cs="Arial"/>
          <w:b/>
          <w:kern w:val="20"/>
          <w:szCs w:val="24"/>
        </w:rPr>
        <w:t>AGEPAN</w:t>
      </w:r>
      <w:r w:rsidRPr="000A11E5">
        <w:rPr>
          <w:rFonts w:ascii="Arial" w:eastAsia="Times New Roman" w:hAnsi="Arial" w:cs="Arial"/>
          <w:kern w:val="20"/>
          <w:szCs w:val="24"/>
        </w:rPr>
        <w:t xml:space="preserve">, no prazo de 30 (trinta) dias, instaurará processo administrativo que deverá estar concluído no prazo máximo de 180 (cento e oitenta) dias, para comprovar as causas determinantes da intervenção e apurar as respectivas responsabilidades, assegurado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direito à ampla defesa.</w:t>
      </w:r>
    </w:p>
    <w:p w14:paraId="7E7F6614" w14:textId="77777777" w:rsidR="005C4075" w:rsidRPr="000A11E5" w:rsidRDefault="005C4075" w:rsidP="008F1F7C">
      <w:pPr>
        <w:pStyle w:val="PargrafodaLista"/>
        <w:numPr>
          <w:ilvl w:val="1"/>
          <w:numId w:val="44"/>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Cessada a intervenção, se não for extinta 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os serviços objeto do </w:t>
      </w:r>
      <w:r w:rsidRPr="000A11E5">
        <w:rPr>
          <w:rFonts w:ascii="Arial" w:eastAsia="Times New Roman" w:hAnsi="Arial" w:cs="Arial"/>
          <w:b/>
          <w:kern w:val="20"/>
          <w:szCs w:val="24"/>
        </w:rPr>
        <w:t xml:space="preserve">Contrato </w:t>
      </w:r>
      <w:r w:rsidRPr="000A11E5">
        <w:rPr>
          <w:rFonts w:ascii="Arial" w:eastAsia="Times New Roman" w:hAnsi="Arial" w:cs="Arial"/>
          <w:kern w:val="20"/>
          <w:szCs w:val="24"/>
        </w:rPr>
        <w:t xml:space="preserve">voltarão à responsabilidade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devendo o interventor prestar contas de seus atos.</w:t>
      </w:r>
    </w:p>
    <w:p w14:paraId="472F482B" w14:textId="3D34CDB8" w:rsidR="005C4075" w:rsidRPr="00A67727" w:rsidRDefault="005C4075" w:rsidP="008F1F7C">
      <w:pPr>
        <w:pStyle w:val="PargrafodaLista"/>
        <w:numPr>
          <w:ilvl w:val="1"/>
          <w:numId w:val="44"/>
        </w:numPr>
        <w:tabs>
          <w:tab w:val="num" w:pos="1247"/>
        </w:tabs>
        <w:spacing w:before="240" w:after="120" w:line="240" w:lineRule="auto"/>
        <w:ind w:left="567" w:hanging="567"/>
        <w:contextualSpacing w:val="0"/>
        <w:rPr>
          <w:rFonts w:ascii="Arial" w:eastAsia="Times New Roman" w:hAnsi="Arial" w:cs="Arial"/>
          <w:kern w:val="20"/>
          <w:szCs w:val="24"/>
        </w:rPr>
      </w:pPr>
      <w:r w:rsidRPr="00A67727">
        <w:rPr>
          <w:rFonts w:ascii="Arial" w:eastAsia="Times New Roman" w:hAnsi="Arial" w:cs="Arial"/>
          <w:kern w:val="20"/>
          <w:szCs w:val="24"/>
        </w:rPr>
        <w:t xml:space="preserve">A </w:t>
      </w:r>
      <w:r w:rsidRPr="00A67727">
        <w:rPr>
          <w:rFonts w:ascii="Arial" w:eastAsia="Times New Roman" w:hAnsi="Arial" w:cs="Arial"/>
          <w:b/>
          <w:kern w:val="20"/>
          <w:szCs w:val="24"/>
        </w:rPr>
        <w:t>Concessionária</w:t>
      </w:r>
      <w:r w:rsidRPr="00A67727">
        <w:rPr>
          <w:rFonts w:ascii="Arial" w:eastAsia="Times New Roman" w:hAnsi="Arial" w:cs="Arial"/>
          <w:kern w:val="20"/>
          <w:szCs w:val="24"/>
        </w:rPr>
        <w:t xml:space="preserve"> </w:t>
      </w:r>
      <w:r w:rsidR="00BF16E0" w:rsidRPr="00A67727">
        <w:rPr>
          <w:rFonts w:ascii="Arial" w:eastAsia="Times New Roman" w:hAnsi="Arial" w:cs="Arial"/>
          <w:kern w:val="20"/>
          <w:szCs w:val="24"/>
        </w:rPr>
        <w:t xml:space="preserve">se </w:t>
      </w:r>
      <w:r w:rsidRPr="00A67727">
        <w:rPr>
          <w:rFonts w:ascii="Arial" w:eastAsia="Times New Roman" w:hAnsi="Arial" w:cs="Arial"/>
          <w:kern w:val="20"/>
          <w:szCs w:val="24"/>
        </w:rPr>
        <w:t xml:space="preserve">obriga a disponibilizar à </w:t>
      </w:r>
      <w:r w:rsidRPr="00A67727">
        <w:rPr>
          <w:rFonts w:ascii="Arial" w:eastAsia="Times New Roman" w:hAnsi="Arial" w:cs="Arial"/>
          <w:b/>
          <w:kern w:val="20"/>
          <w:szCs w:val="24"/>
        </w:rPr>
        <w:t>AGEPAN</w:t>
      </w:r>
      <w:r w:rsidRPr="00A67727">
        <w:rPr>
          <w:rFonts w:ascii="Arial" w:eastAsia="Times New Roman" w:hAnsi="Arial" w:cs="Arial"/>
          <w:kern w:val="20"/>
          <w:szCs w:val="24"/>
        </w:rPr>
        <w:t xml:space="preserve"> o </w:t>
      </w:r>
      <w:r w:rsidRPr="00A67727">
        <w:rPr>
          <w:rFonts w:ascii="Arial" w:eastAsia="Times New Roman" w:hAnsi="Arial" w:cs="Arial"/>
          <w:b/>
          <w:kern w:val="20"/>
          <w:szCs w:val="24"/>
        </w:rPr>
        <w:t>Sistema Rodoviário</w:t>
      </w:r>
      <w:r w:rsidRPr="00A67727">
        <w:rPr>
          <w:rFonts w:ascii="Arial" w:eastAsia="Times New Roman" w:hAnsi="Arial" w:cs="Arial"/>
          <w:kern w:val="20"/>
          <w:szCs w:val="24"/>
        </w:rPr>
        <w:t xml:space="preserve"> e os demais </w:t>
      </w:r>
      <w:r w:rsidRPr="00A67727">
        <w:rPr>
          <w:rFonts w:ascii="Arial" w:eastAsia="Times New Roman" w:hAnsi="Arial" w:cs="Arial"/>
          <w:b/>
          <w:kern w:val="20"/>
          <w:szCs w:val="24"/>
        </w:rPr>
        <w:t>Bens Reversíveis</w:t>
      </w:r>
      <w:r w:rsidRPr="00A67727">
        <w:rPr>
          <w:rFonts w:ascii="Arial" w:eastAsia="Times New Roman" w:hAnsi="Arial" w:cs="Arial"/>
          <w:kern w:val="20"/>
          <w:szCs w:val="24"/>
        </w:rPr>
        <w:t xml:space="preserve"> imediatamente após a decretação da intervenção.</w:t>
      </w:r>
    </w:p>
    <w:p w14:paraId="54C92DAC" w14:textId="77777777" w:rsidR="005C4075" w:rsidRPr="000A11E5" w:rsidRDefault="005C4075" w:rsidP="008F1F7C">
      <w:pPr>
        <w:pStyle w:val="PargrafodaLista"/>
        <w:numPr>
          <w:ilvl w:val="1"/>
          <w:numId w:val="44"/>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As receitas obtidas durante o período da intervenção serão utilizadas para a cobertura dos investimentos, custos e despesas necessários para restabelecer o normal funcionamento do </w:t>
      </w:r>
      <w:r w:rsidRPr="000A11E5">
        <w:rPr>
          <w:rFonts w:ascii="Arial" w:eastAsia="Times New Roman" w:hAnsi="Arial" w:cs="Arial"/>
          <w:b/>
          <w:kern w:val="20"/>
          <w:szCs w:val="24"/>
        </w:rPr>
        <w:t>Sistema Rodoviário</w:t>
      </w:r>
      <w:r w:rsidRPr="000A11E5">
        <w:rPr>
          <w:rFonts w:ascii="Arial" w:eastAsia="Times New Roman" w:hAnsi="Arial" w:cs="Arial"/>
          <w:kern w:val="20"/>
          <w:szCs w:val="24"/>
        </w:rPr>
        <w:t>.</w:t>
      </w:r>
    </w:p>
    <w:p w14:paraId="61FA1533" w14:textId="0445B99F" w:rsidR="005C4075" w:rsidRPr="00472BD9" w:rsidRDefault="005C4075" w:rsidP="008F1F7C">
      <w:pPr>
        <w:pStyle w:val="PargrafodaLista"/>
        <w:numPr>
          <w:ilvl w:val="1"/>
          <w:numId w:val="44"/>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Se</w:t>
      </w:r>
      <w:r w:rsidR="00BF16E0" w:rsidRPr="00472BD9">
        <w:rPr>
          <w:rFonts w:ascii="Arial" w:eastAsia="Times New Roman" w:hAnsi="Arial" w:cs="Arial"/>
          <w:kern w:val="20"/>
          <w:szCs w:val="24"/>
        </w:rPr>
        <w:t>,</w:t>
      </w:r>
      <w:r w:rsidRPr="00472BD9">
        <w:rPr>
          <w:rFonts w:ascii="Arial" w:eastAsia="Times New Roman" w:hAnsi="Arial" w:cs="Arial"/>
          <w:kern w:val="20"/>
          <w:szCs w:val="24"/>
        </w:rPr>
        <w:t xml:space="preserve"> eventualmente</w:t>
      </w:r>
      <w:r w:rsidR="00BF16E0" w:rsidRPr="00472BD9">
        <w:rPr>
          <w:rFonts w:ascii="Arial" w:eastAsia="Times New Roman" w:hAnsi="Arial" w:cs="Arial"/>
          <w:kern w:val="20"/>
          <w:szCs w:val="24"/>
        </w:rPr>
        <w:t>,</w:t>
      </w:r>
      <w:r w:rsidRPr="00472BD9">
        <w:rPr>
          <w:rFonts w:ascii="Arial" w:eastAsia="Times New Roman" w:hAnsi="Arial" w:cs="Arial"/>
          <w:kern w:val="20"/>
          <w:szCs w:val="24"/>
        </w:rPr>
        <w:t xml:space="preserve"> as receitas não forem suficientes para cobrir o valor dos investimentos, dos custos e das despesas decorrentes da </w:t>
      </w:r>
      <w:r w:rsidRPr="00472BD9">
        <w:rPr>
          <w:rFonts w:ascii="Arial" w:eastAsia="Times New Roman" w:hAnsi="Arial" w:cs="Arial"/>
          <w:b/>
          <w:kern w:val="20"/>
          <w:szCs w:val="24"/>
        </w:rPr>
        <w:t>Concessão</w:t>
      </w:r>
      <w:r w:rsidRPr="00472BD9">
        <w:rPr>
          <w:rFonts w:ascii="Arial" w:eastAsia="Times New Roman" w:hAnsi="Arial" w:cs="Arial"/>
          <w:kern w:val="20"/>
          <w:szCs w:val="24"/>
        </w:rPr>
        <w:t xml:space="preserve"> incorridas </w:t>
      </w:r>
      <w:r w:rsidR="000F047C" w:rsidRPr="00472BD9">
        <w:rPr>
          <w:rFonts w:ascii="Arial" w:hAnsi="Arial" w:cs="Arial"/>
          <w:szCs w:val="24"/>
        </w:rPr>
        <w:t>durante o período de intervenção,</w:t>
      </w:r>
      <w:r w:rsidR="000F047C" w:rsidRPr="00472BD9">
        <w:rPr>
          <w:rFonts w:ascii="Arial" w:eastAsia="Times New Roman" w:hAnsi="Arial" w:cs="Arial"/>
          <w:kern w:val="20"/>
          <w:szCs w:val="24"/>
        </w:rPr>
        <w:t xml:space="preserve"> </w:t>
      </w:r>
      <w:r w:rsidRPr="00472BD9">
        <w:rPr>
          <w:rFonts w:ascii="Arial" w:eastAsia="Times New Roman" w:hAnsi="Arial" w:cs="Arial"/>
          <w:kern w:val="20"/>
          <w:szCs w:val="24"/>
        </w:rPr>
        <w:t xml:space="preserve">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poderá:</w:t>
      </w:r>
    </w:p>
    <w:p w14:paraId="520C219D" w14:textId="77777777" w:rsidR="005C4075" w:rsidRPr="00472BD9" w:rsidRDefault="005C4075" w:rsidP="006C31C9">
      <w:pPr>
        <w:pStyle w:val="PargrafodaLista"/>
        <w:numPr>
          <w:ilvl w:val="2"/>
          <w:numId w:val="44"/>
        </w:numPr>
        <w:spacing w:before="240" w:after="120" w:line="240" w:lineRule="auto"/>
        <w:ind w:hanging="829"/>
        <w:contextualSpacing w:val="0"/>
        <w:rPr>
          <w:rFonts w:ascii="Arial" w:eastAsia="Times New Roman" w:hAnsi="Arial" w:cs="Arial"/>
          <w:kern w:val="20"/>
          <w:szCs w:val="24"/>
        </w:rPr>
      </w:pPr>
      <w:r w:rsidRPr="00472BD9">
        <w:rPr>
          <w:rFonts w:ascii="Arial" w:eastAsia="Times New Roman" w:hAnsi="Arial" w:cs="Arial"/>
          <w:kern w:val="20"/>
          <w:szCs w:val="24"/>
        </w:rPr>
        <w:t xml:space="preserve">Se valer da </w:t>
      </w:r>
      <w:r w:rsidRPr="00472BD9">
        <w:rPr>
          <w:rFonts w:ascii="Arial" w:eastAsia="Times New Roman" w:hAnsi="Arial" w:cs="Arial"/>
          <w:b/>
          <w:kern w:val="20"/>
          <w:szCs w:val="24"/>
        </w:rPr>
        <w:t>Garantia de Execução do Contrato</w:t>
      </w:r>
      <w:r w:rsidRPr="00472BD9">
        <w:rPr>
          <w:rFonts w:ascii="Arial" w:eastAsia="Times New Roman" w:hAnsi="Arial" w:cs="Arial"/>
          <w:kern w:val="20"/>
          <w:szCs w:val="24"/>
        </w:rPr>
        <w:t xml:space="preserve"> para cobri-las, integral ou parcialmente; e/ou,</w:t>
      </w:r>
    </w:p>
    <w:p w14:paraId="367266F1" w14:textId="142774A0" w:rsidR="005C4075" w:rsidRPr="00472BD9" w:rsidRDefault="005C4075" w:rsidP="006C31C9">
      <w:pPr>
        <w:pStyle w:val="PargrafodaLista"/>
        <w:numPr>
          <w:ilvl w:val="2"/>
          <w:numId w:val="44"/>
        </w:numPr>
        <w:spacing w:before="240" w:after="120" w:line="240" w:lineRule="auto"/>
        <w:ind w:hanging="829"/>
        <w:contextualSpacing w:val="0"/>
        <w:rPr>
          <w:rFonts w:ascii="Arial" w:eastAsia="Times New Roman" w:hAnsi="Arial" w:cs="Arial"/>
          <w:kern w:val="20"/>
          <w:szCs w:val="24"/>
        </w:rPr>
      </w:pPr>
      <w:r w:rsidRPr="00472BD9">
        <w:rPr>
          <w:rFonts w:ascii="Arial" w:eastAsia="Times New Roman" w:hAnsi="Arial" w:cs="Arial"/>
          <w:kern w:val="20"/>
          <w:szCs w:val="24"/>
        </w:rPr>
        <w:t xml:space="preserve">Descontar, da eventual remuneração futura a ser recebida pela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o valor dos investimentos, dos custos e das despesas em que incorreu.</w:t>
      </w:r>
    </w:p>
    <w:p w14:paraId="48B1CF94" w14:textId="77777777" w:rsidR="00BF16E0" w:rsidRPr="000A11E5" w:rsidRDefault="00BF16E0" w:rsidP="006C31C9">
      <w:pPr>
        <w:spacing w:before="240" w:after="120" w:line="240" w:lineRule="auto"/>
        <w:rPr>
          <w:rFonts w:ascii="Arial" w:eastAsia="Times New Roman" w:hAnsi="Arial" w:cs="Arial"/>
          <w:kern w:val="20"/>
          <w:szCs w:val="24"/>
        </w:rPr>
      </w:pPr>
    </w:p>
    <w:p w14:paraId="5DE3FC66" w14:textId="4EBDE35A" w:rsidR="005C4075" w:rsidRPr="000A11E5" w:rsidRDefault="005C4075" w:rsidP="006C31C9">
      <w:pPr>
        <w:pStyle w:val="Ttulo2"/>
        <w:numPr>
          <w:ilvl w:val="0"/>
          <w:numId w:val="45"/>
        </w:numPr>
        <w:spacing w:after="120" w:line="240" w:lineRule="auto"/>
        <w:contextualSpacing w:val="0"/>
        <w:rPr>
          <w:rFonts w:ascii="Arial" w:eastAsia="Times New Roman" w:hAnsi="Arial" w:cs="Arial"/>
          <w:b w:val="0"/>
          <w:color w:val="auto"/>
          <w:kern w:val="32"/>
          <w:u w:val="single"/>
        </w:rPr>
      </w:pPr>
      <w:bookmarkStart w:id="123" w:name="_Toc125283086"/>
      <w:bookmarkStart w:id="124" w:name="_Toc140250775"/>
      <w:bookmarkStart w:id="125" w:name="_Toc140250884"/>
      <w:bookmarkStart w:id="126" w:name="_Toc158801472"/>
      <w:bookmarkStart w:id="127" w:name="_Toc161570530"/>
      <w:bookmarkStart w:id="128" w:name="_Toc361930561"/>
      <w:bookmarkStart w:id="129" w:name="_Toc511384769"/>
      <w:bookmarkStart w:id="130" w:name="_Toc21010813"/>
      <w:r w:rsidRPr="000A11E5">
        <w:rPr>
          <w:rFonts w:ascii="Arial" w:eastAsia="Times New Roman" w:hAnsi="Arial" w:cs="Arial"/>
          <w:b w:val="0"/>
          <w:color w:val="auto"/>
          <w:kern w:val="32"/>
          <w:u w:val="single"/>
        </w:rPr>
        <w:t>Casos de Extinção</w:t>
      </w:r>
      <w:bookmarkEnd w:id="123"/>
      <w:bookmarkEnd w:id="124"/>
      <w:bookmarkEnd w:id="125"/>
      <w:bookmarkEnd w:id="126"/>
      <w:bookmarkEnd w:id="127"/>
      <w:bookmarkEnd w:id="128"/>
      <w:bookmarkEnd w:id="129"/>
      <w:bookmarkEnd w:id="130"/>
    </w:p>
    <w:p w14:paraId="2E71F983" w14:textId="67B32BCF" w:rsidR="005C4075" w:rsidRPr="000A11E5" w:rsidRDefault="005C4075" w:rsidP="008F1F7C">
      <w:pPr>
        <w:pStyle w:val="PargrafodaLista"/>
        <w:numPr>
          <w:ilvl w:val="1"/>
          <w:numId w:val="45"/>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w:t>
      </w:r>
      <w:r w:rsidR="00BF16E0" w:rsidRPr="000A11E5">
        <w:rPr>
          <w:rFonts w:ascii="Arial" w:eastAsia="Times New Roman" w:hAnsi="Arial" w:cs="Arial"/>
          <w:kern w:val="20"/>
          <w:szCs w:val="24"/>
        </w:rPr>
        <w:t xml:space="preserve">se </w:t>
      </w:r>
      <w:r w:rsidRPr="000A11E5">
        <w:rPr>
          <w:rFonts w:ascii="Arial" w:eastAsia="Times New Roman" w:hAnsi="Arial" w:cs="Arial"/>
          <w:kern w:val="20"/>
          <w:szCs w:val="24"/>
        </w:rPr>
        <w:t>extinguirá por:</w:t>
      </w:r>
    </w:p>
    <w:p w14:paraId="657DDE38" w14:textId="77777777" w:rsidR="005C4075" w:rsidRPr="000A11E5" w:rsidRDefault="005C4075" w:rsidP="006C31C9">
      <w:pPr>
        <w:pStyle w:val="PargrafodaLista"/>
        <w:numPr>
          <w:ilvl w:val="2"/>
          <w:numId w:val="45"/>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Advento do termo contratual;</w:t>
      </w:r>
    </w:p>
    <w:p w14:paraId="28C2FD10" w14:textId="77777777" w:rsidR="005C4075" w:rsidRPr="000A11E5" w:rsidRDefault="005C4075" w:rsidP="006C31C9">
      <w:pPr>
        <w:pStyle w:val="PargrafodaLista"/>
        <w:numPr>
          <w:ilvl w:val="2"/>
          <w:numId w:val="45"/>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Encampação;</w:t>
      </w:r>
    </w:p>
    <w:p w14:paraId="5B7305CF" w14:textId="77777777" w:rsidR="005C4075" w:rsidRPr="000A11E5" w:rsidRDefault="005C4075" w:rsidP="006C31C9">
      <w:pPr>
        <w:pStyle w:val="PargrafodaLista"/>
        <w:numPr>
          <w:ilvl w:val="2"/>
          <w:numId w:val="45"/>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Caducidade;</w:t>
      </w:r>
    </w:p>
    <w:p w14:paraId="66B2BC79" w14:textId="77777777" w:rsidR="005C4075" w:rsidRPr="000A11E5" w:rsidRDefault="005C4075" w:rsidP="006C31C9">
      <w:pPr>
        <w:pStyle w:val="PargrafodaLista"/>
        <w:numPr>
          <w:ilvl w:val="2"/>
          <w:numId w:val="45"/>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Rescisão;</w:t>
      </w:r>
    </w:p>
    <w:p w14:paraId="71F56BD5" w14:textId="77777777" w:rsidR="005C4075" w:rsidRPr="000A11E5" w:rsidRDefault="005C4075" w:rsidP="006C31C9">
      <w:pPr>
        <w:pStyle w:val="PargrafodaLista"/>
        <w:numPr>
          <w:ilvl w:val="2"/>
          <w:numId w:val="45"/>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Anulação; ou,</w:t>
      </w:r>
    </w:p>
    <w:p w14:paraId="6F36D093" w14:textId="77777777" w:rsidR="005C4075" w:rsidRPr="000A11E5" w:rsidRDefault="005C4075" w:rsidP="006C31C9">
      <w:pPr>
        <w:pStyle w:val="PargrafodaLista"/>
        <w:numPr>
          <w:ilvl w:val="2"/>
          <w:numId w:val="45"/>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Falência ou extinção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w:t>
      </w:r>
    </w:p>
    <w:p w14:paraId="1F989410" w14:textId="77777777" w:rsidR="005C4075" w:rsidRPr="000A11E5" w:rsidRDefault="005C4075" w:rsidP="008F1F7C">
      <w:pPr>
        <w:pStyle w:val="PargrafodaLista"/>
        <w:numPr>
          <w:ilvl w:val="1"/>
          <w:numId w:val="45"/>
        </w:numPr>
        <w:tabs>
          <w:tab w:val="num" w:pos="821"/>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Extinta 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serão revertidos ao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todos os </w:t>
      </w:r>
      <w:r w:rsidRPr="000A11E5">
        <w:rPr>
          <w:rFonts w:ascii="Arial" w:eastAsia="Times New Roman" w:hAnsi="Arial" w:cs="Arial"/>
          <w:b/>
          <w:kern w:val="20"/>
          <w:szCs w:val="24"/>
        </w:rPr>
        <w:t>Bens Reversíveis</w:t>
      </w:r>
      <w:r w:rsidRPr="000A11E5">
        <w:rPr>
          <w:rFonts w:ascii="Arial" w:eastAsia="Times New Roman" w:hAnsi="Arial" w:cs="Arial"/>
          <w:kern w:val="20"/>
          <w:szCs w:val="24"/>
        </w:rPr>
        <w:t xml:space="preserve">, livres e desembaraçados de quaisquer ônus ou encargos, e cessarão, para 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todos os direitos emergentes do </w:t>
      </w:r>
      <w:r w:rsidRPr="000A11E5">
        <w:rPr>
          <w:rFonts w:ascii="Arial" w:eastAsia="Times New Roman" w:hAnsi="Arial" w:cs="Arial"/>
          <w:b/>
          <w:kern w:val="20"/>
          <w:szCs w:val="24"/>
        </w:rPr>
        <w:t>Contrato</w:t>
      </w:r>
      <w:r w:rsidRPr="000A11E5">
        <w:rPr>
          <w:rFonts w:ascii="Arial" w:eastAsia="Times New Roman" w:hAnsi="Arial" w:cs="Arial"/>
          <w:kern w:val="20"/>
          <w:szCs w:val="24"/>
        </w:rPr>
        <w:t>.</w:t>
      </w:r>
    </w:p>
    <w:p w14:paraId="3B74F27E" w14:textId="5FA48B00" w:rsidR="005C4075" w:rsidRPr="000A11E5" w:rsidRDefault="005C4075" w:rsidP="006C31C9">
      <w:pPr>
        <w:pStyle w:val="PargrafodaLista"/>
        <w:numPr>
          <w:ilvl w:val="2"/>
          <w:numId w:val="45"/>
        </w:numPr>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No caso de bens arrendados ou locados pela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necessários </w:t>
      </w:r>
      <w:r w:rsidR="00BF16E0" w:rsidRPr="000A11E5">
        <w:rPr>
          <w:rFonts w:ascii="Arial" w:eastAsia="Times New Roman" w:hAnsi="Arial" w:cs="Arial"/>
          <w:kern w:val="20"/>
          <w:szCs w:val="24"/>
        </w:rPr>
        <w:t>à</w:t>
      </w:r>
      <w:r w:rsidRPr="000A11E5">
        <w:rPr>
          <w:rFonts w:ascii="Arial" w:eastAsia="Times New Roman" w:hAnsi="Arial" w:cs="Arial"/>
          <w:kern w:val="20"/>
          <w:szCs w:val="24"/>
        </w:rPr>
        <w:t xml:space="preserve"> operação e manutenção do </w:t>
      </w:r>
      <w:r w:rsidRPr="000A11E5">
        <w:rPr>
          <w:rFonts w:ascii="Arial" w:eastAsia="Times New Roman" w:hAnsi="Arial" w:cs="Arial"/>
          <w:b/>
          <w:kern w:val="20"/>
          <w:szCs w:val="24"/>
        </w:rPr>
        <w:t>Sistema Rodoviário</w:t>
      </w:r>
      <w:r w:rsidRPr="000A11E5">
        <w:rPr>
          <w:rFonts w:ascii="Arial" w:eastAsia="Times New Roman" w:hAnsi="Arial" w:cs="Arial"/>
          <w:kern w:val="20"/>
          <w:szCs w:val="24"/>
        </w:rPr>
        <w:t xml:space="preserve">, 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poderá, a seu exclusivo critério, suceder 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nos respectivos contratos de arrendamento ou locação de tais bens.</w:t>
      </w:r>
    </w:p>
    <w:p w14:paraId="4002FD09" w14:textId="17B6254F" w:rsidR="005C4075" w:rsidRPr="000A11E5" w:rsidRDefault="005C4075" w:rsidP="008F1F7C">
      <w:pPr>
        <w:pStyle w:val="PargrafodaLista"/>
        <w:numPr>
          <w:ilvl w:val="1"/>
          <w:numId w:val="45"/>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Na extinção da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haverá imediata assunção dos serviços relacionados à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pela </w:t>
      </w:r>
      <w:r w:rsidRPr="000A11E5">
        <w:rPr>
          <w:rFonts w:ascii="Arial" w:hAnsi="Arial" w:cs="Arial"/>
          <w:b/>
          <w:kern w:val="20"/>
          <w:szCs w:val="24"/>
        </w:rPr>
        <w:t>AGESUL</w:t>
      </w:r>
      <w:r w:rsidRPr="000A11E5">
        <w:rPr>
          <w:rFonts w:ascii="Arial" w:eastAsia="Times New Roman" w:hAnsi="Arial" w:cs="Arial"/>
          <w:kern w:val="20"/>
          <w:szCs w:val="24"/>
        </w:rPr>
        <w:t xml:space="preserve">, que ficará </w:t>
      </w:r>
      <w:r w:rsidR="0012762F" w:rsidRPr="000A11E5">
        <w:rPr>
          <w:rFonts w:ascii="Arial" w:eastAsia="Times New Roman" w:hAnsi="Arial" w:cs="Arial"/>
          <w:kern w:val="20"/>
          <w:szCs w:val="24"/>
        </w:rPr>
        <w:t xml:space="preserve">autorizada </w:t>
      </w:r>
      <w:r w:rsidRPr="000A11E5">
        <w:rPr>
          <w:rFonts w:ascii="Arial" w:eastAsia="Times New Roman" w:hAnsi="Arial" w:cs="Arial"/>
          <w:kern w:val="20"/>
          <w:szCs w:val="24"/>
        </w:rPr>
        <w:t xml:space="preserve">a ocupar as instalações e a utilizar todos os </w:t>
      </w:r>
      <w:r w:rsidRPr="000A11E5">
        <w:rPr>
          <w:rFonts w:ascii="Arial" w:eastAsia="Times New Roman" w:hAnsi="Arial" w:cs="Arial"/>
          <w:b/>
          <w:kern w:val="20"/>
          <w:szCs w:val="24"/>
        </w:rPr>
        <w:t>Bens Reversíveis</w:t>
      </w:r>
      <w:r w:rsidRPr="000A11E5">
        <w:rPr>
          <w:rFonts w:ascii="Arial" w:eastAsia="Times New Roman" w:hAnsi="Arial" w:cs="Arial"/>
          <w:kern w:val="20"/>
          <w:szCs w:val="24"/>
        </w:rPr>
        <w:t>.</w:t>
      </w:r>
    </w:p>
    <w:p w14:paraId="41D3D38A" w14:textId="7461AB1E" w:rsidR="005C4075" w:rsidRPr="000A11E5" w:rsidRDefault="005C4075" w:rsidP="008F1F7C">
      <w:pPr>
        <w:pStyle w:val="PargrafodaLista"/>
        <w:numPr>
          <w:ilvl w:val="1"/>
          <w:numId w:val="45"/>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De acordo </w:t>
      </w:r>
      <w:r w:rsidR="00BF16E0" w:rsidRPr="000A11E5">
        <w:rPr>
          <w:rFonts w:ascii="Arial" w:eastAsia="Times New Roman" w:hAnsi="Arial" w:cs="Arial"/>
          <w:kern w:val="20"/>
          <w:szCs w:val="24"/>
        </w:rPr>
        <w:t>com a</w:t>
      </w:r>
      <w:r w:rsidRPr="000A11E5">
        <w:rPr>
          <w:rFonts w:ascii="Arial" w:eastAsia="Times New Roman" w:hAnsi="Arial" w:cs="Arial"/>
          <w:kern w:val="20"/>
          <w:szCs w:val="24"/>
        </w:rPr>
        <w:t xml:space="preserve">s condições estabelecidas pela </w:t>
      </w:r>
      <w:r w:rsidRPr="000A11E5">
        <w:rPr>
          <w:rFonts w:ascii="Arial" w:eastAsia="Times New Roman" w:hAnsi="Arial" w:cs="Arial"/>
          <w:b/>
          <w:kern w:val="20"/>
          <w:szCs w:val="24"/>
        </w:rPr>
        <w:t>AGEPAN</w:t>
      </w:r>
      <w:r w:rsidRPr="000A11E5">
        <w:rPr>
          <w:rFonts w:ascii="Arial" w:eastAsia="Times New Roman" w:hAnsi="Arial" w:cs="Arial"/>
          <w:kern w:val="20"/>
          <w:szCs w:val="24"/>
        </w:rPr>
        <w:t xml:space="preserve">, terceiros serão autorizados a realizar pesquisas de campo quando se aproximar o término do </w:t>
      </w:r>
      <w:r w:rsidRPr="000A11E5">
        <w:rPr>
          <w:rFonts w:ascii="Arial" w:eastAsia="Times New Roman" w:hAnsi="Arial" w:cs="Arial"/>
          <w:b/>
          <w:kern w:val="20"/>
          <w:szCs w:val="24"/>
        </w:rPr>
        <w:t>Prazo da Concessão</w:t>
      </w:r>
      <w:r w:rsidRPr="000A11E5">
        <w:rPr>
          <w:rFonts w:ascii="Arial" w:eastAsia="Times New Roman" w:hAnsi="Arial" w:cs="Arial"/>
          <w:kern w:val="20"/>
          <w:szCs w:val="24"/>
        </w:rPr>
        <w:t>, para fins de realização de estudos para a promoção de novos procedimentos licitatórios e/ou realização de novas obras.</w:t>
      </w:r>
    </w:p>
    <w:p w14:paraId="76672108" w14:textId="77777777" w:rsidR="005C4075" w:rsidRPr="000A11E5" w:rsidRDefault="005C4075" w:rsidP="006C31C9">
      <w:pPr>
        <w:tabs>
          <w:tab w:val="num" w:pos="821"/>
          <w:tab w:val="num" w:pos="1247"/>
        </w:tabs>
        <w:spacing w:before="240" w:after="120" w:line="240" w:lineRule="auto"/>
        <w:rPr>
          <w:rFonts w:ascii="Arial" w:eastAsia="Times New Roman" w:hAnsi="Arial" w:cs="Arial"/>
          <w:kern w:val="20"/>
          <w:szCs w:val="24"/>
        </w:rPr>
      </w:pPr>
    </w:p>
    <w:p w14:paraId="24A80B53" w14:textId="62F245A8" w:rsidR="00BF16E0" w:rsidRPr="000A11E5" w:rsidRDefault="005C4075" w:rsidP="006C31C9">
      <w:pPr>
        <w:pStyle w:val="Ttulo2"/>
        <w:numPr>
          <w:ilvl w:val="0"/>
          <w:numId w:val="46"/>
        </w:numPr>
        <w:spacing w:after="120" w:line="240" w:lineRule="auto"/>
        <w:contextualSpacing w:val="0"/>
        <w:rPr>
          <w:rFonts w:ascii="Arial" w:eastAsia="Times New Roman" w:hAnsi="Arial" w:cs="Arial"/>
          <w:b w:val="0"/>
          <w:color w:val="auto"/>
          <w:kern w:val="32"/>
          <w:u w:val="single"/>
        </w:rPr>
      </w:pPr>
      <w:bookmarkStart w:id="131" w:name="_Toc511384770"/>
      <w:bookmarkStart w:id="132" w:name="_Toc21010814"/>
      <w:r w:rsidRPr="000A11E5">
        <w:rPr>
          <w:rFonts w:ascii="Arial" w:eastAsia="Times New Roman" w:hAnsi="Arial" w:cs="Arial"/>
          <w:b w:val="0"/>
          <w:color w:val="auto"/>
          <w:kern w:val="32"/>
          <w:u w:val="single"/>
        </w:rPr>
        <w:t>Advento do Termo Contratual</w:t>
      </w:r>
      <w:bookmarkEnd w:id="131"/>
      <w:bookmarkEnd w:id="132"/>
    </w:p>
    <w:p w14:paraId="442453B7" w14:textId="77777777" w:rsidR="005C4075" w:rsidRPr="000A11E5" w:rsidRDefault="005C4075" w:rsidP="008F1F7C">
      <w:pPr>
        <w:pStyle w:val="PargrafodaLista"/>
        <w:numPr>
          <w:ilvl w:val="1"/>
          <w:numId w:val="46"/>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Encerrado o </w:t>
      </w:r>
      <w:r w:rsidRPr="000A11E5">
        <w:rPr>
          <w:rFonts w:ascii="Arial" w:eastAsia="Times New Roman" w:hAnsi="Arial" w:cs="Arial"/>
          <w:b/>
          <w:kern w:val="20"/>
          <w:szCs w:val="24"/>
        </w:rPr>
        <w:t>Prazo da Concessão</w:t>
      </w:r>
      <w:r w:rsidRPr="000A11E5">
        <w:rPr>
          <w:rFonts w:ascii="Arial" w:eastAsia="Times New Roman" w:hAnsi="Arial" w:cs="Arial"/>
          <w:kern w:val="20"/>
          <w:szCs w:val="24"/>
        </w:rPr>
        <w:t xml:space="preserve">, 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será responsável pelo encerramento de quaisquer contratos inerentes à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celebrados com terceiros, assumindo todos os encargos, responsabilidades e ônus daí resultantes.</w:t>
      </w:r>
    </w:p>
    <w:p w14:paraId="313E3C39" w14:textId="77777777" w:rsidR="005C4075" w:rsidRPr="00472BD9" w:rsidRDefault="005C4075" w:rsidP="008F1F7C">
      <w:pPr>
        <w:pStyle w:val="PargrafodaLista"/>
        <w:numPr>
          <w:ilvl w:val="1"/>
          <w:numId w:val="46"/>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tomar todas as medidas razoáveis e cooperar plenamente com 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para que os serviços objeto da </w:t>
      </w:r>
      <w:r w:rsidRPr="00472BD9">
        <w:rPr>
          <w:rFonts w:ascii="Arial" w:eastAsia="Times New Roman" w:hAnsi="Arial" w:cs="Arial"/>
          <w:b/>
          <w:kern w:val="20"/>
          <w:szCs w:val="24"/>
        </w:rPr>
        <w:t>Concessão</w:t>
      </w:r>
      <w:r w:rsidRPr="00472BD9">
        <w:rPr>
          <w:rFonts w:ascii="Arial" w:eastAsia="Times New Roman" w:hAnsi="Arial" w:cs="Arial"/>
          <w:kern w:val="20"/>
          <w:szCs w:val="24"/>
        </w:rPr>
        <w:t xml:space="preserve"> continuem a ser prestados de acordo com o </w:t>
      </w:r>
      <w:r w:rsidRPr="00472BD9">
        <w:rPr>
          <w:rFonts w:ascii="Arial" w:eastAsia="Times New Roman" w:hAnsi="Arial" w:cs="Arial"/>
          <w:b/>
          <w:kern w:val="20"/>
          <w:szCs w:val="24"/>
        </w:rPr>
        <w:t>PER</w:t>
      </w:r>
      <w:r w:rsidRPr="00472BD9">
        <w:rPr>
          <w:rFonts w:ascii="Arial" w:eastAsia="Times New Roman" w:hAnsi="Arial" w:cs="Arial"/>
          <w:kern w:val="20"/>
          <w:szCs w:val="24"/>
        </w:rPr>
        <w:t xml:space="preserve"> sem que haja interrupção dos serviços objeto da </w:t>
      </w:r>
      <w:r w:rsidRPr="00472BD9">
        <w:rPr>
          <w:rFonts w:ascii="Arial" w:eastAsia="Times New Roman" w:hAnsi="Arial" w:cs="Arial"/>
          <w:b/>
          <w:kern w:val="20"/>
          <w:szCs w:val="24"/>
        </w:rPr>
        <w:t>Concessão</w:t>
      </w:r>
      <w:r w:rsidRPr="00472BD9">
        <w:rPr>
          <w:rFonts w:ascii="Arial" w:eastAsia="Times New Roman" w:hAnsi="Arial" w:cs="Arial"/>
          <w:kern w:val="20"/>
          <w:szCs w:val="24"/>
        </w:rPr>
        <w:t xml:space="preserve">, bem como prevenindo e mitigando qualquer inconveniência ou risco à saúde ou segurança dos usuários e dos funcionários da </w:t>
      </w:r>
      <w:r w:rsidRPr="00472BD9">
        <w:rPr>
          <w:rFonts w:ascii="Arial" w:eastAsia="Times New Roman" w:hAnsi="Arial" w:cs="Arial"/>
          <w:b/>
          <w:kern w:val="20"/>
          <w:szCs w:val="24"/>
        </w:rPr>
        <w:t>AGEPAN</w:t>
      </w:r>
      <w:r w:rsidRPr="00472BD9">
        <w:rPr>
          <w:rFonts w:ascii="Arial" w:eastAsia="Times New Roman" w:hAnsi="Arial" w:cs="Arial"/>
          <w:kern w:val="20"/>
          <w:szCs w:val="24"/>
        </w:rPr>
        <w:t>.</w:t>
      </w:r>
    </w:p>
    <w:p w14:paraId="0B16B9AA" w14:textId="2129FBE7" w:rsidR="00BF16E0" w:rsidRPr="00DF23E1" w:rsidRDefault="005C4075" w:rsidP="006C31C9">
      <w:pPr>
        <w:pStyle w:val="PargrafodaLista"/>
        <w:numPr>
          <w:ilvl w:val="1"/>
          <w:numId w:val="46"/>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DF23E1">
        <w:rPr>
          <w:rFonts w:ascii="Arial" w:eastAsia="Times New Roman" w:hAnsi="Arial" w:cs="Arial"/>
          <w:kern w:val="20"/>
          <w:szCs w:val="24"/>
        </w:rPr>
        <w:t xml:space="preserve">A </w:t>
      </w:r>
      <w:r w:rsidRPr="00DF23E1">
        <w:rPr>
          <w:rFonts w:ascii="Arial" w:eastAsia="Times New Roman" w:hAnsi="Arial" w:cs="Arial"/>
          <w:b/>
          <w:kern w:val="20"/>
          <w:szCs w:val="24"/>
        </w:rPr>
        <w:t>Concessionária</w:t>
      </w:r>
      <w:r w:rsidRPr="00DF23E1">
        <w:rPr>
          <w:rFonts w:ascii="Arial" w:eastAsia="Times New Roman" w:hAnsi="Arial" w:cs="Arial"/>
          <w:kern w:val="20"/>
          <w:szCs w:val="24"/>
        </w:rPr>
        <w:t xml:space="preserve"> não fará jus a qualquer indenização relativa a investimentos vinculados aos </w:t>
      </w:r>
      <w:r w:rsidRPr="00DF23E1">
        <w:rPr>
          <w:rFonts w:ascii="Arial" w:eastAsia="Times New Roman" w:hAnsi="Arial" w:cs="Arial"/>
          <w:b/>
          <w:kern w:val="20"/>
          <w:szCs w:val="24"/>
        </w:rPr>
        <w:t xml:space="preserve">Bens Reversíveis </w:t>
      </w:r>
      <w:r w:rsidRPr="00DF23E1">
        <w:rPr>
          <w:rFonts w:ascii="Arial" w:eastAsia="Times New Roman" w:hAnsi="Arial" w:cs="Arial"/>
          <w:kern w:val="20"/>
          <w:szCs w:val="24"/>
        </w:rPr>
        <w:t xml:space="preserve">em decorrência do término do </w:t>
      </w:r>
      <w:r w:rsidRPr="00DF23E1">
        <w:rPr>
          <w:rFonts w:ascii="Arial" w:eastAsia="Times New Roman" w:hAnsi="Arial" w:cs="Arial"/>
          <w:b/>
          <w:kern w:val="20"/>
          <w:szCs w:val="24"/>
        </w:rPr>
        <w:t>Prazo da Concessão</w:t>
      </w:r>
      <w:r w:rsidRPr="00DF23E1">
        <w:rPr>
          <w:rFonts w:ascii="Arial" w:eastAsia="Times New Roman" w:hAnsi="Arial" w:cs="Arial"/>
          <w:kern w:val="20"/>
          <w:szCs w:val="24"/>
        </w:rPr>
        <w:t xml:space="preserve">, tendo em vista o </w:t>
      </w:r>
      <w:r w:rsidR="00BC7924" w:rsidRPr="00DF23E1">
        <w:rPr>
          <w:rFonts w:ascii="Arial" w:eastAsia="Times New Roman" w:hAnsi="Arial" w:cs="Arial"/>
          <w:kern w:val="20"/>
          <w:szCs w:val="24"/>
        </w:rPr>
        <w:t>disposto n</w:t>
      </w:r>
      <w:r w:rsidRPr="00DF23E1">
        <w:rPr>
          <w:rFonts w:ascii="Arial" w:eastAsia="Times New Roman" w:hAnsi="Arial" w:cs="Arial"/>
          <w:kern w:val="20"/>
          <w:szCs w:val="24"/>
        </w:rPr>
        <w:t xml:space="preserve">a </w:t>
      </w:r>
      <w:r w:rsidR="00BC7924" w:rsidRPr="00DF23E1">
        <w:rPr>
          <w:rFonts w:ascii="Arial" w:eastAsia="Times New Roman" w:hAnsi="Arial" w:cs="Arial"/>
          <w:kern w:val="20"/>
          <w:szCs w:val="24"/>
        </w:rPr>
        <w:t xml:space="preserve">Subcláusula </w:t>
      </w:r>
      <w:r w:rsidR="00DF23E1">
        <w:rPr>
          <w:rFonts w:ascii="Arial" w:eastAsia="Times New Roman" w:hAnsi="Arial" w:cs="Arial"/>
          <w:kern w:val="20"/>
          <w:szCs w:val="24"/>
        </w:rPr>
        <w:fldChar w:fldCharType="begin"/>
      </w:r>
      <w:r w:rsidR="00DF23E1">
        <w:rPr>
          <w:rFonts w:ascii="Arial" w:eastAsia="Times New Roman" w:hAnsi="Arial" w:cs="Arial"/>
          <w:kern w:val="20"/>
          <w:szCs w:val="24"/>
        </w:rPr>
        <w:instrText xml:space="preserve"> REF _Ref20905845 \r \h </w:instrText>
      </w:r>
      <w:r w:rsidR="00DF23E1">
        <w:rPr>
          <w:rFonts w:ascii="Arial" w:eastAsia="Times New Roman" w:hAnsi="Arial" w:cs="Arial"/>
          <w:kern w:val="20"/>
          <w:szCs w:val="24"/>
        </w:rPr>
      </w:r>
      <w:r w:rsidR="00DF23E1">
        <w:rPr>
          <w:rFonts w:ascii="Arial" w:eastAsia="Times New Roman" w:hAnsi="Arial" w:cs="Arial"/>
          <w:kern w:val="20"/>
          <w:szCs w:val="24"/>
        </w:rPr>
        <w:fldChar w:fldCharType="separate"/>
      </w:r>
      <w:r w:rsidR="00FA5132">
        <w:rPr>
          <w:rFonts w:ascii="Arial" w:eastAsia="Times New Roman" w:hAnsi="Arial" w:cs="Arial"/>
          <w:kern w:val="20"/>
          <w:szCs w:val="24"/>
        </w:rPr>
        <w:t>4.3.2</w:t>
      </w:r>
      <w:r w:rsidR="00DF23E1">
        <w:rPr>
          <w:rFonts w:ascii="Arial" w:eastAsia="Times New Roman" w:hAnsi="Arial" w:cs="Arial"/>
          <w:kern w:val="20"/>
          <w:szCs w:val="24"/>
        </w:rPr>
        <w:fldChar w:fldCharType="end"/>
      </w:r>
      <w:r w:rsidR="00DF23E1">
        <w:rPr>
          <w:rFonts w:ascii="Arial" w:eastAsia="Times New Roman" w:hAnsi="Arial" w:cs="Arial"/>
          <w:kern w:val="20"/>
          <w:szCs w:val="24"/>
        </w:rPr>
        <w:t>.</w:t>
      </w:r>
    </w:p>
    <w:p w14:paraId="0D3CA7F2" w14:textId="0DC312CC" w:rsidR="00BF16E0" w:rsidRPr="000A11E5" w:rsidRDefault="005C4075" w:rsidP="006C31C9">
      <w:pPr>
        <w:pStyle w:val="Ttulo2"/>
        <w:numPr>
          <w:ilvl w:val="0"/>
          <w:numId w:val="47"/>
        </w:numPr>
        <w:spacing w:after="120" w:line="240" w:lineRule="auto"/>
        <w:contextualSpacing w:val="0"/>
        <w:rPr>
          <w:rFonts w:ascii="Arial" w:eastAsia="Times New Roman" w:hAnsi="Arial" w:cs="Arial"/>
          <w:b w:val="0"/>
          <w:color w:val="auto"/>
          <w:kern w:val="32"/>
          <w:u w:val="single"/>
        </w:rPr>
      </w:pPr>
      <w:bookmarkStart w:id="133" w:name="_Toc125283088"/>
      <w:bookmarkStart w:id="134" w:name="_Toc140250777"/>
      <w:bookmarkStart w:id="135" w:name="_Toc140250886"/>
      <w:bookmarkStart w:id="136" w:name="_Toc158801474"/>
      <w:bookmarkStart w:id="137" w:name="_Toc161570532"/>
      <w:bookmarkStart w:id="138" w:name="_Toc361930563"/>
      <w:bookmarkStart w:id="139" w:name="_Toc511384771"/>
      <w:bookmarkStart w:id="140" w:name="_Toc21010815"/>
      <w:r w:rsidRPr="000A11E5">
        <w:rPr>
          <w:rFonts w:ascii="Arial" w:eastAsia="Times New Roman" w:hAnsi="Arial" w:cs="Arial"/>
          <w:b w:val="0"/>
          <w:color w:val="auto"/>
          <w:kern w:val="32"/>
          <w:u w:val="single"/>
        </w:rPr>
        <w:t>Encampação</w:t>
      </w:r>
      <w:bookmarkEnd w:id="133"/>
      <w:bookmarkEnd w:id="134"/>
      <w:bookmarkEnd w:id="135"/>
      <w:bookmarkEnd w:id="136"/>
      <w:bookmarkEnd w:id="137"/>
      <w:bookmarkEnd w:id="138"/>
      <w:bookmarkEnd w:id="139"/>
      <w:bookmarkEnd w:id="140"/>
    </w:p>
    <w:p w14:paraId="0509B39C" w14:textId="52184C03" w:rsidR="005C4075" w:rsidRPr="00472BD9" w:rsidRDefault="005C4075" w:rsidP="008F1F7C">
      <w:pPr>
        <w:pStyle w:val="PargrafodaLista"/>
        <w:numPr>
          <w:ilvl w:val="1"/>
          <w:numId w:val="47"/>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O </w:t>
      </w:r>
      <w:r w:rsidRPr="00472BD9">
        <w:rPr>
          <w:rFonts w:ascii="Arial" w:eastAsia="Times New Roman" w:hAnsi="Arial" w:cs="Arial"/>
          <w:b/>
          <w:kern w:val="20"/>
          <w:szCs w:val="24"/>
        </w:rPr>
        <w:t xml:space="preserve">Poder Concedente </w:t>
      </w:r>
      <w:r w:rsidRPr="00472BD9">
        <w:rPr>
          <w:rFonts w:ascii="Arial" w:eastAsia="Times New Roman" w:hAnsi="Arial" w:cs="Arial"/>
          <w:kern w:val="20"/>
          <w:szCs w:val="24"/>
        </w:rPr>
        <w:t xml:space="preserve">poderá, a qualquer tempo, mediante proposta da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encampar a </w:t>
      </w:r>
      <w:r w:rsidRPr="00472BD9">
        <w:rPr>
          <w:rFonts w:ascii="Arial" w:eastAsia="Times New Roman" w:hAnsi="Arial" w:cs="Arial"/>
          <w:b/>
          <w:kern w:val="20"/>
          <w:szCs w:val="24"/>
        </w:rPr>
        <w:t>Concessão</w:t>
      </w:r>
      <w:r w:rsidRPr="00472BD9">
        <w:rPr>
          <w:rFonts w:ascii="Arial" w:eastAsia="Times New Roman" w:hAnsi="Arial" w:cs="Arial"/>
          <w:kern w:val="20"/>
          <w:szCs w:val="24"/>
        </w:rPr>
        <w:t xml:space="preserve">, por motivos de interesse público, mediante lei autorizativa específica e prévio pagamento de indenização, a ser calculada nos termos da </w:t>
      </w:r>
      <w:r w:rsidR="00BC7924" w:rsidRPr="00472BD9">
        <w:rPr>
          <w:rFonts w:ascii="Arial" w:eastAsia="Times New Roman" w:hAnsi="Arial" w:cs="Arial"/>
          <w:kern w:val="20"/>
          <w:szCs w:val="24"/>
        </w:rPr>
        <w:t xml:space="preserve">Subcláusula </w:t>
      </w:r>
      <w:r w:rsidR="00DF23E1">
        <w:rPr>
          <w:rFonts w:ascii="Arial" w:eastAsia="Times New Roman" w:hAnsi="Arial" w:cs="Arial"/>
          <w:kern w:val="20"/>
          <w:szCs w:val="24"/>
        </w:rPr>
        <w:fldChar w:fldCharType="begin"/>
      </w:r>
      <w:r w:rsidR="00DF23E1">
        <w:rPr>
          <w:rFonts w:ascii="Arial" w:eastAsia="Times New Roman" w:hAnsi="Arial" w:cs="Arial"/>
          <w:kern w:val="20"/>
          <w:szCs w:val="24"/>
        </w:rPr>
        <w:instrText xml:space="preserve"> REF _Ref20905866 \r \h </w:instrText>
      </w:r>
      <w:r w:rsidR="00DF23E1">
        <w:rPr>
          <w:rFonts w:ascii="Arial" w:eastAsia="Times New Roman" w:hAnsi="Arial" w:cs="Arial"/>
          <w:kern w:val="20"/>
          <w:szCs w:val="24"/>
        </w:rPr>
      </w:r>
      <w:r w:rsidR="00DF23E1">
        <w:rPr>
          <w:rFonts w:ascii="Arial" w:eastAsia="Times New Roman" w:hAnsi="Arial" w:cs="Arial"/>
          <w:kern w:val="20"/>
          <w:szCs w:val="24"/>
        </w:rPr>
        <w:fldChar w:fldCharType="separate"/>
      </w:r>
      <w:r w:rsidR="00FA5132">
        <w:rPr>
          <w:rFonts w:ascii="Arial" w:eastAsia="Times New Roman" w:hAnsi="Arial" w:cs="Arial"/>
          <w:kern w:val="20"/>
          <w:szCs w:val="24"/>
        </w:rPr>
        <w:t>29.2</w:t>
      </w:r>
      <w:r w:rsidR="00DF23E1">
        <w:rPr>
          <w:rFonts w:ascii="Arial" w:eastAsia="Times New Roman" w:hAnsi="Arial" w:cs="Arial"/>
          <w:kern w:val="20"/>
          <w:szCs w:val="24"/>
        </w:rPr>
        <w:fldChar w:fldCharType="end"/>
      </w:r>
      <w:r w:rsidRPr="00472BD9">
        <w:rPr>
          <w:rFonts w:ascii="Arial" w:eastAsia="Times New Roman" w:hAnsi="Arial" w:cs="Arial"/>
          <w:kern w:val="20"/>
          <w:szCs w:val="24"/>
        </w:rPr>
        <w:t>.</w:t>
      </w:r>
    </w:p>
    <w:p w14:paraId="7F6B55A2" w14:textId="77777777" w:rsidR="005C4075" w:rsidRPr="000A11E5" w:rsidRDefault="005C4075" w:rsidP="008F1F7C">
      <w:pPr>
        <w:pStyle w:val="PargrafodaLista"/>
        <w:numPr>
          <w:ilvl w:val="1"/>
          <w:numId w:val="47"/>
        </w:numPr>
        <w:tabs>
          <w:tab w:val="num" w:pos="567"/>
          <w:tab w:val="num" w:pos="1247"/>
        </w:tabs>
        <w:spacing w:before="240" w:after="120" w:line="240" w:lineRule="auto"/>
        <w:ind w:left="567" w:hanging="567"/>
        <w:contextualSpacing w:val="0"/>
        <w:rPr>
          <w:rFonts w:ascii="Arial" w:eastAsia="Times New Roman" w:hAnsi="Arial" w:cs="Arial"/>
          <w:kern w:val="20"/>
          <w:szCs w:val="24"/>
        </w:rPr>
      </w:pPr>
      <w:bookmarkStart w:id="141" w:name="_Ref20905866"/>
      <w:r w:rsidRPr="000A11E5">
        <w:rPr>
          <w:rFonts w:ascii="Arial" w:eastAsia="Times New Roman" w:hAnsi="Arial" w:cs="Arial"/>
          <w:kern w:val="20"/>
          <w:szCs w:val="24"/>
        </w:rPr>
        <w:t xml:space="preserve">A indenização devida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em caso de encampação cobrirá:</w:t>
      </w:r>
      <w:bookmarkEnd w:id="141"/>
    </w:p>
    <w:p w14:paraId="53C12954" w14:textId="77777777" w:rsidR="005C4075" w:rsidRPr="000A11E5" w:rsidRDefault="005C4075" w:rsidP="008F1F7C">
      <w:pPr>
        <w:pStyle w:val="PargrafodaLista"/>
        <w:numPr>
          <w:ilvl w:val="2"/>
          <w:numId w:val="47"/>
        </w:numPr>
        <w:tabs>
          <w:tab w:val="num" w:pos="2054"/>
        </w:tabs>
        <w:spacing w:before="240" w:after="120" w:line="240" w:lineRule="auto"/>
        <w:ind w:left="1701" w:hanging="850"/>
        <w:contextualSpacing w:val="0"/>
        <w:rPr>
          <w:rFonts w:ascii="Arial" w:eastAsia="Times New Roman" w:hAnsi="Arial" w:cs="Arial"/>
          <w:color w:val="000000"/>
          <w:kern w:val="20"/>
          <w:szCs w:val="24"/>
        </w:rPr>
      </w:pPr>
      <w:r w:rsidRPr="000A11E5">
        <w:rPr>
          <w:rFonts w:ascii="Arial" w:eastAsia="Times New Roman" w:hAnsi="Arial" w:cs="Arial"/>
          <w:kern w:val="20"/>
          <w:szCs w:val="24"/>
        </w:rPr>
        <w:t xml:space="preserve">As parcelas dos investimentos realizados, inclusive em obras de manutenção, bens e instalações, ainda não amortizados ou depreciados, que tenham sido realizados para o cumprimento deste </w:t>
      </w:r>
      <w:r w:rsidRPr="000A11E5">
        <w:rPr>
          <w:rFonts w:ascii="Arial" w:eastAsia="Times New Roman" w:hAnsi="Arial" w:cs="Arial"/>
          <w:b/>
          <w:kern w:val="20"/>
          <w:szCs w:val="24"/>
        </w:rPr>
        <w:t>Contrato</w:t>
      </w:r>
      <w:r w:rsidRPr="000A11E5">
        <w:rPr>
          <w:rFonts w:ascii="Arial" w:eastAsia="Times New Roman" w:hAnsi="Arial" w:cs="Arial"/>
          <w:kern w:val="20"/>
          <w:szCs w:val="24"/>
        </w:rPr>
        <w:t>, deduzidos os ônus financeiros remanescentes;</w:t>
      </w:r>
    </w:p>
    <w:p w14:paraId="345B508F" w14:textId="77777777" w:rsidR="005C4075" w:rsidRPr="000A11E5" w:rsidRDefault="005C4075" w:rsidP="008F1F7C">
      <w:pPr>
        <w:pStyle w:val="PargrafodaLista"/>
        <w:numPr>
          <w:ilvl w:val="2"/>
          <w:numId w:val="47"/>
        </w:numPr>
        <w:tabs>
          <w:tab w:val="num" w:pos="2054"/>
        </w:tabs>
        <w:spacing w:before="240" w:after="120" w:line="240" w:lineRule="auto"/>
        <w:ind w:left="1701" w:hanging="850"/>
        <w:contextualSpacing w:val="0"/>
        <w:rPr>
          <w:rFonts w:ascii="Arial" w:eastAsia="Times New Roman" w:hAnsi="Arial" w:cs="Arial"/>
          <w:color w:val="000000"/>
          <w:kern w:val="20"/>
          <w:szCs w:val="24"/>
        </w:rPr>
      </w:pPr>
      <w:r w:rsidRPr="000A11E5">
        <w:rPr>
          <w:rFonts w:ascii="Arial" w:eastAsia="Times New Roman" w:hAnsi="Arial" w:cs="Arial"/>
          <w:kern w:val="20"/>
          <w:szCs w:val="24"/>
        </w:rPr>
        <w:t xml:space="preserve">A desoneração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em relação às obrigações decorrentes de contratos de financiamentos por esta contraídas com vistas ao cumprimento do </w:t>
      </w:r>
      <w:r w:rsidRPr="000A11E5">
        <w:rPr>
          <w:rFonts w:ascii="Arial" w:eastAsia="Times New Roman" w:hAnsi="Arial" w:cs="Arial"/>
          <w:b/>
          <w:kern w:val="20"/>
          <w:szCs w:val="24"/>
        </w:rPr>
        <w:t>Contrato</w:t>
      </w:r>
      <w:r w:rsidRPr="000A11E5">
        <w:rPr>
          <w:rFonts w:ascii="Arial" w:eastAsia="Times New Roman" w:hAnsi="Arial" w:cs="Arial"/>
          <w:kern w:val="20"/>
          <w:szCs w:val="24"/>
        </w:rPr>
        <w:t>, mediante, conforme o caso:</w:t>
      </w:r>
    </w:p>
    <w:p w14:paraId="2E2E5E02" w14:textId="77777777" w:rsidR="005C4075" w:rsidRPr="000A11E5" w:rsidRDefault="005C4075" w:rsidP="008F1F7C">
      <w:pPr>
        <w:pStyle w:val="PargrafodaLista"/>
        <w:numPr>
          <w:ilvl w:val="3"/>
          <w:numId w:val="47"/>
        </w:numPr>
        <w:suppressAutoHyphens/>
        <w:spacing w:before="240" w:after="120" w:line="240" w:lineRule="auto"/>
        <w:ind w:left="2268" w:hanging="567"/>
        <w:contextualSpacing w:val="0"/>
        <w:rPr>
          <w:rFonts w:ascii="Arial" w:eastAsia="Times New Roman" w:hAnsi="Arial" w:cs="Arial"/>
          <w:kern w:val="1"/>
          <w:szCs w:val="24"/>
          <w:lang w:eastAsia="ar-SA"/>
        </w:rPr>
      </w:pPr>
      <w:r w:rsidRPr="000A11E5">
        <w:rPr>
          <w:rFonts w:ascii="Arial" w:eastAsia="Times New Roman" w:hAnsi="Arial" w:cs="Arial"/>
          <w:kern w:val="1"/>
          <w:szCs w:val="24"/>
          <w:lang w:eastAsia="ar-SA"/>
        </w:rPr>
        <w:t xml:space="preserve">Prévia assunção, perante as instituições financeiras credoras, das obrigações contratuais da </w:t>
      </w:r>
      <w:r w:rsidRPr="000A11E5">
        <w:rPr>
          <w:rFonts w:ascii="Arial" w:eastAsia="Times New Roman" w:hAnsi="Arial" w:cs="Arial"/>
          <w:b/>
          <w:kern w:val="1"/>
          <w:szCs w:val="24"/>
          <w:lang w:eastAsia="ar-SA"/>
        </w:rPr>
        <w:t>Concessionária</w:t>
      </w:r>
      <w:r w:rsidRPr="000A11E5">
        <w:rPr>
          <w:rFonts w:ascii="Arial" w:eastAsia="Times New Roman" w:hAnsi="Arial" w:cs="Arial"/>
          <w:kern w:val="1"/>
          <w:szCs w:val="24"/>
          <w:lang w:eastAsia="ar-SA"/>
        </w:rPr>
        <w:t>, em especial quando a receita tarifária figurar como garantia do financiamento; ou,</w:t>
      </w:r>
    </w:p>
    <w:p w14:paraId="43D94752" w14:textId="77777777" w:rsidR="005C4075" w:rsidRPr="000A11E5" w:rsidRDefault="005C4075" w:rsidP="008F1F7C">
      <w:pPr>
        <w:pStyle w:val="PargrafodaLista"/>
        <w:numPr>
          <w:ilvl w:val="3"/>
          <w:numId w:val="47"/>
        </w:numPr>
        <w:tabs>
          <w:tab w:val="num" w:pos="2054"/>
        </w:tabs>
        <w:suppressAutoHyphens/>
        <w:spacing w:before="240" w:after="120" w:line="240" w:lineRule="auto"/>
        <w:ind w:left="2268" w:hanging="567"/>
        <w:contextualSpacing w:val="0"/>
        <w:rPr>
          <w:rFonts w:ascii="Arial" w:eastAsia="Times New Roman" w:hAnsi="Arial" w:cs="Arial"/>
          <w:kern w:val="1"/>
          <w:szCs w:val="24"/>
          <w:lang w:eastAsia="ar-SA"/>
        </w:rPr>
      </w:pPr>
      <w:r w:rsidRPr="000A11E5">
        <w:rPr>
          <w:rFonts w:ascii="Arial" w:eastAsia="Times New Roman" w:hAnsi="Arial" w:cs="Arial"/>
          <w:kern w:val="1"/>
          <w:szCs w:val="24"/>
          <w:lang w:eastAsia="ar-SA"/>
        </w:rPr>
        <w:t xml:space="preserve">Prévia indenização à </w:t>
      </w:r>
      <w:r w:rsidRPr="000A11E5">
        <w:rPr>
          <w:rFonts w:ascii="Arial" w:eastAsia="Times New Roman" w:hAnsi="Arial" w:cs="Arial"/>
          <w:b/>
          <w:kern w:val="1"/>
          <w:szCs w:val="24"/>
          <w:lang w:eastAsia="ar-SA"/>
        </w:rPr>
        <w:t>Concessionária</w:t>
      </w:r>
      <w:r w:rsidRPr="000A11E5">
        <w:rPr>
          <w:rFonts w:ascii="Arial" w:eastAsia="Times New Roman" w:hAnsi="Arial" w:cs="Arial"/>
          <w:kern w:val="1"/>
          <w:szCs w:val="24"/>
          <w:lang w:eastAsia="ar-SA"/>
        </w:rPr>
        <w:t xml:space="preserve"> da totalidade dos débitos remanescentes desta perante as instituições financeiras credoras;</w:t>
      </w:r>
    </w:p>
    <w:p w14:paraId="0191F168" w14:textId="77777777" w:rsidR="005C4075" w:rsidRPr="000A11E5" w:rsidRDefault="005C4075" w:rsidP="008F1F7C">
      <w:pPr>
        <w:pStyle w:val="PargrafodaLista"/>
        <w:numPr>
          <w:ilvl w:val="2"/>
          <w:numId w:val="47"/>
        </w:numPr>
        <w:tabs>
          <w:tab w:val="num" w:pos="2054"/>
        </w:tabs>
        <w:suppressAutoHyphens/>
        <w:spacing w:before="240" w:after="120" w:line="240" w:lineRule="auto"/>
        <w:ind w:left="1701" w:hanging="850"/>
        <w:contextualSpacing w:val="0"/>
        <w:rPr>
          <w:rFonts w:ascii="Arial" w:eastAsia="Times New Roman" w:hAnsi="Arial" w:cs="Arial"/>
          <w:kern w:val="1"/>
          <w:szCs w:val="24"/>
          <w:lang w:eastAsia="ar-SA"/>
        </w:rPr>
      </w:pPr>
      <w:r w:rsidRPr="000A11E5">
        <w:rPr>
          <w:rFonts w:ascii="Arial" w:eastAsia="Times New Roman" w:hAnsi="Arial" w:cs="Arial"/>
          <w:color w:val="000000"/>
          <w:kern w:val="20"/>
          <w:szCs w:val="24"/>
        </w:rPr>
        <w:t xml:space="preserve">Todos os encargos e ônus decorrentes de multas, rescisões e indenizações que se fizerem devidas a fornecedores, contratados e terceiros em geral, inclusive honorários advocatícios, em decorrência do consequente rompimento dos respectivos vínculos contratuais celebrados em função deste </w:t>
      </w:r>
      <w:r w:rsidRPr="000A11E5">
        <w:rPr>
          <w:rFonts w:ascii="Arial" w:eastAsia="Times New Roman" w:hAnsi="Arial" w:cs="Arial"/>
          <w:b/>
          <w:color w:val="000000"/>
          <w:kern w:val="20"/>
          <w:szCs w:val="24"/>
        </w:rPr>
        <w:t>Contrato</w:t>
      </w:r>
      <w:r w:rsidRPr="000A11E5">
        <w:rPr>
          <w:rFonts w:ascii="Arial" w:eastAsia="Times New Roman" w:hAnsi="Arial" w:cs="Arial"/>
          <w:color w:val="000000"/>
          <w:kern w:val="20"/>
          <w:szCs w:val="24"/>
        </w:rPr>
        <w:t>.</w:t>
      </w:r>
    </w:p>
    <w:p w14:paraId="6DE2143D" w14:textId="77777777" w:rsidR="005C4075" w:rsidRPr="000A11E5" w:rsidRDefault="005C4075" w:rsidP="008F1F7C">
      <w:pPr>
        <w:pStyle w:val="PargrafodaLista"/>
        <w:numPr>
          <w:ilvl w:val="1"/>
          <w:numId w:val="47"/>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parte da indenização devida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correspondente ao saldo devedor dos financiamentos, poderá ser paga diretamente aos </w:t>
      </w:r>
      <w:r w:rsidRPr="000A11E5">
        <w:rPr>
          <w:rFonts w:ascii="Arial" w:eastAsia="Times New Roman" w:hAnsi="Arial" w:cs="Arial"/>
          <w:b/>
          <w:kern w:val="20"/>
          <w:szCs w:val="24"/>
        </w:rPr>
        <w:t>Financiadores</w:t>
      </w:r>
      <w:r w:rsidRPr="000A11E5">
        <w:rPr>
          <w:rFonts w:ascii="Arial" w:eastAsia="Times New Roman" w:hAnsi="Arial" w:cs="Arial"/>
          <w:kern w:val="20"/>
          <w:szCs w:val="24"/>
        </w:rPr>
        <w:t xml:space="preserve">. O remanescente será pago diretamente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w:t>
      </w:r>
    </w:p>
    <w:p w14:paraId="5311D427" w14:textId="481D5B96" w:rsidR="005C4075" w:rsidRPr="000A11E5" w:rsidRDefault="005C4075" w:rsidP="008F1F7C">
      <w:pPr>
        <w:pStyle w:val="PargrafodaLista"/>
        <w:numPr>
          <w:ilvl w:val="1"/>
          <w:numId w:val="47"/>
        </w:numPr>
        <w:tabs>
          <w:tab w:val="num" w:pos="821"/>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As multas, indenizações e quaisquer outros valores devidos pela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serão descontados da indenização prevista para o caso de encampação, até o limite do saldo devedor dos financiamentos contraídos pela </w:t>
      </w:r>
      <w:r w:rsidRPr="000A11E5">
        <w:rPr>
          <w:rFonts w:ascii="Arial" w:eastAsia="Times New Roman" w:hAnsi="Arial" w:cs="Arial"/>
          <w:b/>
          <w:kern w:val="20"/>
          <w:szCs w:val="24"/>
        </w:rPr>
        <w:t xml:space="preserve">Concessionária </w:t>
      </w:r>
      <w:r w:rsidRPr="000A11E5">
        <w:rPr>
          <w:rFonts w:ascii="Arial" w:eastAsia="Times New Roman" w:hAnsi="Arial" w:cs="Arial"/>
          <w:kern w:val="20"/>
          <w:szCs w:val="24"/>
        </w:rPr>
        <w:t xml:space="preserve">para cumprir as obrigações de investimento previstas no </w:t>
      </w:r>
      <w:r w:rsidRPr="000A11E5">
        <w:rPr>
          <w:rFonts w:ascii="Arial" w:eastAsia="Times New Roman" w:hAnsi="Arial" w:cs="Arial"/>
          <w:b/>
          <w:kern w:val="20"/>
          <w:szCs w:val="24"/>
        </w:rPr>
        <w:t>Contrato</w:t>
      </w:r>
      <w:r w:rsidRPr="000A11E5">
        <w:rPr>
          <w:rFonts w:ascii="Arial" w:eastAsia="Times New Roman" w:hAnsi="Arial" w:cs="Arial"/>
          <w:kern w:val="20"/>
          <w:szCs w:val="24"/>
        </w:rPr>
        <w:t>.</w:t>
      </w:r>
    </w:p>
    <w:p w14:paraId="294F5266" w14:textId="77777777" w:rsidR="00D84481" w:rsidRPr="000A11E5" w:rsidRDefault="00D84481" w:rsidP="006C31C9">
      <w:pPr>
        <w:spacing w:before="240" w:after="120" w:line="240" w:lineRule="auto"/>
        <w:rPr>
          <w:rFonts w:ascii="Arial" w:eastAsia="Times New Roman" w:hAnsi="Arial" w:cs="Arial"/>
          <w:kern w:val="20"/>
          <w:szCs w:val="24"/>
        </w:rPr>
      </w:pPr>
    </w:p>
    <w:p w14:paraId="6E04D09B" w14:textId="7C9E4398" w:rsidR="005C4075" w:rsidRPr="00472BD9" w:rsidRDefault="005C4075" w:rsidP="006C31C9">
      <w:pPr>
        <w:pStyle w:val="Ttulo2"/>
        <w:numPr>
          <w:ilvl w:val="0"/>
          <w:numId w:val="48"/>
        </w:numPr>
        <w:spacing w:after="120" w:line="240" w:lineRule="auto"/>
        <w:contextualSpacing w:val="0"/>
        <w:rPr>
          <w:rFonts w:ascii="Arial" w:eastAsia="Times New Roman" w:hAnsi="Arial" w:cs="Arial"/>
          <w:b w:val="0"/>
          <w:color w:val="auto"/>
          <w:kern w:val="32"/>
          <w:u w:val="single"/>
        </w:rPr>
      </w:pPr>
      <w:bookmarkStart w:id="142" w:name="_Toc511384772"/>
      <w:bookmarkStart w:id="143" w:name="_Toc21010816"/>
      <w:r w:rsidRPr="00472BD9">
        <w:rPr>
          <w:rFonts w:ascii="Arial" w:eastAsia="Times New Roman" w:hAnsi="Arial" w:cs="Arial"/>
          <w:b w:val="0"/>
          <w:color w:val="auto"/>
          <w:kern w:val="32"/>
          <w:u w:val="single"/>
        </w:rPr>
        <w:t>Caducidade</w:t>
      </w:r>
      <w:bookmarkEnd w:id="142"/>
      <w:bookmarkEnd w:id="143"/>
    </w:p>
    <w:p w14:paraId="49C3AE7D" w14:textId="77777777" w:rsidR="005C4075" w:rsidRPr="00472BD9" w:rsidRDefault="005C4075" w:rsidP="008F1F7C">
      <w:pPr>
        <w:pStyle w:val="PargrafodaLista"/>
        <w:numPr>
          <w:ilvl w:val="1"/>
          <w:numId w:val="48"/>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O </w:t>
      </w:r>
      <w:r w:rsidRPr="00472BD9">
        <w:rPr>
          <w:rFonts w:ascii="Arial" w:eastAsia="Times New Roman" w:hAnsi="Arial" w:cs="Arial"/>
          <w:b/>
          <w:kern w:val="20"/>
          <w:szCs w:val="24"/>
        </w:rPr>
        <w:t>Poder Concedente</w:t>
      </w:r>
      <w:r w:rsidRPr="00472BD9">
        <w:rPr>
          <w:rFonts w:ascii="Arial" w:eastAsia="Times New Roman" w:hAnsi="Arial" w:cs="Arial"/>
          <w:kern w:val="20"/>
          <w:szCs w:val="24"/>
        </w:rPr>
        <w:t xml:space="preserve"> poderá, mediante proposta da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declarar a caducidade da </w:t>
      </w:r>
      <w:r w:rsidRPr="00472BD9">
        <w:rPr>
          <w:rFonts w:ascii="Arial" w:eastAsia="Times New Roman" w:hAnsi="Arial" w:cs="Arial"/>
          <w:b/>
          <w:kern w:val="20"/>
          <w:szCs w:val="24"/>
        </w:rPr>
        <w:t xml:space="preserve">Concessão </w:t>
      </w:r>
      <w:r w:rsidRPr="00472BD9">
        <w:rPr>
          <w:rFonts w:ascii="Arial" w:eastAsia="Times New Roman" w:hAnsi="Arial" w:cs="Arial"/>
          <w:kern w:val="20"/>
          <w:szCs w:val="24"/>
        </w:rPr>
        <w:t xml:space="preserve">na hipótese de inexecução total ou parcial do </w:t>
      </w:r>
      <w:r w:rsidRPr="00472BD9">
        <w:rPr>
          <w:rFonts w:ascii="Arial" w:eastAsia="Times New Roman" w:hAnsi="Arial" w:cs="Arial"/>
          <w:b/>
          <w:kern w:val="20"/>
          <w:szCs w:val="24"/>
        </w:rPr>
        <w:t>Contrato</w:t>
      </w:r>
      <w:r w:rsidRPr="00472BD9">
        <w:rPr>
          <w:rFonts w:ascii="Arial" w:eastAsia="Times New Roman" w:hAnsi="Arial" w:cs="Arial"/>
          <w:kern w:val="20"/>
          <w:szCs w:val="24"/>
        </w:rPr>
        <w:t xml:space="preserve">, observado o disposto nas normas regulamentares e legais pertinentes, e especialmente quando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w:t>
      </w:r>
    </w:p>
    <w:p w14:paraId="7309C5B4" w14:textId="77777777"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Prestar os serviços objeto deste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de forma inadequada ou deficiente, tendo por base os </w:t>
      </w:r>
      <w:r w:rsidRPr="000A11E5">
        <w:rPr>
          <w:rFonts w:ascii="Arial" w:eastAsia="Times New Roman" w:hAnsi="Arial" w:cs="Arial"/>
          <w:b/>
          <w:kern w:val="20"/>
          <w:szCs w:val="24"/>
        </w:rPr>
        <w:t>Parâmetros de Desempenho</w:t>
      </w:r>
      <w:r w:rsidRPr="000A11E5">
        <w:rPr>
          <w:rFonts w:ascii="Arial" w:eastAsia="Times New Roman" w:hAnsi="Arial" w:cs="Arial"/>
          <w:kern w:val="20"/>
          <w:szCs w:val="24"/>
        </w:rPr>
        <w:t>;</w:t>
      </w:r>
    </w:p>
    <w:p w14:paraId="58F2717E" w14:textId="57509C3C"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Descumprir os prazos para implantação e operacionalização das </w:t>
      </w:r>
      <w:r w:rsidRPr="000A11E5">
        <w:rPr>
          <w:rFonts w:ascii="Arial" w:eastAsia="Times New Roman" w:hAnsi="Arial" w:cs="Arial"/>
          <w:b/>
          <w:kern w:val="20"/>
          <w:szCs w:val="24"/>
        </w:rPr>
        <w:t xml:space="preserve">Obras de Melhorias </w:t>
      </w:r>
      <w:r w:rsidR="002F731D" w:rsidRPr="000A11E5">
        <w:rPr>
          <w:rFonts w:ascii="Arial" w:eastAsia="Times New Roman" w:hAnsi="Arial" w:cs="Arial"/>
          <w:b/>
          <w:kern w:val="20"/>
          <w:szCs w:val="24"/>
        </w:rPr>
        <w:t xml:space="preserve">Operacionais, de ampliação de capacidade </w:t>
      </w:r>
      <w:r w:rsidRPr="000A11E5">
        <w:rPr>
          <w:rFonts w:ascii="Arial" w:eastAsia="Times New Roman" w:hAnsi="Arial" w:cs="Arial"/>
          <w:b/>
          <w:kern w:val="20"/>
          <w:szCs w:val="24"/>
        </w:rPr>
        <w:t>e de Manutenção de Nível de Serviço</w:t>
      </w:r>
      <w:r w:rsidRPr="000A11E5">
        <w:rPr>
          <w:rFonts w:ascii="Arial" w:eastAsia="Times New Roman" w:hAnsi="Arial" w:cs="Arial"/>
          <w:kern w:val="20"/>
          <w:szCs w:val="24"/>
        </w:rPr>
        <w:t xml:space="preserve"> ou da </w:t>
      </w:r>
      <w:r w:rsidRPr="000A11E5">
        <w:rPr>
          <w:rFonts w:ascii="Arial" w:eastAsia="Times New Roman" w:hAnsi="Arial" w:cs="Arial"/>
          <w:b/>
          <w:kern w:val="20"/>
          <w:szCs w:val="24"/>
        </w:rPr>
        <w:t>Frente de Serviços Operacionais</w:t>
      </w:r>
      <w:r w:rsidRPr="000A11E5">
        <w:rPr>
          <w:rFonts w:ascii="Arial" w:eastAsia="Times New Roman" w:hAnsi="Arial" w:cs="Arial"/>
          <w:kern w:val="20"/>
          <w:szCs w:val="24"/>
        </w:rPr>
        <w:t>;</w:t>
      </w:r>
    </w:p>
    <w:p w14:paraId="67F8C636" w14:textId="77777777"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Descumprir cláusulas contratuais ou disposições legais e regulamentares concernentes à </w:t>
      </w:r>
      <w:r w:rsidRPr="000A11E5">
        <w:rPr>
          <w:rFonts w:ascii="Arial" w:eastAsia="Times New Roman" w:hAnsi="Arial" w:cs="Arial"/>
          <w:b/>
          <w:kern w:val="20"/>
          <w:szCs w:val="24"/>
        </w:rPr>
        <w:t>Concessão</w:t>
      </w:r>
      <w:r w:rsidRPr="000A11E5">
        <w:rPr>
          <w:rFonts w:ascii="Arial" w:eastAsia="Times New Roman" w:hAnsi="Arial" w:cs="Arial"/>
          <w:kern w:val="20"/>
          <w:szCs w:val="24"/>
        </w:rPr>
        <w:t>;</w:t>
      </w:r>
    </w:p>
    <w:p w14:paraId="4DD904D8" w14:textId="77777777"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Paralisar o serviço ou concorrer para tanto, ressalvadas as hipóteses decorrentes de caso fortuito ou força maior;</w:t>
      </w:r>
    </w:p>
    <w:p w14:paraId="199BBCA5" w14:textId="77777777"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Perder as condições econômicas, técnicas ou operacionais para manter a adequada prestação do serviço concedido;</w:t>
      </w:r>
    </w:p>
    <w:p w14:paraId="06A0C82F" w14:textId="043464D7"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Não comprovar, nas condições previstas na </w:t>
      </w:r>
      <w:r w:rsidR="00F6548B" w:rsidRPr="000A11E5">
        <w:rPr>
          <w:rFonts w:ascii="Arial" w:eastAsia="Times New Roman" w:hAnsi="Arial" w:cs="Arial"/>
          <w:kern w:val="20"/>
          <w:szCs w:val="24"/>
        </w:rPr>
        <w:t xml:space="preserve">Subcláusula </w:t>
      </w:r>
      <w:r w:rsidR="00DF23E1">
        <w:rPr>
          <w:rFonts w:ascii="Arial" w:eastAsia="Times New Roman" w:hAnsi="Arial" w:cs="Arial"/>
          <w:kern w:val="20"/>
          <w:szCs w:val="24"/>
        </w:rPr>
        <w:fldChar w:fldCharType="begin"/>
      </w:r>
      <w:r w:rsidR="00DF23E1">
        <w:rPr>
          <w:rFonts w:ascii="Arial" w:eastAsia="Times New Roman" w:hAnsi="Arial" w:cs="Arial"/>
          <w:kern w:val="20"/>
          <w:szCs w:val="24"/>
        </w:rPr>
        <w:instrText xml:space="preserve"> REF _Ref20905774 \r \h </w:instrText>
      </w:r>
      <w:r w:rsidR="00DF23E1">
        <w:rPr>
          <w:rFonts w:ascii="Arial" w:eastAsia="Times New Roman" w:hAnsi="Arial" w:cs="Arial"/>
          <w:kern w:val="20"/>
          <w:szCs w:val="24"/>
        </w:rPr>
      </w:r>
      <w:r w:rsidR="00DF23E1">
        <w:rPr>
          <w:rFonts w:ascii="Arial" w:eastAsia="Times New Roman" w:hAnsi="Arial" w:cs="Arial"/>
          <w:kern w:val="20"/>
          <w:szCs w:val="24"/>
        </w:rPr>
        <w:fldChar w:fldCharType="separate"/>
      </w:r>
      <w:r w:rsidR="00FA5132">
        <w:rPr>
          <w:rFonts w:ascii="Arial" w:eastAsia="Times New Roman" w:hAnsi="Arial" w:cs="Arial"/>
          <w:kern w:val="20"/>
          <w:szCs w:val="24"/>
        </w:rPr>
        <w:t>24.2</w:t>
      </w:r>
      <w:r w:rsidR="00DF23E1">
        <w:rPr>
          <w:rFonts w:ascii="Arial" w:eastAsia="Times New Roman" w:hAnsi="Arial" w:cs="Arial"/>
          <w:kern w:val="20"/>
          <w:szCs w:val="24"/>
        </w:rPr>
        <w:fldChar w:fldCharType="end"/>
      </w:r>
      <w:r w:rsidRPr="000A11E5">
        <w:rPr>
          <w:rFonts w:ascii="Arial" w:eastAsia="Times New Roman" w:hAnsi="Arial" w:cs="Arial"/>
          <w:kern w:val="20"/>
          <w:szCs w:val="24"/>
        </w:rPr>
        <w:t xml:space="preserve">, que dispõe de capacidade financeira para a execução das obras e serviços nos prazos fixados e para o cumprimento das demais obrigações previstas no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e no </w:t>
      </w:r>
      <w:r w:rsidRPr="000A11E5">
        <w:rPr>
          <w:rFonts w:ascii="Arial" w:eastAsia="Times New Roman" w:hAnsi="Arial" w:cs="Arial"/>
          <w:b/>
          <w:kern w:val="20"/>
          <w:szCs w:val="24"/>
        </w:rPr>
        <w:t>PER</w:t>
      </w:r>
      <w:r w:rsidRPr="000A11E5">
        <w:rPr>
          <w:rFonts w:ascii="Arial" w:eastAsia="Times New Roman" w:hAnsi="Arial" w:cs="Arial"/>
          <w:kern w:val="20"/>
          <w:szCs w:val="24"/>
        </w:rPr>
        <w:t>;</w:t>
      </w:r>
    </w:p>
    <w:p w14:paraId="612C5610" w14:textId="77777777"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Não cumprir as penalidades impostas por infrações, nos devidos prazos;</w:t>
      </w:r>
    </w:p>
    <w:p w14:paraId="7CEE9D58" w14:textId="77777777"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Não atender a intimação do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no sentido de regularizar a prestação do serviço; ou,</w:t>
      </w:r>
    </w:p>
    <w:p w14:paraId="69172AA2" w14:textId="77777777" w:rsidR="005C4075" w:rsidRPr="000A11E5" w:rsidRDefault="005C4075" w:rsidP="006C31C9">
      <w:pPr>
        <w:pStyle w:val="PargrafodaLista"/>
        <w:numPr>
          <w:ilvl w:val="2"/>
          <w:numId w:val="48"/>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For condenada em sentença transitada em julgado por sonegação de tributos, inclusive contribuições sociais.</w:t>
      </w:r>
    </w:p>
    <w:p w14:paraId="70C08D80" w14:textId="12045582" w:rsidR="005C4075" w:rsidRPr="000A11E5" w:rsidRDefault="005C4075" w:rsidP="008F1F7C">
      <w:pPr>
        <w:pStyle w:val="PargrafodaLista"/>
        <w:numPr>
          <w:ilvl w:val="1"/>
          <w:numId w:val="48"/>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O </w:t>
      </w:r>
      <w:r w:rsidRPr="000A11E5">
        <w:rPr>
          <w:rFonts w:ascii="Arial" w:eastAsia="Times New Roman" w:hAnsi="Arial" w:cs="Arial"/>
          <w:b/>
          <w:kern w:val="20"/>
          <w:szCs w:val="24"/>
        </w:rPr>
        <w:t xml:space="preserve">Poder Concedente </w:t>
      </w:r>
      <w:r w:rsidRPr="000A11E5">
        <w:rPr>
          <w:rFonts w:ascii="Arial" w:eastAsia="Times New Roman" w:hAnsi="Arial" w:cs="Arial"/>
          <w:kern w:val="20"/>
          <w:szCs w:val="24"/>
        </w:rPr>
        <w:t xml:space="preserve">não poderá declarar a caducidade da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com relação ao inadimplemento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resultante dos eventos indicados na </w:t>
      </w:r>
      <w:r w:rsidR="00F6548B" w:rsidRPr="000A11E5">
        <w:rPr>
          <w:rFonts w:ascii="Arial" w:eastAsia="Times New Roman" w:hAnsi="Arial" w:cs="Arial"/>
          <w:kern w:val="20"/>
          <w:szCs w:val="24"/>
        </w:rPr>
        <w:t xml:space="preserve">Subcláusula </w:t>
      </w:r>
      <w:r w:rsidRPr="000A11E5">
        <w:rPr>
          <w:rFonts w:ascii="Arial" w:eastAsia="Times New Roman" w:hAnsi="Arial" w:cs="Arial"/>
          <w:kern w:val="20"/>
          <w:szCs w:val="24"/>
        </w:rPr>
        <w:t>19.2, ou causados pela ocorrência de caso fortuito ou força maior.</w:t>
      </w:r>
    </w:p>
    <w:p w14:paraId="1D33CA51" w14:textId="77777777" w:rsidR="005C4075" w:rsidRPr="000A11E5" w:rsidRDefault="005C4075" w:rsidP="008F1F7C">
      <w:pPr>
        <w:pStyle w:val="PargrafodaLista"/>
        <w:numPr>
          <w:ilvl w:val="1"/>
          <w:numId w:val="48"/>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declaração de caducidade da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deverá ser precedida da verificação do inadimplemento contratual da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em processo administrativo, assegurado o direito de ampla defesa.</w:t>
      </w:r>
    </w:p>
    <w:p w14:paraId="025A6C61" w14:textId="77777777" w:rsidR="005C4075" w:rsidRPr="000A11E5" w:rsidRDefault="005C4075" w:rsidP="008F1F7C">
      <w:pPr>
        <w:pStyle w:val="PargrafodaLista"/>
        <w:numPr>
          <w:ilvl w:val="1"/>
          <w:numId w:val="48"/>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Não será instaurado processo administrativo de caducidade sem prévia notificação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sendo-lhe dado, em cada caso, prazo para corrigir as falhas e transgressões apontadas e para o enquadramento nos termos contratuais.</w:t>
      </w:r>
    </w:p>
    <w:p w14:paraId="2D79389D" w14:textId="3C418952" w:rsidR="005C4075" w:rsidRPr="000A11E5" w:rsidRDefault="005C4075" w:rsidP="008F1F7C">
      <w:pPr>
        <w:pStyle w:val="PargrafodaLista"/>
        <w:numPr>
          <w:ilvl w:val="1"/>
          <w:numId w:val="48"/>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Instaurado o processo administrativo e comprovado o inadimplemento, a caducidade será declarada pelo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independentemente de indenização prévia, calculada no decurso do processo e de acordo com a </w:t>
      </w:r>
      <w:r w:rsidR="00F6548B" w:rsidRPr="000A11E5">
        <w:rPr>
          <w:rFonts w:ascii="Arial" w:eastAsia="Times New Roman" w:hAnsi="Arial" w:cs="Arial"/>
          <w:kern w:val="20"/>
          <w:szCs w:val="24"/>
        </w:rPr>
        <w:t xml:space="preserve">Subcláusula </w:t>
      </w:r>
      <w:r w:rsidR="00DF23E1">
        <w:rPr>
          <w:rFonts w:ascii="Arial" w:eastAsia="Times New Roman" w:hAnsi="Arial" w:cs="Arial"/>
          <w:kern w:val="20"/>
          <w:szCs w:val="24"/>
        </w:rPr>
        <w:fldChar w:fldCharType="begin"/>
      </w:r>
      <w:r w:rsidR="00DF23E1">
        <w:rPr>
          <w:rFonts w:ascii="Arial" w:eastAsia="Times New Roman" w:hAnsi="Arial" w:cs="Arial"/>
          <w:kern w:val="20"/>
          <w:szCs w:val="24"/>
        </w:rPr>
        <w:instrText xml:space="preserve"> REF _Ref20905908 \r \h </w:instrText>
      </w:r>
      <w:r w:rsidR="00DF23E1">
        <w:rPr>
          <w:rFonts w:ascii="Arial" w:eastAsia="Times New Roman" w:hAnsi="Arial" w:cs="Arial"/>
          <w:kern w:val="20"/>
          <w:szCs w:val="24"/>
        </w:rPr>
      </w:r>
      <w:r w:rsidR="00DF23E1">
        <w:rPr>
          <w:rFonts w:ascii="Arial" w:eastAsia="Times New Roman" w:hAnsi="Arial" w:cs="Arial"/>
          <w:kern w:val="20"/>
          <w:szCs w:val="24"/>
        </w:rPr>
        <w:fldChar w:fldCharType="separate"/>
      </w:r>
      <w:r w:rsidR="00FA5132">
        <w:rPr>
          <w:rFonts w:ascii="Arial" w:eastAsia="Times New Roman" w:hAnsi="Arial" w:cs="Arial"/>
          <w:kern w:val="20"/>
          <w:szCs w:val="24"/>
        </w:rPr>
        <w:t>30.7</w:t>
      </w:r>
      <w:r w:rsidR="00DF23E1">
        <w:rPr>
          <w:rFonts w:ascii="Arial" w:eastAsia="Times New Roman" w:hAnsi="Arial" w:cs="Arial"/>
          <w:kern w:val="20"/>
          <w:szCs w:val="24"/>
        </w:rPr>
        <w:fldChar w:fldCharType="end"/>
      </w:r>
      <w:r w:rsidRPr="000A11E5">
        <w:rPr>
          <w:rFonts w:ascii="Arial" w:eastAsia="Times New Roman" w:hAnsi="Arial" w:cs="Arial"/>
          <w:kern w:val="20"/>
          <w:szCs w:val="24"/>
        </w:rPr>
        <w:t>.</w:t>
      </w:r>
    </w:p>
    <w:p w14:paraId="5608139E" w14:textId="77777777" w:rsidR="005C4075" w:rsidRPr="00DF23E1" w:rsidRDefault="005C4075" w:rsidP="008F1F7C">
      <w:pPr>
        <w:pStyle w:val="PargrafodaLista"/>
        <w:numPr>
          <w:ilvl w:val="1"/>
          <w:numId w:val="48"/>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DF23E1">
        <w:rPr>
          <w:rFonts w:ascii="Arial" w:eastAsia="Times New Roman" w:hAnsi="Arial" w:cs="Arial"/>
          <w:kern w:val="20"/>
          <w:szCs w:val="24"/>
        </w:rPr>
        <w:t xml:space="preserve">Declarada a caducidade e paga a respectiva indenização, não resultará para o </w:t>
      </w:r>
      <w:r w:rsidRPr="00DF23E1">
        <w:rPr>
          <w:rFonts w:ascii="Arial" w:eastAsia="Times New Roman" w:hAnsi="Arial" w:cs="Arial"/>
          <w:b/>
          <w:kern w:val="20"/>
          <w:szCs w:val="24"/>
        </w:rPr>
        <w:t>Poder Concedente</w:t>
      </w:r>
      <w:r w:rsidRPr="00DF23E1">
        <w:rPr>
          <w:rFonts w:ascii="Arial" w:eastAsia="Times New Roman" w:hAnsi="Arial" w:cs="Arial"/>
          <w:kern w:val="20"/>
          <w:szCs w:val="24"/>
        </w:rPr>
        <w:t xml:space="preserve"> ou para a </w:t>
      </w:r>
      <w:r w:rsidRPr="00DF23E1">
        <w:rPr>
          <w:rFonts w:ascii="Arial" w:eastAsia="Times New Roman" w:hAnsi="Arial" w:cs="Arial"/>
          <w:b/>
          <w:kern w:val="20"/>
          <w:szCs w:val="24"/>
        </w:rPr>
        <w:t>AGEPAN</w:t>
      </w:r>
      <w:r w:rsidRPr="00DF23E1">
        <w:rPr>
          <w:rFonts w:ascii="Arial" w:eastAsia="Times New Roman" w:hAnsi="Arial" w:cs="Arial"/>
          <w:kern w:val="20"/>
          <w:szCs w:val="24"/>
        </w:rPr>
        <w:t xml:space="preserve"> qualquer espécie de responsabilidade em relação aos encargos, ônus, obrigações ou compromissos com terceiros ou com empregados da </w:t>
      </w:r>
      <w:r w:rsidRPr="00DF23E1">
        <w:rPr>
          <w:rFonts w:ascii="Arial" w:eastAsia="Times New Roman" w:hAnsi="Arial" w:cs="Arial"/>
          <w:b/>
          <w:kern w:val="20"/>
          <w:szCs w:val="24"/>
        </w:rPr>
        <w:t>Concessionária</w:t>
      </w:r>
      <w:r w:rsidRPr="00DF23E1">
        <w:rPr>
          <w:rFonts w:ascii="Arial" w:eastAsia="Times New Roman" w:hAnsi="Arial" w:cs="Arial"/>
          <w:kern w:val="20"/>
          <w:szCs w:val="24"/>
        </w:rPr>
        <w:t>.</w:t>
      </w:r>
    </w:p>
    <w:p w14:paraId="150D5174" w14:textId="5BF7532A" w:rsidR="005C4075" w:rsidRPr="000A11E5" w:rsidRDefault="005C4075" w:rsidP="008F1F7C">
      <w:pPr>
        <w:pStyle w:val="PargrafodaLista"/>
        <w:numPr>
          <w:ilvl w:val="1"/>
          <w:numId w:val="48"/>
        </w:numPr>
        <w:tabs>
          <w:tab w:val="num" w:pos="567"/>
          <w:tab w:val="num" w:pos="1247"/>
        </w:tabs>
        <w:spacing w:before="240" w:after="120" w:line="240" w:lineRule="auto"/>
        <w:ind w:left="567" w:hanging="567"/>
        <w:contextualSpacing w:val="0"/>
        <w:rPr>
          <w:rFonts w:ascii="Arial" w:eastAsia="Times New Roman" w:hAnsi="Arial" w:cs="Arial"/>
          <w:kern w:val="20"/>
          <w:szCs w:val="24"/>
        </w:rPr>
      </w:pPr>
      <w:bookmarkStart w:id="144" w:name="_Ref20905908"/>
      <w:r w:rsidRPr="000A11E5">
        <w:rPr>
          <w:rFonts w:ascii="Arial" w:eastAsia="Times New Roman" w:hAnsi="Arial" w:cs="Arial"/>
          <w:kern w:val="20"/>
          <w:szCs w:val="24"/>
        </w:rPr>
        <w:t xml:space="preserve">A indenização devida à </w:t>
      </w:r>
      <w:r w:rsidRPr="000A11E5">
        <w:rPr>
          <w:rFonts w:ascii="Arial" w:eastAsia="Times New Roman" w:hAnsi="Arial" w:cs="Arial"/>
          <w:b/>
          <w:kern w:val="20"/>
          <w:szCs w:val="24"/>
        </w:rPr>
        <w:t>Concessionária</w:t>
      </w:r>
      <w:r w:rsidR="007B58BE" w:rsidRPr="000A11E5">
        <w:rPr>
          <w:rFonts w:ascii="Arial" w:eastAsia="Times New Roman" w:hAnsi="Arial" w:cs="Arial"/>
          <w:kern w:val="20"/>
          <w:szCs w:val="24"/>
        </w:rPr>
        <w:t>,</w:t>
      </w:r>
      <w:r w:rsidRPr="000A11E5">
        <w:rPr>
          <w:rFonts w:ascii="Arial" w:eastAsia="Times New Roman" w:hAnsi="Arial" w:cs="Arial"/>
          <w:kern w:val="20"/>
          <w:szCs w:val="24"/>
        </w:rPr>
        <w:t xml:space="preserve"> em caso de caducidade</w:t>
      </w:r>
      <w:r w:rsidR="007B58BE" w:rsidRPr="000A11E5">
        <w:rPr>
          <w:rFonts w:ascii="Arial" w:eastAsia="Times New Roman" w:hAnsi="Arial" w:cs="Arial"/>
          <w:kern w:val="20"/>
          <w:szCs w:val="24"/>
        </w:rPr>
        <w:t>,</w:t>
      </w:r>
      <w:r w:rsidRPr="000A11E5">
        <w:rPr>
          <w:rFonts w:ascii="Arial" w:eastAsia="Times New Roman" w:hAnsi="Arial" w:cs="Arial"/>
          <w:kern w:val="20"/>
          <w:szCs w:val="24"/>
        </w:rPr>
        <w:t xml:space="preserve"> restringir-se-á ao valor dos investimentos vinculados a </w:t>
      </w:r>
      <w:r w:rsidRPr="000A11E5">
        <w:rPr>
          <w:rFonts w:ascii="Arial" w:eastAsia="Times New Roman" w:hAnsi="Arial" w:cs="Arial"/>
          <w:b/>
          <w:kern w:val="20"/>
          <w:szCs w:val="24"/>
        </w:rPr>
        <w:t>Bens Reversíveis</w:t>
      </w:r>
      <w:r w:rsidRPr="000A11E5">
        <w:rPr>
          <w:rFonts w:ascii="Arial" w:eastAsia="Times New Roman" w:hAnsi="Arial" w:cs="Arial"/>
          <w:kern w:val="20"/>
          <w:szCs w:val="24"/>
        </w:rPr>
        <w:t xml:space="preserve"> ainda não amortizados. Do montante da indenização serão descontados:</w:t>
      </w:r>
      <w:bookmarkEnd w:id="144"/>
    </w:p>
    <w:p w14:paraId="3AFA8577" w14:textId="77777777" w:rsidR="005C4075" w:rsidRPr="000A11E5" w:rsidRDefault="005C4075" w:rsidP="006C31C9">
      <w:pPr>
        <w:pStyle w:val="PargrafodaLista"/>
        <w:numPr>
          <w:ilvl w:val="2"/>
          <w:numId w:val="48"/>
        </w:numPr>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1"/>
          <w:szCs w:val="24"/>
          <w:lang w:eastAsia="ar-SA"/>
        </w:rPr>
        <w:t xml:space="preserve">Os prejuízos causados pela </w:t>
      </w:r>
      <w:r w:rsidRPr="000A11E5">
        <w:rPr>
          <w:rFonts w:ascii="Arial" w:eastAsia="Times New Roman" w:hAnsi="Arial" w:cs="Arial"/>
          <w:b/>
          <w:kern w:val="1"/>
          <w:szCs w:val="24"/>
          <w:lang w:eastAsia="ar-SA"/>
        </w:rPr>
        <w:t>Concessionária</w:t>
      </w:r>
      <w:r w:rsidRPr="000A11E5">
        <w:rPr>
          <w:rFonts w:ascii="Arial" w:eastAsia="Times New Roman" w:hAnsi="Arial" w:cs="Arial"/>
          <w:kern w:val="1"/>
          <w:szCs w:val="24"/>
          <w:lang w:eastAsia="ar-SA"/>
        </w:rPr>
        <w:t xml:space="preserve"> ao </w:t>
      </w:r>
      <w:r w:rsidRPr="000A11E5">
        <w:rPr>
          <w:rFonts w:ascii="Arial" w:eastAsia="Times New Roman" w:hAnsi="Arial" w:cs="Arial"/>
          <w:b/>
          <w:kern w:val="1"/>
          <w:szCs w:val="24"/>
          <w:lang w:eastAsia="ar-SA"/>
        </w:rPr>
        <w:t>Poder Concedente</w:t>
      </w:r>
      <w:r w:rsidRPr="000A11E5">
        <w:rPr>
          <w:rFonts w:ascii="Arial" w:eastAsia="Times New Roman" w:hAnsi="Arial" w:cs="Arial"/>
          <w:kern w:val="1"/>
          <w:szCs w:val="24"/>
          <w:lang w:eastAsia="ar-SA"/>
        </w:rPr>
        <w:t xml:space="preserve"> e à sociedade;</w:t>
      </w:r>
    </w:p>
    <w:p w14:paraId="37DEF428" w14:textId="13B9A0B4" w:rsidR="005C4075" w:rsidRPr="000A11E5" w:rsidRDefault="005C4075" w:rsidP="006C31C9">
      <w:pPr>
        <w:pStyle w:val="PargrafodaLista"/>
        <w:numPr>
          <w:ilvl w:val="2"/>
          <w:numId w:val="48"/>
        </w:numPr>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1"/>
          <w:szCs w:val="24"/>
          <w:lang w:eastAsia="ar-SA"/>
        </w:rPr>
        <w:t xml:space="preserve">As multas contratuais aplicadas à </w:t>
      </w:r>
      <w:r w:rsidRPr="000A11E5">
        <w:rPr>
          <w:rFonts w:ascii="Arial" w:eastAsia="Times New Roman" w:hAnsi="Arial" w:cs="Arial"/>
          <w:b/>
          <w:kern w:val="1"/>
          <w:szCs w:val="24"/>
          <w:lang w:eastAsia="ar-SA"/>
        </w:rPr>
        <w:t>Concessionária</w:t>
      </w:r>
      <w:r w:rsidRPr="000A11E5">
        <w:rPr>
          <w:rFonts w:ascii="Arial" w:eastAsia="Times New Roman" w:hAnsi="Arial" w:cs="Arial"/>
          <w:kern w:val="1"/>
          <w:szCs w:val="24"/>
          <w:lang w:eastAsia="ar-SA"/>
        </w:rPr>
        <w:t xml:space="preserve"> que não tenham sido pagas até a data do pagamento do montante previsto na </w:t>
      </w:r>
      <w:r w:rsidR="00F6548B" w:rsidRPr="000A11E5">
        <w:rPr>
          <w:rFonts w:ascii="Arial" w:eastAsia="Times New Roman" w:hAnsi="Arial" w:cs="Arial"/>
          <w:kern w:val="1"/>
          <w:szCs w:val="24"/>
          <w:lang w:eastAsia="ar-SA"/>
        </w:rPr>
        <w:t xml:space="preserve">Subcláusula </w:t>
      </w:r>
      <w:r w:rsidR="00DF23E1">
        <w:rPr>
          <w:rFonts w:ascii="Arial" w:eastAsia="Times New Roman" w:hAnsi="Arial" w:cs="Arial"/>
          <w:kern w:val="1"/>
          <w:szCs w:val="24"/>
          <w:lang w:eastAsia="ar-SA"/>
        </w:rPr>
        <w:fldChar w:fldCharType="begin"/>
      </w:r>
      <w:r w:rsidR="00DF23E1">
        <w:rPr>
          <w:rFonts w:ascii="Arial" w:eastAsia="Times New Roman" w:hAnsi="Arial" w:cs="Arial"/>
          <w:kern w:val="1"/>
          <w:szCs w:val="24"/>
          <w:lang w:eastAsia="ar-SA"/>
        </w:rPr>
        <w:instrText xml:space="preserve"> REF _Ref20905908 \r \h </w:instrText>
      </w:r>
      <w:r w:rsidR="00DF23E1">
        <w:rPr>
          <w:rFonts w:ascii="Arial" w:eastAsia="Times New Roman" w:hAnsi="Arial" w:cs="Arial"/>
          <w:kern w:val="1"/>
          <w:szCs w:val="24"/>
          <w:lang w:eastAsia="ar-SA"/>
        </w:rPr>
      </w:r>
      <w:r w:rsidR="00DF23E1">
        <w:rPr>
          <w:rFonts w:ascii="Arial" w:eastAsia="Times New Roman" w:hAnsi="Arial" w:cs="Arial"/>
          <w:kern w:val="1"/>
          <w:szCs w:val="24"/>
          <w:lang w:eastAsia="ar-SA"/>
        </w:rPr>
        <w:fldChar w:fldCharType="separate"/>
      </w:r>
      <w:r w:rsidR="00FA5132">
        <w:rPr>
          <w:rFonts w:ascii="Arial" w:eastAsia="Times New Roman" w:hAnsi="Arial" w:cs="Arial"/>
          <w:kern w:val="1"/>
          <w:szCs w:val="24"/>
          <w:lang w:eastAsia="ar-SA"/>
        </w:rPr>
        <w:t>30.7</w:t>
      </w:r>
      <w:r w:rsidR="00DF23E1">
        <w:rPr>
          <w:rFonts w:ascii="Arial" w:eastAsia="Times New Roman" w:hAnsi="Arial" w:cs="Arial"/>
          <w:kern w:val="1"/>
          <w:szCs w:val="24"/>
          <w:lang w:eastAsia="ar-SA"/>
        </w:rPr>
        <w:fldChar w:fldCharType="end"/>
      </w:r>
      <w:r w:rsidRPr="000A11E5">
        <w:rPr>
          <w:rFonts w:ascii="Arial" w:eastAsia="Times New Roman" w:hAnsi="Arial" w:cs="Arial"/>
          <w:kern w:val="1"/>
          <w:szCs w:val="24"/>
          <w:lang w:eastAsia="ar-SA"/>
        </w:rPr>
        <w:t>; e,</w:t>
      </w:r>
    </w:p>
    <w:p w14:paraId="7F4978C5" w14:textId="77777777" w:rsidR="005C4075" w:rsidRPr="000A11E5" w:rsidRDefault="005C4075" w:rsidP="006C31C9">
      <w:pPr>
        <w:pStyle w:val="PargrafodaLista"/>
        <w:numPr>
          <w:ilvl w:val="2"/>
          <w:numId w:val="48"/>
        </w:numPr>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1"/>
          <w:szCs w:val="24"/>
          <w:lang w:eastAsia="ar-SA"/>
        </w:rPr>
        <w:t xml:space="preserve">Quaisquer valores recebidos pela </w:t>
      </w:r>
      <w:r w:rsidRPr="000A11E5">
        <w:rPr>
          <w:rFonts w:ascii="Arial" w:eastAsia="Times New Roman" w:hAnsi="Arial" w:cs="Arial"/>
          <w:b/>
          <w:kern w:val="1"/>
          <w:szCs w:val="24"/>
          <w:lang w:eastAsia="ar-SA"/>
        </w:rPr>
        <w:t>Concessionária</w:t>
      </w:r>
      <w:r w:rsidRPr="000A11E5">
        <w:rPr>
          <w:rFonts w:ascii="Arial" w:eastAsia="Times New Roman" w:hAnsi="Arial" w:cs="Arial"/>
          <w:kern w:val="1"/>
          <w:szCs w:val="24"/>
          <w:lang w:eastAsia="ar-SA"/>
        </w:rPr>
        <w:t xml:space="preserve"> a título de cobertura de seguros relacionados aos eventos ou circunstâncias que ensejaram a declaração de caducidade.</w:t>
      </w:r>
    </w:p>
    <w:p w14:paraId="00067BDE" w14:textId="77777777" w:rsidR="005C4075" w:rsidRPr="000A11E5" w:rsidRDefault="005C4075" w:rsidP="00AD67C8">
      <w:pPr>
        <w:pStyle w:val="PargrafodaLista"/>
        <w:numPr>
          <w:ilvl w:val="1"/>
          <w:numId w:val="48"/>
        </w:numPr>
        <w:tabs>
          <w:tab w:val="num" w:pos="2054"/>
        </w:tabs>
        <w:spacing w:before="240" w:after="120" w:line="240" w:lineRule="auto"/>
        <w:ind w:left="567" w:hanging="567"/>
        <w:contextualSpacing w:val="0"/>
        <w:rPr>
          <w:rFonts w:ascii="Arial" w:eastAsia="Times New Roman" w:hAnsi="Arial" w:cs="Arial"/>
          <w:kern w:val="20"/>
          <w:szCs w:val="24"/>
          <w:lang w:eastAsia="ar-SA"/>
        </w:rPr>
      </w:pPr>
      <w:r w:rsidRPr="000A11E5">
        <w:rPr>
          <w:rFonts w:ascii="Arial" w:eastAsia="Times New Roman" w:hAnsi="Arial" w:cs="Arial"/>
          <w:kern w:val="20"/>
          <w:szCs w:val="24"/>
          <w:lang w:eastAsia="ar-SA"/>
        </w:rPr>
        <w:t xml:space="preserve">A parte da indenização devida à </w:t>
      </w:r>
      <w:r w:rsidRPr="000A11E5">
        <w:rPr>
          <w:rFonts w:ascii="Arial" w:eastAsia="Times New Roman" w:hAnsi="Arial" w:cs="Arial"/>
          <w:b/>
          <w:kern w:val="20"/>
          <w:szCs w:val="24"/>
          <w:lang w:eastAsia="ar-SA"/>
        </w:rPr>
        <w:t>Concessionária</w:t>
      </w:r>
      <w:r w:rsidRPr="000A11E5">
        <w:rPr>
          <w:rFonts w:ascii="Arial" w:eastAsia="Times New Roman" w:hAnsi="Arial" w:cs="Arial"/>
          <w:kern w:val="20"/>
          <w:szCs w:val="24"/>
          <w:lang w:eastAsia="ar-SA"/>
        </w:rPr>
        <w:t xml:space="preserve">, correspondente ao saldo devedor dos financiamentos efetivamente aplicados em investimentos, poderá ser paga diretamente aos </w:t>
      </w:r>
      <w:r w:rsidRPr="000A11E5">
        <w:rPr>
          <w:rFonts w:ascii="Arial" w:eastAsia="Times New Roman" w:hAnsi="Arial" w:cs="Arial"/>
          <w:b/>
          <w:kern w:val="20"/>
          <w:szCs w:val="24"/>
          <w:lang w:eastAsia="ar-SA"/>
        </w:rPr>
        <w:t>Financiadores</w:t>
      </w:r>
      <w:r w:rsidRPr="000A11E5">
        <w:rPr>
          <w:rFonts w:ascii="Arial" w:eastAsia="Times New Roman" w:hAnsi="Arial" w:cs="Arial"/>
          <w:kern w:val="20"/>
          <w:szCs w:val="24"/>
          <w:lang w:eastAsia="ar-SA"/>
        </w:rPr>
        <w:t xml:space="preserve">, a critério do </w:t>
      </w:r>
      <w:r w:rsidRPr="000A11E5">
        <w:rPr>
          <w:rFonts w:ascii="Arial" w:eastAsia="Times New Roman" w:hAnsi="Arial" w:cs="Arial"/>
          <w:b/>
          <w:kern w:val="20"/>
          <w:szCs w:val="24"/>
          <w:lang w:eastAsia="ar-SA"/>
        </w:rPr>
        <w:t>Poder Concedente</w:t>
      </w:r>
      <w:r w:rsidRPr="000A11E5">
        <w:rPr>
          <w:rFonts w:ascii="Arial" w:eastAsia="Times New Roman" w:hAnsi="Arial" w:cs="Arial"/>
          <w:kern w:val="20"/>
          <w:szCs w:val="24"/>
          <w:lang w:eastAsia="ar-SA"/>
        </w:rPr>
        <w:t xml:space="preserve">. O remanescente será pago diretamente à </w:t>
      </w:r>
      <w:r w:rsidRPr="000A11E5">
        <w:rPr>
          <w:rFonts w:ascii="Arial" w:eastAsia="Times New Roman" w:hAnsi="Arial" w:cs="Arial"/>
          <w:b/>
          <w:kern w:val="20"/>
          <w:szCs w:val="24"/>
          <w:lang w:eastAsia="ar-SA"/>
        </w:rPr>
        <w:t>Concessionária</w:t>
      </w:r>
      <w:r w:rsidRPr="000A11E5">
        <w:rPr>
          <w:rFonts w:ascii="Arial" w:eastAsia="Times New Roman" w:hAnsi="Arial" w:cs="Arial"/>
          <w:kern w:val="20"/>
          <w:szCs w:val="24"/>
          <w:lang w:eastAsia="ar-SA"/>
        </w:rPr>
        <w:t>.</w:t>
      </w:r>
    </w:p>
    <w:p w14:paraId="5E218353" w14:textId="77777777" w:rsidR="005C4075" w:rsidRPr="000A11E5" w:rsidRDefault="005C4075" w:rsidP="00AD67C8">
      <w:pPr>
        <w:pStyle w:val="PargrafodaLista"/>
        <w:numPr>
          <w:ilvl w:val="1"/>
          <w:numId w:val="48"/>
        </w:numPr>
        <w:tabs>
          <w:tab w:val="num" w:pos="2054"/>
        </w:tabs>
        <w:spacing w:before="240" w:after="120" w:line="240" w:lineRule="auto"/>
        <w:ind w:left="567" w:hanging="567"/>
        <w:contextualSpacing w:val="0"/>
        <w:rPr>
          <w:rFonts w:ascii="Arial" w:eastAsia="Times New Roman" w:hAnsi="Arial" w:cs="Arial"/>
          <w:kern w:val="20"/>
          <w:szCs w:val="24"/>
          <w:lang w:eastAsia="ar-SA"/>
        </w:rPr>
      </w:pPr>
      <w:r w:rsidRPr="000A11E5">
        <w:rPr>
          <w:rFonts w:ascii="Arial" w:eastAsia="Times New Roman" w:hAnsi="Arial" w:cs="Arial"/>
          <w:kern w:val="20"/>
          <w:szCs w:val="24"/>
        </w:rPr>
        <w:t>A declaração de caducidade poderá acarretar, ainda:</w:t>
      </w:r>
    </w:p>
    <w:p w14:paraId="1BD1E543" w14:textId="77777777" w:rsidR="005C4075" w:rsidRPr="000A11E5" w:rsidRDefault="005C4075" w:rsidP="006C31C9">
      <w:pPr>
        <w:pStyle w:val="PargrafodaLista"/>
        <w:numPr>
          <w:ilvl w:val="2"/>
          <w:numId w:val="48"/>
        </w:numPr>
        <w:spacing w:before="240" w:after="120" w:line="240" w:lineRule="auto"/>
        <w:ind w:left="1701" w:hanging="850"/>
        <w:contextualSpacing w:val="0"/>
        <w:rPr>
          <w:rFonts w:ascii="Arial" w:eastAsia="Times New Roman" w:hAnsi="Arial" w:cs="Arial"/>
          <w:kern w:val="20"/>
          <w:szCs w:val="24"/>
          <w:lang w:eastAsia="ar-SA"/>
        </w:rPr>
      </w:pPr>
      <w:r w:rsidRPr="000A11E5">
        <w:rPr>
          <w:rFonts w:ascii="Arial" w:eastAsia="Times New Roman" w:hAnsi="Arial" w:cs="Arial"/>
          <w:kern w:val="1"/>
          <w:szCs w:val="24"/>
          <w:lang w:eastAsia="ar-SA"/>
        </w:rPr>
        <w:t xml:space="preserve">A execução da </w:t>
      </w:r>
      <w:r w:rsidRPr="000A11E5">
        <w:rPr>
          <w:rFonts w:ascii="Arial" w:eastAsia="Times New Roman" w:hAnsi="Arial" w:cs="Arial"/>
          <w:b/>
          <w:kern w:val="1"/>
          <w:szCs w:val="24"/>
          <w:lang w:eastAsia="ar-SA"/>
        </w:rPr>
        <w:t>Garantia de Execução do Contrato</w:t>
      </w:r>
      <w:r w:rsidRPr="000A11E5">
        <w:rPr>
          <w:rFonts w:ascii="Arial" w:eastAsia="Times New Roman" w:hAnsi="Arial" w:cs="Arial"/>
          <w:kern w:val="1"/>
          <w:szCs w:val="24"/>
          <w:lang w:eastAsia="ar-SA"/>
        </w:rPr>
        <w:t xml:space="preserve">, para ressarcimento de multas e eventuais prejuízos causados ao </w:t>
      </w:r>
      <w:r w:rsidRPr="000A11E5">
        <w:rPr>
          <w:rFonts w:ascii="Arial" w:eastAsia="Times New Roman" w:hAnsi="Arial" w:cs="Arial"/>
          <w:b/>
          <w:kern w:val="1"/>
          <w:szCs w:val="24"/>
          <w:lang w:eastAsia="ar-SA"/>
        </w:rPr>
        <w:t>Poder Concedente</w:t>
      </w:r>
      <w:r w:rsidRPr="000A11E5">
        <w:rPr>
          <w:rFonts w:ascii="Arial" w:eastAsia="Times New Roman" w:hAnsi="Arial" w:cs="Arial"/>
          <w:kern w:val="1"/>
          <w:szCs w:val="24"/>
          <w:lang w:eastAsia="ar-SA"/>
        </w:rPr>
        <w:t>; e,</w:t>
      </w:r>
    </w:p>
    <w:p w14:paraId="5E54F64F" w14:textId="3A3E5E28" w:rsidR="005C4075" w:rsidRPr="000A11E5" w:rsidRDefault="005C4075" w:rsidP="006C31C9">
      <w:pPr>
        <w:pStyle w:val="PargrafodaLista"/>
        <w:numPr>
          <w:ilvl w:val="2"/>
          <w:numId w:val="48"/>
        </w:numPr>
        <w:spacing w:before="240" w:after="120" w:line="240" w:lineRule="auto"/>
        <w:ind w:left="1701" w:hanging="850"/>
        <w:contextualSpacing w:val="0"/>
        <w:rPr>
          <w:rFonts w:ascii="Arial" w:eastAsia="Times New Roman" w:hAnsi="Arial" w:cs="Arial"/>
          <w:kern w:val="20"/>
          <w:szCs w:val="24"/>
          <w:lang w:eastAsia="ar-SA"/>
        </w:rPr>
      </w:pPr>
      <w:r w:rsidRPr="000A11E5">
        <w:rPr>
          <w:rFonts w:ascii="Arial" w:eastAsia="Times New Roman" w:hAnsi="Arial" w:cs="Arial"/>
          <w:kern w:val="1"/>
          <w:szCs w:val="24"/>
          <w:lang w:eastAsia="ar-SA"/>
        </w:rPr>
        <w:t xml:space="preserve">A retenção de eventuais créditos decorrentes do </w:t>
      </w:r>
      <w:r w:rsidRPr="000A11E5">
        <w:rPr>
          <w:rFonts w:ascii="Arial" w:eastAsia="Times New Roman" w:hAnsi="Arial" w:cs="Arial"/>
          <w:b/>
          <w:kern w:val="1"/>
          <w:szCs w:val="24"/>
          <w:lang w:eastAsia="ar-SA"/>
        </w:rPr>
        <w:t>Contrato</w:t>
      </w:r>
      <w:r w:rsidRPr="000A11E5">
        <w:rPr>
          <w:rFonts w:ascii="Arial" w:eastAsia="Times New Roman" w:hAnsi="Arial" w:cs="Arial"/>
          <w:kern w:val="1"/>
          <w:szCs w:val="24"/>
          <w:lang w:eastAsia="ar-SA"/>
        </w:rPr>
        <w:t xml:space="preserve">, até o limite dos prejuízos causados ao </w:t>
      </w:r>
      <w:r w:rsidRPr="000A11E5">
        <w:rPr>
          <w:rFonts w:ascii="Arial" w:eastAsia="Times New Roman" w:hAnsi="Arial" w:cs="Arial"/>
          <w:b/>
          <w:kern w:val="1"/>
          <w:szCs w:val="24"/>
          <w:lang w:eastAsia="ar-SA"/>
        </w:rPr>
        <w:t>Poder Concedente</w:t>
      </w:r>
      <w:r w:rsidRPr="000A11E5">
        <w:rPr>
          <w:rFonts w:ascii="Arial" w:eastAsia="Times New Roman" w:hAnsi="Arial" w:cs="Arial"/>
          <w:kern w:val="1"/>
          <w:szCs w:val="24"/>
          <w:lang w:eastAsia="ar-SA"/>
        </w:rPr>
        <w:t>.</w:t>
      </w:r>
    </w:p>
    <w:p w14:paraId="05AEED97" w14:textId="77777777" w:rsidR="007B58BE" w:rsidRPr="000A11E5" w:rsidRDefault="007B58BE" w:rsidP="006C31C9">
      <w:pPr>
        <w:spacing w:before="240" w:after="120" w:line="240" w:lineRule="auto"/>
        <w:rPr>
          <w:rFonts w:ascii="Arial" w:eastAsia="Times New Roman" w:hAnsi="Arial" w:cs="Arial"/>
          <w:kern w:val="20"/>
          <w:szCs w:val="24"/>
          <w:lang w:eastAsia="ar-SA"/>
        </w:rPr>
      </w:pPr>
    </w:p>
    <w:p w14:paraId="7C7A0CA9" w14:textId="3EEF550B" w:rsidR="005C4075" w:rsidRPr="000A11E5" w:rsidRDefault="005C4075" w:rsidP="006C31C9">
      <w:pPr>
        <w:pStyle w:val="Ttulo2"/>
        <w:numPr>
          <w:ilvl w:val="0"/>
          <w:numId w:val="49"/>
        </w:numPr>
        <w:spacing w:after="120" w:line="240" w:lineRule="auto"/>
        <w:contextualSpacing w:val="0"/>
        <w:rPr>
          <w:rFonts w:ascii="Arial" w:eastAsia="Times New Roman" w:hAnsi="Arial" w:cs="Arial"/>
          <w:b w:val="0"/>
          <w:color w:val="auto"/>
          <w:kern w:val="32"/>
          <w:u w:val="single"/>
        </w:rPr>
      </w:pPr>
      <w:bookmarkStart w:id="145" w:name="_Toc140250779"/>
      <w:bookmarkStart w:id="146" w:name="_Toc140250888"/>
      <w:bookmarkStart w:id="147" w:name="_Toc158801476"/>
      <w:bookmarkStart w:id="148" w:name="_Toc161570534"/>
      <w:bookmarkStart w:id="149" w:name="_Toc361930565"/>
      <w:bookmarkStart w:id="150" w:name="_Toc511384773"/>
      <w:bookmarkStart w:id="151" w:name="_Toc21010817"/>
      <w:bookmarkStart w:id="152" w:name="_Toc125283090"/>
      <w:r w:rsidRPr="000A11E5">
        <w:rPr>
          <w:rFonts w:ascii="Arial" w:eastAsia="Times New Roman" w:hAnsi="Arial" w:cs="Arial"/>
          <w:b w:val="0"/>
          <w:color w:val="auto"/>
          <w:kern w:val="32"/>
          <w:u w:val="single"/>
        </w:rPr>
        <w:t>Rescisão</w:t>
      </w:r>
      <w:bookmarkEnd w:id="145"/>
      <w:bookmarkEnd w:id="146"/>
      <w:bookmarkEnd w:id="147"/>
      <w:bookmarkEnd w:id="148"/>
      <w:bookmarkEnd w:id="149"/>
      <w:bookmarkEnd w:id="150"/>
      <w:bookmarkEnd w:id="151"/>
    </w:p>
    <w:bookmarkEnd w:id="152"/>
    <w:p w14:paraId="7144B909" w14:textId="1614E2AF" w:rsidR="005C4075" w:rsidRPr="000A11E5" w:rsidRDefault="005C4075" w:rsidP="00AD67C8">
      <w:pPr>
        <w:pStyle w:val="PargrafodaLista"/>
        <w:numPr>
          <w:ilvl w:val="1"/>
          <w:numId w:val="49"/>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lang w:eastAsia="en-GB"/>
        </w:rPr>
        <w:t xml:space="preserve">A </w:t>
      </w:r>
      <w:r w:rsidRPr="000A11E5">
        <w:rPr>
          <w:rFonts w:ascii="Arial" w:eastAsia="Times New Roman" w:hAnsi="Arial" w:cs="Arial"/>
          <w:b/>
          <w:kern w:val="20"/>
          <w:szCs w:val="24"/>
          <w:lang w:eastAsia="en-GB"/>
        </w:rPr>
        <w:t>Concessionária</w:t>
      </w:r>
      <w:r w:rsidRPr="000A11E5">
        <w:rPr>
          <w:rFonts w:ascii="Arial" w:eastAsia="Times New Roman" w:hAnsi="Arial" w:cs="Arial"/>
          <w:kern w:val="20"/>
          <w:szCs w:val="24"/>
          <w:lang w:eastAsia="en-GB"/>
        </w:rPr>
        <w:t xml:space="preserve"> deverá notificar </w:t>
      </w:r>
      <w:r w:rsidR="00AC63C8" w:rsidRPr="000A11E5">
        <w:rPr>
          <w:rFonts w:ascii="Arial" w:eastAsia="Times New Roman" w:hAnsi="Arial" w:cs="Arial"/>
          <w:kern w:val="20"/>
          <w:szCs w:val="24"/>
          <w:lang w:eastAsia="en-GB"/>
        </w:rPr>
        <w:t xml:space="preserve">o </w:t>
      </w:r>
      <w:r w:rsidR="00AC63C8" w:rsidRPr="000A11E5">
        <w:rPr>
          <w:rFonts w:ascii="Arial" w:eastAsia="Times New Roman" w:hAnsi="Arial" w:cs="Arial"/>
          <w:b/>
          <w:bCs/>
          <w:kern w:val="20"/>
          <w:szCs w:val="24"/>
          <w:lang w:eastAsia="en-GB"/>
        </w:rPr>
        <w:t>Poder Concedente</w:t>
      </w:r>
      <w:r w:rsidR="00AC63C8" w:rsidRPr="000A11E5">
        <w:rPr>
          <w:rFonts w:ascii="Arial" w:eastAsia="Times New Roman" w:hAnsi="Arial" w:cs="Arial"/>
          <w:kern w:val="20"/>
          <w:szCs w:val="24"/>
          <w:lang w:eastAsia="en-GB"/>
        </w:rPr>
        <w:t xml:space="preserve"> </w:t>
      </w:r>
      <w:r w:rsidRPr="000A11E5">
        <w:rPr>
          <w:rFonts w:ascii="Arial" w:eastAsia="Times New Roman" w:hAnsi="Arial" w:cs="Arial"/>
          <w:kern w:val="20"/>
          <w:szCs w:val="24"/>
          <w:lang w:eastAsia="en-GB"/>
        </w:rPr>
        <w:t xml:space="preserve">de sua intenção de rescindir o </w:t>
      </w:r>
      <w:r w:rsidRPr="000A11E5">
        <w:rPr>
          <w:rFonts w:ascii="Arial" w:eastAsia="Times New Roman" w:hAnsi="Arial" w:cs="Arial"/>
          <w:b/>
          <w:kern w:val="20"/>
          <w:szCs w:val="24"/>
          <w:lang w:eastAsia="en-GB"/>
        </w:rPr>
        <w:t xml:space="preserve">Contrato </w:t>
      </w:r>
      <w:r w:rsidRPr="000A11E5">
        <w:rPr>
          <w:rFonts w:ascii="Arial" w:eastAsia="Times New Roman" w:hAnsi="Arial" w:cs="Arial"/>
          <w:kern w:val="20"/>
          <w:szCs w:val="24"/>
        </w:rPr>
        <w:t xml:space="preserve">no caso de descumprimento das normas contratuais pelo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mediante ação judicial especialmente intentada para esse fim, </w:t>
      </w:r>
      <w:r w:rsidRPr="000A11E5">
        <w:rPr>
          <w:rFonts w:ascii="Arial" w:eastAsia="Times New Roman" w:hAnsi="Arial" w:cs="Arial"/>
          <w:kern w:val="20"/>
          <w:szCs w:val="24"/>
          <w:lang w:eastAsia="en-GB"/>
        </w:rPr>
        <w:t>nos termos previstos na legislação.</w:t>
      </w:r>
    </w:p>
    <w:p w14:paraId="41385F2C" w14:textId="77777777" w:rsidR="005C4075" w:rsidRPr="000A11E5" w:rsidRDefault="005C4075" w:rsidP="00AD67C8">
      <w:pPr>
        <w:pStyle w:val="PargrafodaLista"/>
        <w:numPr>
          <w:ilvl w:val="1"/>
          <w:numId w:val="49"/>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Os serviços prestados pela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somente poderão ser interrompidos ou paralisados após o trânsito em julgado da sentença judicial que decretar a rescisão do </w:t>
      </w:r>
      <w:r w:rsidRPr="000A11E5">
        <w:rPr>
          <w:rFonts w:ascii="Arial" w:eastAsia="Times New Roman" w:hAnsi="Arial" w:cs="Arial"/>
          <w:b/>
          <w:kern w:val="20"/>
          <w:szCs w:val="24"/>
        </w:rPr>
        <w:t>Contrato</w:t>
      </w:r>
      <w:r w:rsidRPr="000A11E5">
        <w:rPr>
          <w:rFonts w:ascii="Arial" w:eastAsia="Times New Roman" w:hAnsi="Arial" w:cs="Arial"/>
          <w:kern w:val="20"/>
          <w:szCs w:val="24"/>
        </w:rPr>
        <w:t>.</w:t>
      </w:r>
    </w:p>
    <w:p w14:paraId="086DD412" w14:textId="43FE3252" w:rsidR="005C4075" w:rsidRPr="000A11E5" w:rsidRDefault="005C4075" w:rsidP="00AD67C8">
      <w:pPr>
        <w:pStyle w:val="PargrafodaLista"/>
        <w:numPr>
          <w:ilvl w:val="1"/>
          <w:numId w:val="49"/>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A indenização devida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no caso de rescisão será calculada de acordo com a </w:t>
      </w:r>
      <w:r w:rsidR="00F6548B" w:rsidRPr="000A11E5">
        <w:rPr>
          <w:rFonts w:ascii="Arial" w:eastAsia="Times New Roman" w:hAnsi="Arial" w:cs="Arial"/>
          <w:kern w:val="20"/>
          <w:szCs w:val="24"/>
        </w:rPr>
        <w:t xml:space="preserve">Subcláusula </w:t>
      </w:r>
      <w:r w:rsidR="00DF23E1">
        <w:rPr>
          <w:rFonts w:ascii="Arial" w:eastAsia="Times New Roman" w:hAnsi="Arial" w:cs="Arial"/>
          <w:kern w:val="20"/>
          <w:szCs w:val="24"/>
        </w:rPr>
        <w:fldChar w:fldCharType="begin"/>
      </w:r>
      <w:r w:rsidR="00DF23E1">
        <w:rPr>
          <w:rFonts w:ascii="Arial" w:eastAsia="Times New Roman" w:hAnsi="Arial" w:cs="Arial"/>
          <w:kern w:val="20"/>
          <w:szCs w:val="24"/>
        </w:rPr>
        <w:instrText xml:space="preserve"> REF _Ref20905866 \r \h </w:instrText>
      </w:r>
      <w:r w:rsidR="00DF23E1">
        <w:rPr>
          <w:rFonts w:ascii="Arial" w:eastAsia="Times New Roman" w:hAnsi="Arial" w:cs="Arial"/>
          <w:kern w:val="20"/>
          <w:szCs w:val="24"/>
        </w:rPr>
      </w:r>
      <w:r w:rsidR="00DF23E1">
        <w:rPr>
          <w:rFonts w:ascii="Arial" w:eastAsia="Times New Roman" w:hAnsi="Arial" w:cs="Arial"/>
          <w:kern w:val="20"/>
          <w:szCs w:val="24"/>
        </w:rPr>
        <w:fldChar w:fldCharType="separate"/>
      </w:r>
      <w:r w:rsidR="00FA5132">
        <w:rPr>
          <w:rFonts w:ascii="Arial" w:eastAsia="Times New Roman" w:hAnsi="Arial" w:cs="Arial"/>
          <w:kern w:val="20"/>
          <w:szCs w:val="24"/>
        </w:rPr>
        <w:t>29.2</w:t>
      </w:r>
      <w:r w:rsidR="00DF23E1">
        <w:rPr>
          <w:rFonts w:ascii="Arial" w:eastAsia="Times New Roman" w:hAnsi="Arial" w:cs="Arial"/>
          <w:kern w:val="20"/>
          <w:szCs w:val="24"/>
        </w:rPr>
        <w:fldChar w:fldCharType="end"/>
      </w:r>
      <w:r w:rsidRPr="000A11E5">
        <w:rPr>
          <w:rFonts w:ascii="Arial" w:eastAsia="Times New Roman" w:hAnsi="Arial" w:cs="Arial"/>
          <w:kern w:val="20"/>
          <w:szCs w:val="24"/>
        </w:rPr>
        <w:t>.</w:t>
      </w:r>
    </w:p>
    <w:p w14:paraId="173B7C21" w14:textId="4676D375" w:rsidR="005C4075" w:rsidRPr="000A11E5" w:rsidRDefault="005C4075" w:rsidP="00AD67C8">
      <w:pPr>
        <w:pStyle w:val="PargrafodaLista"/>
        <w:numPr>
          <w:ilvl w:val="1"/>
          <w:numId w:val="49"/>
        </w:numPr>
        <w:tabs>
          <w:tab w:val="num" w:pos="567"/>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Para fins do cálculo da indenização, considerar-se-ão os valores recebidos pela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a título de cobertura de seguros relacionados aos eventos ou circunstâncias que ensejaram a rescisão.</w:t>
      </w:r>
    </w:p>
    <w:p w14:paraId="579B0692" w14:textId="77777777" w:rsidR="007B58BE" w:rsidRPr="000A11E5" w:rsidRDefault="007B58BE" w:rsidP="006C31C9">
      <w:pPr>
        <w:spacing w:before="240" w:after="120" w:line="240" w:lineRule="auto"/>
        <w:rPr>
          <w:rFonts w:ascii="Arial" w:eastAsia="Times New Roman" w:hAnsi="Arial" w:cs="Arial"/>
          <w:kern w:val="20"/>
          <w:szCs w:val="24"/>
        </w:rPr>
      </w:pPr>
    </w:p>
    <w:p w14:paraId="6015C2D9" w14:textId="70AC6E5B" w:rsidR="005C4075" w:rsidRPr="000A11E5" w:rsidRDefault="005C4075" w:rsidP="006C31C9">
      <w:pPr>
        <w:pStyle w:val="Ttulo2"/>
        <w:numPr>
          <w:ilvl w:val="0"/>
          <w:numId w:val="50"/>
        </w:numPr>
        <w:spacing w:after="120" w:line="240" w:lineRule="auto"/>
        <w:contextualSpacing w:val="0"/>
        <w:rPr>
          <w:rFonts w:ascii="Arial" w:eastAsia="Times New Roman" w:hAnsi="Arial" w:cs="Arial"/>
          <w:b w:val="0"/>
          <w:color w:val="auto"/>
          <w:kern w:val="32"/>
          <w:u w:val="single"/>
        </w:rPr>
      </w:pPr>
      <w:bookmarkStart w:id="153" w:name="_Toc511384774"/>
      <w:bookmarkStart w:id="154" w:name="_Toc21010818"/>
      <w:r w:rsidRPr="000A11E5">
        <w:rPr>
          <w:rFonts w:ascii="Arial" w:eastAsia="Times New Roman" w:hAnsi="Arial" w:cs="Arial"/>
          <w:b w:val="0"/>
          <w:color w:val="auto"/>
          <w:kern w:val="32"/>
          <w:u w:val="single"/>
        </w:rPr>
        <w:t>Anulação</w:t>
      </w:r>
      <w:bookmarkEnd w:id="153"/>
      <w:bookmarkEnd w:id="154"/>
    </w:p>
    <w:p w14:paraId="3DE0D5E6" w14:textId="793D12FA" w:rsidR="005C4075" w:rsidRPr="000A11E5" w:rsidRDefault="00AC63C8" w:rsidP="00AD67C8">
      <w:pPr>
        <w:pStyle w:val="PargrafodaLista"/>
        <w:numPr>
          <w:ilvl w:val="1"/>
          <w:numId w:val="50"/>
        </w:numPr>
        <w:tabs>
          <w:tab w:val="num" w:pos="1247"/>
        </w:tabs>
        <w:spacing w:before="240" w:after="120" w:line="240" w:lineRule="auto"/>
        <w:ind w:left="567" w:hanging="567"/>
        <w:contextualSpacing w:val="0"/>
        <w:rPr>
          <w:rFonts w:ascii="Arial" w:eastAsia="Times New Roman" w:hAnsi="Arial" w:cs="Arial"/>
          <w:kern w:val="20"/>
          <w:szCs w:val="24"/>
        </w:rPr>
      </w:pPr>
      <w:bookmarkStart w:id="155" w:name="_Ref20906147"/>
      <w:r w:rsidRPr="000A11E5">
        <w:rPr>
          <w:rFonts w:ascii="Arial" w:eastAsia="Times New Roman" w:hAnsi="Arial" w:cs="Arial"/>
          <w:kern w:val="20"/>
          <w:szCs w:val="24"/>
        </w:rPr>
        <w:t xml:space="preserve">O </w:t>
      </w:r>
      <w:r w:rsidRPr="000A11E5">
        <w:rPr>
          <w:rFonts w:ascii="Arial" w:eastAsia="Times New Roman" w:hAnsi="Arial" w:cs="Arial"/>
          <w:b/>
          <w:bCs/>
          <w:kern w:val="20"/>
          <w:szCs w:val="24"/>
        </w:rPr>
        <w:t>Poder Concedente</w:t>
      </w:r>
      <w:r w:rsidR="005C4075" w:rsidRPr="000A11E5">
        <w:rPr>
          <w:rFonts w:ascii="Arial" w:eastAsia="Times New Roman" w:hAnsi="Arial" w:cs="Arial"/>
          <w:kern w:val="20"/>
          <w:szCs w:val="24"/>
        </w:rPr>
        <w:t xml:space="preserve"> deverá declarar a nulidade do </w:t>
      </w:r>
      <w:r w:rsidR="005C4075" w:rsidRPr="000A11E5">
        <w:rPr>
          <w:rFonts w:ascii="Arial" w:eastAsia="Times New Roman" w:hAnsi="Arial" w:cs="Arial"/>
          <w:b/>
          <w:kern w:val="20"/>
          <w:szCs w:val="24"/>
        </w:rPr>
        <w:t>Contrato</w:t>
      </w:r>
      <w:r w:rsidR="005C4075" w:rsidRPr="000A11E5">
        <w:rPr>
          <w:rFonts w:ascii="Arial" w:eastAsia="Times New Roman" w:hAnsi="Arial" w:cs="Arial"/>
          <w:kern w:val="20"/>
          <w:szCs w:val="24"/>
        </w:rPr>
        <w:t xml:space="preserve">, impedindo os efeitos jurídicos que ordinariamente deveria produzir, além de desconstituir os já produzidos, se verificar ilegalidade em sua formalização ou na </w:t>
      </w:r>
      <w:r w:rsidR="005C4075" w:rsidRPr="000A11E5">
        <w:rPr>
          <w:rFonts w:ascii="Arial" w:eastAsia="Times New Roman" w:hAnsi="Arial" w:cs="Arial"/>
          <w:b/>
          <w:kern w:val="20"/>
          <w:szCs w:val="24"/>
        </w:rPr>
        <w:t>Concorrência</w:t>
      </w:r>
      <w:r w:rsidR="005C4075" w:rsidRPr="000A11E5">
        <w:rPr>
          <w:rFonts w:ascii="Arial" w:eastAsia="Times New Roman" w:hAnsi="Arial" w:cs="Arial"/>
          <w:kern w:val="20"/>
          <w:szCs w:val="24"/>
        </w:rPr>
        <w:t>.</w:t>
      </w:r>
      <w:bookmarkEnd w:id="155"/>
    </w:p>
    <w:p w14:paraId="7F7C59F6" w14:textId="09E6ABF1" w:rsidR="005C4075" w:rsidRPr="00DF23E1" w:rsidRDefault="005C4075" w:rsidP="00AD67C8">
      <w:pPr>
        <w:pStyle w:val="PargrafodaLista"/>
        <w:numPr>
          <w:ilvl w:val="1"/>
          <w:numId w:val="50"/>
        </w:numPr>
        <w:tabs>
          <w:tab w:val="num" w:pos="1247"/>
        </w:tabs>
        <w:spacing w:before="240" w:after="120" w:line="240" w:lineRule="auto"/>
        <w:ind w:left="567" w:hanging="567"/>
        <w:contextualSpacing w:val="0"/>
        <w:rPr>
          <w:rFonts w:ascii="Arial" w:eastAsia="Times New Roman" w:hAnsi="Arial" w:cs="Arial"/>
          <w:kern w:val="20"/>
          <w:szCs w:val="24"/>
        </w:rPr>
      </w:pPr>
      <w:r w:rsidRPr="00DF23E1">
        <w:rPr>
          <w:rFonts w:ascii="Arial" w:eastAsia="Times New Roman" w:hAnsi="Arial" w:cs="Arial"/>
          <w:kern w:val="20"/>
          <w:szCs w:val="24"/>
        </w:rPr>
        <w:t xml:space="preserve">Na hipótese descrita na </w:t>
      </w:r>
      <w:r w:rsidR="00F6548B" w:rsidRPr="00DF23E1">
        <w:rPr>
          <w:rFonts w:ascii="Arial" w:eastAsia="Times New Roman" w:hAnsi="Arial" w:cs="Arial"/>
          <w:kern w:val="20"/>
          <w:szCs w:val="24"/>
        </w:rPr>
        <w:t xml:space="preserve">Subcláusula </w:t>
      </w:r>
      <w:r w:rsidR="00DF23E1">
        <w:rPr>
          <w:rFonts w:ascii="Arial" w:eastAsia="Times New Roman" w:hAnsi="Arial" w:cs="Arial"/>
          <w:kern w:val="20"/>
          <w:szCs w:val="24"/>
        </w:rPr>
        <w:fldChar w:fldCharType="begin"/>
      </w:r>
      <w:r w:rsidR="00DF23E1">
        <w:rPr>
          <w:rFonts w:ascii="Arial" w:eastAsia="Times New Roman" w:hAnsi="Arial" w:cs="Arial"/>
          <w:kern w:val="20"/>
          <w:szCs w:val="24"/>
        </w:rPr>
        <w:instrText xml:space="preserve"> REF _Ref20906147 \r \h </w:instrText>
      </w:r>
      <w:r w:rsidR="00DF23E1">
        <w:rPr>
          <w:rFonts w:ascii="Arial" w:eastAsia="Times New Roman" w:hAnsi="Arial" w:cs="Arial"/>
          <w:kern w:val="20"/>
          <w:szCs w:val="24"/>
        </w:rPr>
      </w:r>
      <w:r w:rsidR="00DF23E1">
        <w:rPr>
          <w:rFonts w:ascii="Arial" w:eastAsia="Times New Roman" w:hAnsi="Arial" w:cs="Arial"/>
          <w:kern w:val="20"/>
          <w:szCs w:val="24"/>
        </w:rPr>
        <w:fldChar w:fldCharType="separate"/>
      </w:r>
      <w:r w:rsidR="00FA5132">
        <w:rPr>
          <w:rFonts w:ascii="Arial" w:eastAsia="Times New Roman" w:hAnsi="Arial" w:cs="Arial"/>
          <w:kern w:val="20"/>
          <w:szCs w:val="24"/>
        </w:rPr>
        <w:t>32.1</w:t>
      </w:r>
      <w:r w:rsidR="00DF23E1">
        <w:rPr>
          <w:rFonts w:ascii="Arial" w:eastAsia="Times New Roman" w:hAnsi="Arial" w:cs="Arial"/>
          <w:kern w:val="20"/>
          <w:szCs w:val="24"/>
        </w:rPr>
        <w:fldChar w:fldCharType="end"/>
      </w:r>
      <w:r w:rsidRPr="00DF23E1">
        <w:rPr>
          <w:rFonts w:ascii="Arial" w:eastAsia="Times New Roman" w:hAnsi="Arial" w:cs="Arial"/>
          <w:kern w:val="20"/>
          <w:szCs w:val="24"/>
        </w:rPr>
        <w:t xml:space="preserve">, se a ilegalidade for imputável apenas à própria </w:t>
      </w:r>
      <w:r w:rsidRPr="00DF23E1">
        <w:rPr>
          <w:rFonts w:ascii="Arial" w:eastAsia="Times New Roman" w:hAnsi="Arial" w:cs="Arial"/>
          <w:b/>
          <w:kern w:val="20"/>
          <w:szCs w:val="24"/>
        </w:rPr>
        <w:t>AGEPAN</w:t>
      </w:r>
      <w:r w:rsidR="00DF23E1" w:rsidRPr="00DF23E1">
        <w:rPr>
          <w:rFonts w:ascii="Arial" w:eastAsia="Times New Roman" w:hAnsi="Arial" w:cs="Arial"/>
          <w:b/>
          <w:kern w:val="20"/>
          <w:szCs w:val="24"/>
        </w:rPr>
        <w:t xml:space="preserve"> </w:t>
      </w:r>
      <w:r w:rsidR="00DF23E1" w:rsidRPr="00DF23E1">
        <w:rPr>
          <w:rFonts w:ascii="Arial" w:eastAsia="Times New Roman" w:hAnsi="Arial" w:cs="Arial"/>
          <w:kern w:val="20"/>
          <w:szCs w:val="24"/>
        </w:rPr>
        <w:t>ou ao</w:t>
      </w:r>
      <w:r w:rsidR="00DF23E1" w:rsidRPr="00DF23E1">
        <w:rPr>
          <w:rFonts w:ascii="Arial" w:eastAsia="Times New Roman" w:hAnsi="Arial" w:cs="Arial"/>
          <w:b/>
          <w:kern w:val="20"/>
          <w:szCs w:val="24"/>
        </w:rPr>
        <w:t xml:space="preserve"> Poder Concedente</w:t>
      </w:r>
      <w:r w:rsidRPr="00DF23E1">
        <w:rPr>
          <w:rFonts w:ascii="Arial" w:eastAsia="Times New Roman" w:hAnsi="Arial" w:cs="Arial"/>
          <w:kern w:val="20"/>
          <w:szCs w:val="24"/>
        </w:rPr>
        <w:t xml:space="preserve">, a </w:t>
      </w:r>
      <w:r w:rsidRPr="00DF23E1">
        <w:rPr>
          <w:rFonts w:ascii="Arial" w:eastAsia="Times New Roman" w:hAnsi="Arial" w:cs="Arial"/>
          <w:b/>
          <w:kern w:val="20"/>
          <w:szCs w:val="24"/>
        </w:rPr>
        <w:t>Concessionária</w:t>
      </w:r>
      <w:r w:rsidRPr="00DF23E1">
        <w:rPr>
          <w:rFonts w:ascii="Arial" w:eastAsia="Times New Roman" w:hAnsi="Arial" w:cs="Arial"/>
          <w:kern w:val="20"/>
          <w:szCs w:val="24"/>
        </w:rPr>
        <w:t xml:space="preserve"> será indenizada pelo que houver executado até a data em que a nulidade for declarada e por outros prejuízos regularmente comprovados, descontados, todavia, quaisquer valores recebidos pela </w:t>
      </w:r>
      <w:r w:rsidRPr="00DF23E1">
        <w:rPr>
          <w:rFonts w:ascii="Arial" w:eastAsia="Times New Roman" w:hAnsi="Arial" w:cs="Arial"/>
          <w:b/>
          <w:kern w:val="20"/>
          <w:szCs w:val="24"/>
        </w:rPr>
        <w:t>Concessionária</w:t>
      </w:r>
      <w:r w:rsidRPr="00DF23E1">
        <w:rPr>
          <w:rFonts w:ascii="Arial" w:eastAsia="Times New Roman" w:hAnsi="Arial" w:cs="Arial"/>
          <w:kern w:val="20"/>
          <w:szCs w:val="24"/>
        </w:rPr>
        <w:t xml:space="preserve"> a título de cobertura de seguros relacionados aos eventos ou circunstâncias que ensejaram a declaração de nulidade.</w:t>
      </w:r>
    </w:p>
    <w:p w14:paraId="275A8A03" w14:textId="77777777" w:rsidR="00685A4C" w:rsidRPr="000A11E5" w:rsidRDefault="00685A4C" w:rsidP="006C31C9">
      <w:pPr>
        <w:spacing w:before="240" w:after="120" w:line="240" w:lineRule="auto"/>
        <w:rPr>
          <w:rFonts w:ascii="Arial" w:eastAsia="Times New Roman" w:hAnsi="Arial" w:cs="Arial"/>
          <w:kern w:val="20"/>
          <w:szCs w:val="24"/>
        </w:rPr>
      </w:pPr>
    </w:p>
    <w:p w14:paraId="60943F75" w14:textId="1116D805" w:rsidR="005C4075" w:rsidRPr="000A11E5" w:rsidRDefault="005C4075" w:rsidP="006C31C9">
      <w:pPr>
        <w:pStyle w:val="Ttulo2"/>
        <w:numPr>
          <w:ilvl w:val="0"/>
          <w:numId w:val="51"/>
        </w:numPr>
        <w:spacing w:after="120" w:line="240" w:lineRule="auto"/>
        <w:contextualSpacing w:val="0"/>
        <w:rPr>
          <w:rFonts w:ascii="Arial" w:eastAsia="Times New Roman" w:hAnsi="Arial" w:cs="Arial"/>
          <w:b w:val="0"/>
          <w:color w:val="auto"/>
          <w:kern w:val="32"/>
          <w:u w:val="single"/>
        </w:rPr>
      </w:pPr>
      <w:bookmarkStart w:id="156" w:name="_Toc140250781"/>
      <w:bookmarkStart w:id="157" w:name="_Toc140250890"/>
      <w:bookmarkStart w:id="158" w:name="_Toc158801479"/>
      <w:bookmarkStart w:id="159" w:name="_Toc161570537"/>
      <w:bookmarkStart w:id="160" w:name="_Toc361930567"/>
      <w:bookmarkStart w:id="161" w:name="_Toc511384775"/>
      <w:bookmarkStart w:id="162" w:name="_Toc21010819"/>
      <w:bookmarkStart w:id="163" w:name="_Hlk510026585"/>
      <w:r w:rsidRPr="000A11E5">
        <w:rPr>
          <w:rFonts w:ascii="Arial" w:eastAsia="Times New Roman" w:hAnsi="Arial" w:cs="Arial"/>
          <w:b w:val="0"/>
          <w:color w:val="auto"/>
          <w:kern w:val="32"/>
          <w:u w:val="single"/>
        </w:rPr>
        <w:t>Propriedade Intelectual</w:t>
      </w:r>
      <w:bookmarkEnd w:id="156"/>
      <w:bookmarkEnd w:id="157"/>
      <w:bookmarkEnd w:id="158"/>
      <w:bookmarkEnd w:id="159"/>
      <w:bookmarkEnd w:id="160"/>
      <w:bookmarkEnd w:id="161"/>
      <w:bookmarkEnd w:id="162"/>
    </w:p>
    <w:bookmarkEnd w:id="163"/>
    <w:p w14:paraId="3253468B" w14:textId="7BB984DC" w:rsidR="005C4075" w:rsidRPr="000A11E5" w:rsidRDefault="005C4075" w:rsidP="00AD67C8">
      <w:pPr>
        <w:pStyle w:val="PargrafodaLista"/>
        <w:numPr>
          <w:ilvl w:val="1"/>
          <w:numId w:val="51"/>
        </w:numPr>
        <w:tabs>
          <w:tab w:val="num" w:pos="1247"/>
        </w:tabs>
        <w:spacing w:before="240" w:after="120" w:line="240" w:lineRule="auto"/>
        <w:ind w:left="567" w:hanging="567"/>
        <w:contextualSpacing w:val="0"/>
        <w:rPr>
          <w:rFonts w:ascii="Arial" w:eastAsia="Times New Roman" w:hAnsi="Arial" w:cs="Arial"/>
          <w:spacing w:val="-1"/>
          <w:kern w:val="20"/>
          <w:szCs w:val="24"/>
        </w:rPr>
      </w:pPr>
      <w:r w:rsidRPr="000A11E5">
        <w:rPr>
          <w:rFonts w:ascii="Arial" w:eastAsia="Times New Roman" w:hAnsi="Arial" w:cs="Arial"/>
          <w:spacing w:val="2"/>
          <w:kern w:val="20"/>
          <w:szCs w:val="24"/>
        </w:rPr>
        <w:t xml:space="preserve">A </w:t>
      </w:r>
      <w:r w:rsidRPr="000A11E5">
        <w:rPr>
          <w:rFonts w:ascii="Arial" w:eastAsia="Times New Roman" w:hAnsi="Arial" w:cs="Arial"/>
          <w:b/>
          <w:spacing w:val="2"/>
          <w:kern w:val="20"/>
          <w:szCs w:val="24"/>
        </w:rPr>
        <w:t>Concessionária</w:t>
      </w:r>
      <w:r w:rsidRPr="000A11E5">
        <w:rPr>
          <w:rFonts w:ascii="Arial" w:eastAsia="Times New Roman" w:hAnsi="Arial" w:cs="Arial"/>
          <w:spacing w:val="2"/>
          <w:kern w:val="20"/>
          <w:szCs w:val="24"/>
        </w:rPr>
        <w:t xml:space="preserve"> cede, gratuitamente,</w:t>
      </w:r>
      <w:r w:rsidRPr="000A11E5">
        <w:rPr>
          <w:rFonts w:ascii="Arial" w:eastAsia="Times New Roman" w:hAnsi="Arial" w:cs="Arial"/>
          <w:bCs/>
          <w:spacing w:val="2"/>
          <w:kern w:val="20"/>
          <w:szCs w:val="24"/>
        </w:rPr>
        <w:t xml:space="preserve"> </w:t>
      </w:r>
      <w:r w:rsidR="00AC63C8" w:rsidRPr="000A11E5">
        <w:rPr>
          <w:rFonts w:ascii="Arial" w:eastAsia="Times New Roman" w:hAnsi="Arial" w:cs="Arial"/>
          <w:bCs/>
          <w:kern w:val="20"/>
          <w:szCs w:val="24"/>
        </w:rPr>
        <w:t xml:space="preserve">ao </w:t>
      </w:r>
      <w:r w:rsidR="00AC63C8" w:rsidRPr="000A11E5">
        <w:rPr>
          <w:rFonts w:ascii="Arial" w:eastAsia="Times New Roman" w:hAnsi="Arial" w:cs="Arial"/>
          <w:b/>
          <w:kern w:val="20"/>
          <w:szCs w:val="24"/>
        </w:rPr>
        <w:t>Poder Concedente</w:t>
      </w:r>
      <w:r w:rsidRPr="000A11E5">
        <w:rPr>
          <w:rFonts w:ascii="Arial" w:eastAsia="Times New Roman" w:hAnsi="Arial" w:cs="Arial"/>
          <w:spacing w:val="2"/>
          <w:kern w:val="20"/>
          <w:szCs w:val="24"/>
        </w:rPr>
        <w:t xml:space="preserve"> todos os </w:t>
      </w:r>
      <w:r w:rsidRPr="000A11E5">
        <w:rPr>
          <w:rFonts w:ascii="Arial" w:eastAsia="Times New Roman" w:hAnsi="Arial" w:cs="Arial"/>
          <w:kern w:val="20"/>
          <w:szCs w:val="24"/>
        </w:rPr>
        <w:t xml:space="preserve">projetos, planos, plantas, documentos, sistemas e programas de informática e outros materiais, de qualquer natureza, que se revelem necessários ao desempenho das </w:t>
      </w:r>
      <w:r w:rsidRPr="000A11E5">
        <w:rPr>
          <w:rFonts w:ascii="Arial" w:eastAsia="Times New Roman" w:hAnsi="Arial" w:cs="Arial"/>
          <w:spacing w:val="7"/>
          <w:kern w:val="20"/>
          <w:szCs w:val="24"/>
        </w:rPr>
        <w:t xml:space="preserve">funções que incumbem ao </w:t>
      </w:r>
      <w:r w:rsidRPr="000A11E5">
        <w:rPr>
          <w:rFonts w:ascii="Arial" w:eastAsia="Times New Roman" w:hAnsi="Arial" w:cs="Arial"/>
          <w:b/>
          <w:spacing w:val="7"/>
          <w:kern w:val="20"/>
          <w:szCs w:val="24"/>
        </w:rPr>
        <w:t>Poder Concedente</w:t>
      </w:r>
      <w:r w:rsidRPr="000A11E5">
        <w:rPr>
          <w:rFonts w:ascii="Arial" w:eastAsia="Times New Roman" w:hAnsi="Arial" w:cs="Arial"/>
          <w:spacing w:val="7"/>
          <w:kern w:val="20"/>
          <w:szCs w:val="24"/>
        </w:rPr>
        <w:t xml:space="preserve"> ou </w:t>
      </w:r>
      <w:r w:rsidRPr="000A11E5">
        <w:rPr>
          <w:rFonts w:ascii="Arial" w:eastAsia="Times New Roman" w:hAnsi="Arial" w:cs="Arial"/>
          <w:kern w:val="20"/>
          <w:szCs w:val="24"/>
        </w:rPr>
        <w:t>ao exercício dos direitos que lhe assistem</w:t>
      </w:r>
      <w:r w:rsidRPr="000A11E5">
        <w:rPr>
          <w:rFonts w:ascii="Arial" w:eastAsia="Times New Roman" w:hAnsi="Arial" w:cs="Arial"/>
          <w:spacing w:val="10"/>
          <w:kern w:val="20"/>
          <w:szCs w:val="24"/>
        </w:rPr>
        <w:t xml:space="preserve">, </w:t>
      </w:r>
      <w:r w:rsidRPr="000A11E5">
        <w:rPr>
          <w:rFonts w:ascii="Arial" w:eastAsia="Times New Roman" w:hAnsi="Arial" w:cs="Arial"/>
          <w:kern w:val="20"/>
          <w:szCs w:val="24"/>
        </w:rPr>
        <w:t>nos termos do</w:t>
      </w:r>
      <w:r w:rsidRPr="000A11E5">
        <w:rPr>
          <w:rFonts w:ascii="Arial" w:eastAsia="Times New Roman" w:hAnsi="Arial" w:cs="Arial"/>
          <w:spacing w:val="10"/>
          <w:kern w:val="20"/>
          <w:szCs w:val="24"/>
        </w:rPr>
        <w:t xml:space="preserve"> </w:t>
      </w:r>
      <w:r w:rsidRPr="000A11E5">
        <w:rPr>
          <w:rFonts w:ascii="Arial" w:eastAsia="Times New Roman" w:hAnsi="Arial" w:cs="Arial"/>
          <w:b/>
          <w:spacing w:val="10"/>
          <w:kern w:val="20"/>
          <w:szCs w:val="24"/>
        </w:rPr>
        <w:t>Contrato</w:t>
      </w:r>
      <w:r w:rsidRPr="000A11E5">
        <w:rPr>
          <w:rFonts w:ascii="Arial" w:eastAsia="Times New Roman" w:hAnsi="Arial" w:cs="Arial"/>
          <w:spacing w:val="10"/>
          <w:kern w:val="20"/>
          <w:szCs w:val="24"/>
        </w:rPr>
        <w:t xml:space="preserve">, e </w:t>
      </w:r>
      <w:r w:rsidRPr="000A11E5">
        <w:rPr>
          <w:rFonts w:ascii="Arial" w:eastAsia="Times New Roman" w:hAnsi="Arial" w:cs="Arial"/>
          <w:kern w:val="20"/>
          <w:szCs w:val="24"/>
        </w:rPr>
        <w:t xml:space="preserve">que tenham sido especificamente adquiridos ou elaborados no desenvolvimento das atividades integradas na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seja diretamente pela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seja por terceiros por ela contratados.</w:t>
      </w:r>
    </w:p>
    <w:p w14:paraId="2C769538" w14:textId="6477DBF5" w:rsidR="005C4075" w:rsidRPr="000A11E5" w:rsidRDefault="005C4075" w:rsidP="00AD67C8">
      <w:pPr>
        <w:pStyle w:val="PargrafodaLista"/>
        <w:numPr>
          <w:ilvl w:val="1"/>
          <w:numId w:val="51"/>
        </w:numPr>
        <w:tabs>
          <w:tab w:val="num" w:pos="1247"/>
        </w:tabs>
        <w:spacing w:before="240" w:after="120" w:line="240" w:lineRule="auto"/>
        <w:ind w:left="567" w:hanging="567"/>
        <w:contextualSpacing w:val="0"/>
        <w:rPr>
          <w:rFonts w:ascii="Arial" w:eastAsia="Times New Roman" w:hAnsi="Arial" w:cs="Arial"/>
          <w:spacing w:val="-1"/>
          <w:kern w:val="20"/>
          <w:szCs w:val="24"/>
        </w:rPr>
      </w:pPr>
      <w:r w:rsidRPr="000A11E5">
        <w:rPr>
          <w:rFonts w:ascii="Arial" w:eastAsia="Times New Roman" w:hAnsi="Arial" w:cs="Arial"/>
          <w:kern w:val="20"/>
          <w:szCs w:val="24"/>
        </w:rPr>
        <w:t xml:space="preserve">Os direitos de propriedade intelectual sobre os estudos e projetos elaborados para os fins específicos das atividades integradas na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bem como projetos, planos, plantas, documentos e outros materiais referidos na subcláusula anterior, serão transmitidos gratuitamente e em regime de exclusividade </w:t>
      </w:r>
      <w:r w:rsidR="00AC63C8" w:rsidRPr="000A11E5">
        <w:rPr>
          <w:rFonts w:ascii="Arial" w:eastAsia="Times New Roman" w:hAnsi="Arial" w:cs="Arial"/>
          <w:kern w:val="20"/>
          <w:szCs w:val="24"/>
        </w:rPr>
        <w:t xml:space="preserve">ao </w:t>
      </w:r>
      <w:r w:rsidR="00AC63C8" w:rsidRPr="000A11E5">
        <w:rPr>
          <w:rFonts w:ascii="Arial" w:eastAsia="Times New Roman" w:hAnsi="Arial" w:cs="Arial"/>
          <w:b/>
          <w:bCs/>
          <w:kern w:val="20"/>
          <w:szCs w:val="24"/>
        </w:rPr>
        <w:t>Poder Concedente</w:t>
      </w:r>
      <w:r w:rsidRPr="000A11E5">
        <w:rPr>
          <w:rFonts w:ascii="Arial" w:eastAsia="Times New Roman" w:hAnsi="Arial" w:cs="Arial"/>
          <w:kern w:val="20"/>
          <w:szCs w:val="24"/>
        </w:rPr>
        <w:t xml:space="preserve"> ao final da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competindo à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adotar todas as medidas necessárias para este fim.</w:t>
      </w:r>
    </w:p>
    <w:p w14:paraId="42B8ADF4" w14:textId="77777777" w:rsidR="00685A4C" w:rsidRPr="000A11E5" w:rsidRDefault="00685A4C" w:rsidP="00AD67C8">
      <w:pPr>
        <w:spacing w:before="240" w:after="120" w:line="240" w:lineRule="auto"/>
        <w:ind w:left="567" w:hanging="567"/>
        <w:rPr>
          <w:rFonts w:ascii="Arial" w:eastAsia="Times New Roman" w:hAnsi="Arial" w:cs="Arial"/>
          <w:spacing w:val="-1"/>
          <w:kern w:val="20"/>
          <w:szCs w:val="24"/>
        </w:rPr>
      </w:pPr>
    </w:p>
    <w:p w14:paraId="5C475990" w14:textId="626E379E" w:rsidR="005C4075" w:rsidRPr="000A11E5" w:rsidRDefault="005C4075" w:rsidP="006C31C9">
      <w:pPr>
        <w:pStyle w:val="Ttulo2"/>
        <w:numPr>
          <w:ilvl w:val="0"/>
          <w:numId w:val="52"/>
        </w:numPr>
        <w:spacing w:after="120" w:line="240" w:lineRule="auto"/>
        <w:contextualSpacing w:val="0"/>
        <w:rPr>
          <w:rFonts w:ascii="Arial" w:eastAsia="Times New Roman" w:hAnsi="Arial" w:cs="Arial"/>
          <w:b w:val="0"/>
          <w:color w:val="auto"/>
          <w:kern w:val="32"/>
          <w:u w:val="single"/>
        </w:rPr>
      </w:pPr>
      <w:bookmarkStart w:id="164" w:name="_Toc140250782"/>
      <w:bookmarkStart w:id="165" w:name="_Toc140250891"/>
      <w:bookmarkStart w:id="166" w:name="_Toc158801480"/>
      <w:bookmarkStart w:id="167" w:name="_Toc161570538"/>
      <w:bookmarkStart w:id="168" w:name="_Toc361930568"/>
      <w:bookmarkStart w:id="169" w:name="_Toc511384776"/>
      <w:bookmarkStart w:id="170" w:name="_Toc21010820"/>
      <w:bookmarkStart w:id="171" w:name="_Toc125283078"/>
      <w:r w:rsidRPr="000A11E5">
        <w:rPr>
          <w:rFonts w:ascii="Arial" w:eastAsia="Times New Roman" w:hAnsi="Arial" w:cs="Arial"/>
          <w:b w:val="0"/>
          <w:color w:val="auto"/>
          <w:kern w:val="32"/>
          <w:u w:val="single"/>
        </w:rPr>
        <w:t>Seguros</w:t>
      </w:r>
      <w:bookmarkEnd w:id="164"/>
      <w:bookmarkEnd w:id="165"/>
      <w:bookmarkEnd w:id="166"/>
      <w:bookmarkEnd w:id="167"/>
      <w:bookmarkEnd w:id="168"/>
      <w:bookmarkEnd w:id="169"/>
      <w:bookmarkEnd w:id="170"/>
    </w:p>
    <w:p w14:paraId="3843C972" w14:textId="367311C0" w:rsidR="005C4075" w:rsidRPr="000A11E5"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 xml:space="preserve">Durante o </w:t>
      </w:r>
      <w:r w:rsidRPr="000A11E5">
        <w:rPr>
          <w:rFonts w:ascii="Arial" w:eastAsia="Times New Roman" w:hAnsi="Arial" w:cs="Arial"/>
          <w:b/>
          <w:kern w:val="20"/>
          <w:szCs w:val="24"/>
        </w:rPr>
        <w:t>Prazo da Concessão</w:t>
      </w:r>
      <w:r w:rsidRPr="000A11E5">
        <w:rPr>
          <w:rFonts w:ascii="Arial" w:eastAsia="Times New Roman" w:hAnsi="Arial" w:cs="Arial"/>
          <w:kern w:val="20"/>
          <w:szCs w:val="24"/>
        </w:rPr>
        <w:t xml:space="preserve">, 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deverá contratar e manter em vigor apólices de seguro indicadas na presente cláusula.</w:t>
      </w:r>
    </w:p>
    <w:p w14:paraId="1B93F5FB" w14:textId="77777777"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Nenhuma obra ou serviço poderá ter início ou prosseguir sem que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apresente à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comprovação de que as apólices dos seguros exigidos no </w:t>
      </w:r>
      <w:r w:rsidRPr="00472BD9">
        <w:rPr>
          <w:rFonts w:ascii="Arial" w:eastAsia="Times New Roman" w:hAnsi="Arial" w:cs="Arial"/>
          <w:b/>
          <w:kern w:val="20"/>
          <w:szCs w:val="24"/>
        </w:rPr>
        <w:t>Contrato</w:t>
      </w:r>
      <w:r w:rsidRPr="00472BD9">
        <w:rPr>
          <w:rFonts w:ascii="Arial" w:eastAsia="Times New Roman" w:hAnsi="Arial" w:cs="Arial"/>
          <w:kern w:val="20"/>
          <w:szCs w:val="24"/>
        </w:rPr>
        <w:t xml:space="preserve"> se encontram em vigor.</w:t>
      </w:r>
    </w:p>
    <w:p w14:paraId="16505050" w14:textId="77777777" w:rsidR="005C4075" w:rsidRPr="00472BD9" w:rsidRDefault="005C4075" w:rsidP="006C31C9">
      <w:pPr>
        <w:pStyle w:val="PargrafodaLista"/>
        <w:numPr>
          <w:ilvl w:val="2"/>
          <w:numId w:val="52"/>
        </w:numPr>
        <w:spacing w:before="240" w:after="120" w:line="240" w:lineRule="auto"/>
        <w:ind w:hanging="829"/>
        <w:contextualSpacing w:val="0"/>
        <w:rPr>
          <w:rFonts w:ascii="Arial" w:eastAsia="Times New Roman" w:hAnsi="Arial" w:cs="Arial"/>
          <w:kern w:val="20"/>
          <w:szCs w:val="24"/>
        </w:rPr>
      </w:pPr>
      <w:r w:rsidRPr="00472BD9">
        <w:rPr>
          <w:rFonts w:ascii="Arial" w:eastAsia="Times New Roman" w:hAnsi="Arial" w:cs="Arial"/>
          <w:kern w:val="20"/>
          <w:szCs w:val="24"/>
        </w:rPr>
        <w:t xml:space="preserve">Em até 10 (dez) dias antes do início de qualquer obra ou serviço,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encaminhar à </w:t>
      </w:r>
      <w:r w:rsidRPr="00472BD9">
        <w:rPr>
          <w:rFonts w:ascii="Arial" w:eastAsia="Times New Roman" w:hAnsi="Arial" w:cs="Arial"/>
          <w:b/>
          <w:kern w:val="20"/>
          <w:szCs w:val="24"/>
        </w:rPr>
        <w:t xml:space="preserve">AGEPAN </w:t>
      </w:r>
      <w:r w:rsidRPr="00472BD9">
        <w:rPr>
          <w:rFonts w:ascii="Arial" w:eastAsia="Times New Roman" w:hAnsi="Arial" w:cs="Arial"/>
          <w:kern w:val="20"/>
          <w:szCs w:val="24"/>
        </w:rPr>
        <w:t>as cópias das apólices de seguro juntamente com os respectivos planos de trabalho.</w:t>
      </w:r>
    </w:p>
    <w:p w14:paraId="2051FD89" w14:textId="51E3ABDE" w:rsidR="005C4075" w:rsidRPr="00472BD9" w:rsidRDefault="00C0369F"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bCs/>
          <w:kern w:val="20"/>
          <w:szCs w:val="24"/>
        </w:rPr>
        <w:t xml:space="preserve">O </w:t>
      </w:r>
      <w:r w:rsidRPr="00472BD9">
        <w:rPr>
          <w:rFonts w:ascii="Arial" w:eastAsia="Times New Roman" w:hAnsi="Arial" w:cs="Arial"/>
          <w:b/>
          <w:kern w:val="20"/>
          <w:szCs w:val="24"/>
        </w:rPr>
        <w:t>Poder Concedente</w:t>
      </w:r>
      <w:r w:rsidR="005C4075" w:rsidRPr="00472BD9">
        <w:rPr>
          <w:rFonts w:ascii="Arial" w:eastAsia="Times New Roman" w:hAnsi="Arial" w:cs="Arial"/>
          <w:kern w:val="20"/>
          <w:szCs w:val="24"/>
        </w:rPr>
        <w:t xml:space="preserve"> deverá figurar como um dos cossegurados nas apólices de seguros referidas no </w:t>
      </w:r>
      <w:r w:rsidR="005C4075" w:rsidRPr="00472BD9">
        <w:rPr>
          <w:rFonts w:ascii="Arial" w:eastAsia="Times New Roman" w:hAnsi="Arial" w:cs="Arial"/>
          <w:b/>
          <w:kern w:val="20"/>
          <w:szCs w:val="24"/>
        </w:rPr>
        <w:t>Contrato</w:t>
      </w:r>
      <w:r w:rsidR="005C4075" w:rsidRPr="00472BD9">
        <w:rPr>
          <w:rFonts w:ascii="Arial" w:eastAsia="Times New Roman" w:hAnsi="Arial" w:cs="Arial"/>
          <w:kern w:val="20"/>
          <w:szCs w:val="24"/>
        </w:rPr>
        <w:t xml:space="preserve">, devendo o cancelamento, suspensão, modificação ou substituição de quaisquer apólices ser previamente autorizado pela </w:t>
      </w:r>
      <w:r w:rsidR="005C4075" w:rsidRPr="00472BD9">
        <w:rPr>
          <w:rFonts w:ascii="Arial" w:eastAsia="Times New Roman" w:hAnsi="Arial" w:cs="Arial"/>
          <w:b/>
          <w:kern w:val="20"/>
          <w:szCs w:val="24"/>
        </w:rPr>
        <w:t>AGEPAN</w:t>
      </w:r>
      <w:r w:rsidR="005C4075" w:rsidRPr="00472BD9">
        <w:rPr>
          <w:rFonts w:ascii="Arial" w:eastAsia="Times New Roman" w:hAnsi="Arial" w:cs="Arial"/>
          <w:kern w:val="20"/>
          <w:szCs w:val="24"/>
        </w:rPr>
        <w:t>.</w:t>
      </w:r>
    </w:p>
    <w:p w14:paraId="1312D408" w14:textId="77777777"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As apólices de seguros poderão estabelecer como beneficiária da indenização os </w:t>
      </w:r>
      <w:r w:rsidRPr="00472BD9">
        <w:rPr>
          <w:rFonts w:ascii="Arial" w:eastAsia="Times New Roman" w:hAnsi="Arial" w:cs="Arial"/>
          <w:b/>
          <w:kern w:val="20"/>
          <w:szCs w:val="24"/>
        </w:rPr>
        <w:t>Financiadores</w:t>
      </w:r>
      <w:r w:rsidRPr="00472BD9">
        <w:rPr>
          <w:rFonts w:ascii="Arial" w:eastAsia="Times New Roman" w:hAnsi="Arial" w:cs="Arial"/>
          <w:kern w:val="20"/>
          <w:szCs w:val="24"/>
        </w:rPr>
        <w:t xml:space="preserve"> da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w:t>
      </w:r>
    </w:p>
    <w:p w14:paraId="0D5BCEF9" w14:textId="511AA336"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As apólices de seguros deverão prever a indenização direta </w:t>
      </w:r>
      <w:r w:rsidR="00C0369F" w:rsidRPr="00472BD9">
        <w:rPr>
          <w:rFonts w:ascii="Arial" w:eastAsia="Times New Roman" w:hAnsi="Arial" w:cs="Arial"/>
          <w:kern w:val="20"/>
          <w:szCs w:val="24"/>
        </w:rPr>
        <w:t xml:space="preserve">ao </w:t>
      </w:r>
      <w:r w:rsidR="00C0369F" w:rsidRPr="00472BD9">
        <w:rPr>
          <w:rFonts w:ascii="Arial" w:eastAsia="Times New Roman" w:hAnsi="Arial" w:cs="Arial"/>
          <w:b/>
          <w:bCs/>
          <w:kern w:val="20"/>
          <w:szCs w:val="24"/>
        </w:rPr>
        <w:t>Poder Concedente</w:t>
      </w:r>
      <w:r w:rsidRPr="00472BD9">
        <w:rPr>
          <w:rFonts w:ascii="Arial" w:eastAsia="Times New Roman" w:hAnsi="Arial" w:cs="Arial"/>
          <w:kern w:val="20"/>
          <w:szCs w:val="24"/>
        </w:rPr>
        <w:t xml:space="preserve"> nos casos em que </w:t>
      </w:r>
      <w:r w:rsidR="00C0369F" w:rsidRPr="00472BD9">
        <w:rPr>
          <w:rFonts w:ascii="Arial" w:eastAsia="Times New Roman" w:hAnsi="Arial" w:cs="Arial"/>
          <w:kern w:val="20"/>
          <w:szCs w:val="24"/>
        </w:rPr>
        <w:t xml:space="preserve">o </w:t>
      </w:r>
      <w:r w:rsidR="00C0369F" w:rsidRPr="00472BD9">
        <w:rPr>
          <w:rFonts w:ascii="Arial" w:eastAsia="Times New Roman" w:hAnsi="Arial" w:cs="Arial"/>
          <w:b/>
          <w:bCs/>
          <w:kern w:val="20"/>
          <w:szCs w:val="24"/>
        </w:rPr>
        <w:t>Poder Concedente</w:t>
      </w:r>
      <w:r w:rsidRPr="00472BD9">
        <w:rPr>
          <w:rFonts w:ascii="Arial" w:eastAsia="Times New Roman" w:hAnsi="Arial" w:cs="Arial"/>
          <w:kern w:val="20"/>
          <w:szCs w:val="24"/>
        </w:rPr>
        <w:t xml:space="preserve"> seja responsabilizad</w:t>
      </w:r>
      <w:r w:rsidR="00964ADB" w:rsidRPr="00472BD9">
        <w:rPr>
          <w:rFonts w:ascii="Arial" w:eastAsia="Times New Roman" w:hAnsi="Arial" w:cs="Arial"/>
          <w:kern w:val="20"/>
          <w:szCs w:val="24"/>
        </w:rPr>
        <w:t>o</w:t>
      </w:r>
      <w:r w:rsidRPr="00472BD9">
        <w:rPr>
          <w:rFonts w:ascii="Arial" w:eastAsia="Times New Roman" w:hAnsi="Arial" w:cs="Arial"/>
          <w:kern w:val="20"/>
          <w:szCs w:val="24"/>
        </w:rPr>
        <w:t xml:space="preserve"> em decorrência de sinistro.</w:t>
      </w:r>
    </w:p>
    <w:p w14:paraId="5FAD8F59" w14:textId="77777777"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Pelo descumprimento da obrigação de contratar ou manter atualizadas as apólices de seguro, 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aplicará multa, conforme regulamentação, até a apresentação das referidas apólices ou do respectivo endosso, sem prejuízo de outras medidas previstas no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4AD3F20B" w14:textId="77777777"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Durante o </w:t>
      </w:r>
      <w:r w:rsidRPr="00472BD9">
        <w:rPr>
          <w:rFonts w:ascii="Arial" w:eastAsia="Times New Roman" w:hAnsi="Arial" w:cs="Arial"/>
          <w:b/>
          <w:kern w:val="20"/>
          <w:szCs w:val="24"/>
        </w:rPr>
        <w:t>Prazo da Concessão</w:t>
      </w:r>
      <w:r w:rsidRPr="00472BD9">
        <w:rPr>
          <w:rFonts w:ascii="Arial" w:eastAsia="Times New Roman" w:hAnsi="Arial" w:cs="Arial"/>
          <w:kern w:val="20"/>
          <w:szCs w:val="24"/>
        </w:rPr>
        <w:t xml:space="preserve">,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contratar e manter em vigor, no mínimo, os seguintes seguros:</w:t>
      </w:r>
    </w:p>
    <w:p w14:paraId="3FF96411" w14:textId="77777777" w:rsidR="005C4075" w:rsidRPr="000A11E5" w:rsidRDefault="005C4075" w:rsidP="00AD67C8">
      <w:pPr>
        <w:pStyle w:val="PargrafodaLista"/>
        <w:numPr>
          <w:ilvl w:val="2"/>
          <w:numId w:val="52"/>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Seguro de danos materiais: cobertura de perda ou dano decorrente de riscos de engenharia, riscos operacionais e relativos às máquinas e equipamentos da </w:t>
      </w:r>
      <w:r w:rsidRPr="000A11E5">
        <w:rPr>
          <w:rFonts w:ascii="Arial" w:eastAsia="Times New Roman" w:hAnsi="Arial" w:cs="Arial"/>
          <w:b/>
          <w:kern w:val="20"/>
          <w:szCs w:val="24"/>
        </w:rPr>
        <w:t>Concessão</w:t>
      </w:r>
      <w:r w:rsidRPr="000A11E5">
        <w:rPr>
          <w:rFonts w:ascii="Arial" w:eastAsia="Times New Roman" w:hAnsi="Arial" w:cs="Arial"/>
          <w:kern w:val="20"/>
          <w:szCs w:val="24"/>
        </w:rPr>
        <w:t>; e</w:t>
      </w:r>
    </w:p>
    <w:p w14:paraId="5D80B25F" w14:textId="77777777" w:rsidR="005C4075" w:rsidRPr="000A11E5" w:rsidRDefault="005C4075" w:rsidP="00AD67C8">
      <w:pPr>
        <w:pStyle w:val="PargrafodaLista"/>
        <w:numPr>
          <w:ilvl w:val="2"/>
          <w:numId w:val="52"/>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Seguro de responsabilidade civil: </w:t>
      </w:r>
      <w:r w:rsidRPr="000A11E5">
        <w:rPr>
          <w:rFonts w:ascii="Arial" w:eastAsia="Times New Roman" w:hAnsi="Arial" w:cs="Arial"/>
          <w:kern w:val="20"/>
          <w:szCs w:val="24"/>
          <w:lang w:eastAsia="en-GB"/>
        </w:rPr>
        <w:t xml:space="preserve">cobertura de responsabilidade civil, cobrindo a </w:t>
      </w:r>
      <w:r w:rsidRPr="000A11E5">
        <w:rPr>
          <w:rFonts w:ascii="Arial" w:eastAsia="Times New Roman" w:hAnsi="Arial" w:cs="Arial"/>
          <w:b/>
          <w:kern w:val="20"/>
          <w:szCs w:val="24"/>
          <w:lang w:eastAsia="en-GB"/>
        </w:rPr>
        <w:t>Concessionária</w:t>
      </w:r>
      <w:r w:rsidRPr="000A11E5">
        <w:rPr>
          <w:rFonts w:ascii="Arial" w:eastAsia="Times New Roman" w:hAnsi="Arial" w:cs="Arial"/>
          <w:kern w:val="20"/>
          <w:szCs w:val="24"/>
          <w:lang w:eastAsia="en-GB"/>
        </w:rPr>
        <w:t xml:space="preserve"> e o </w:t>
      </w:r>
      <w:r w:rsidRPr="000A11E5">
        <w:rPr>
          <w:rFonts w:ascii="Arial" w:eastAsia="Times New Roman" w:hAnsi="Arial" w:cs="Arial"/>
          <w:b/>
          <w:kern w:val="20"/>
          <w:szCs w:val="24"/>
          <w:lang w:eastAsia="en-GB"/>
        </w:rPr>
        <w:t>Poder Concedente</w:t>
      </w:r>
      <w:r w:rsidRPr="000A11E5">
        <w:rPr>
          <w:rFonts w:ascii="Arial" w:eastAsia="Times New Roman" w:hAnsi="Arial" w:cs="Arial"/>
          <w:kern w:val="20"/>
          <w:szCs w:val="24"/>
          <w:lang w:eastAsia="en-GB"/>
        </w:rPr>
        <w:t xml:space="preserve">, bem como seus administradores, empregados, funcionários, prepostos ou delegados, pelos montantes com que possam ser responsabilizados a título de danos materiais, pessoais e morais, custas processuais e quaisquer outros encargos relacionados a danos materiais, pessoais ou morais, decorrentes das atividades abrangidas pela </w:t>
      </w:r>
      <w:r w:rsidRPr="000A11E5">
        <w:rPr>
          <w:rFonts w:ascii="Arial" w:eastAsia="Times New Roman" w:hAnsi="Arial" w:cs="Arial"/>
          <w:b/>
          <w:kern w:val="20"/>
          <w:szCs w:val="24"/>
          <w:lang w:eastAsia="en-GB"/>
        </w:rPr>
        <w:t>Concessão</w:t>
      </w:r>
      <w:r w:rsidRPr="000A11E5">
        <w:rPr>
          <w:rFonts w:ascii="Arial" w:eastAsia="Times New Roman" w:hAnsi="Arial" w:cs="Arial"/>
          <w:kern w:val="20"/>
          <w:szCs w:val="24"/>
          <w:lang w:eastAsia="en-GB"/>
        </w:rPr>
        <w:t xml:space="preserve">, inclusive, mas não se limitando, a danos involuntários pessoais, mortes, danos materiais causados a terceiros e seus veículos, incluindo o </w:t>
      </w:r>
      <w:r w:rsidRPr="000A11E5">
        <w:rPr>
          <w:rFonts w:ascii="Arial" w:eastAsia="Times New Roman" w:hAnsi="Arial" w:cs="Arial"/>
          <w:b/>
          <w:kern w:val="20"/>
          <w:szCs w:val="24"/>
          <w:lang w:eastAsia="en-GB"/>
        </w:rPr>
        <w:t>Poder Concedente</w:t>
      </w:r>
      <w:r w:rsidRPr="000A11E5">
        <w:rPr>
          <w:rFonts w:ascii="Arial" w:eastAsia="Times New Roman" w:hAnsi="Arial" w:cs="Arial"/>
          <w:kern w:val="20"/>
          <w:szCs w:val="24"/>
          <w:lang w:eastAsia="en-GB"/>
        </w:rPr>
        <w:t>.</w:t>
      </w:r>
    </w:p>
    <w:p w14:paraId="36295D2B" w14:textId="77777777" w:rsidR="005C4075" w:rsidRPr="000A11E5"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0A11E5">
        <w:rPr>
          <w:rFonts w:ascii="Arial" w:eastAsia="Times New Roman" w:hAnsi="Arial" w:cs="Arial"/>
          <w:kern w:val="20"/>
          <w:szCs w:val="24"/>
        </w:rPr>
        <w:t>Os montantes cobertos pelos seguros de danos materiais e pelos seguros de responsabilidade civil, incluídos os danos morais abrangidos, deverão atender os limites máximos de indenização calculados com base no maior dano provável.</w:t>
      </w:r>
    </w:p>
    <w:p w14:paraId="3FADF854" w14:textId="77777777"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informar à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todos os bens cobertos pelos seguros e a forma de cálculo do limite máximo de indenização de cada apólice de seguro.</w:t>
      </w:r>
    </w:p>
    <w:p w14:paraId="2E5AC2C1" w14:textId="77777777"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assume toda a responsabilidade pela abrangência ou omissões decorrentes da realização dos seguros de que trata o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4E9FE1C3" w14:textId="77777777"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é responsável pelo pagamento integral da franquia, em caso de utilização de qualquer seguro previsto no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5F57EE7F" w14:textId="3B26F605"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Nas apólices de seguros</w:t>
      </w:r>
      <w:r w:rsidR="00685A4C" w:rsidRPr="00472BD9">
        <w:rPr>
          <w:rFonts w:ascii="Arial" w:eastAsia="Times New Roman" w:hAnsi="Arial" w:cs="Arial"/>
          <w:kern w:val="20"/>
          <w:szCs w:val="24"/>
        </w:rPr>
        <w:t>,</w:t>
      </w:r>
      <w:r w:rsidRPr="00472BD9">
        <w:rPr>
          <w:rFonts w:ascii="Arial" w:eastAsia="Times New Roman" w:hAnsi="Arial" w:cs="Arial"/>
          <w:kern w:val="20"/>
          <w:szCs w:val="24"/>
        </w:rPr>
        <w:t xml:space="preserve"> deverá constar a obrigação d</w:t>
      </w:r>
      <w:r w:rsidR="00685A4C" w:rsidRPr="00472BD9">
        <w:rPr>
          <w:rFonts w:ascii="Arial" w:eastAsia="Times New Roman" w:hAnsi="Arial" w:cs="Arial"/>
          <w:kern w:val="20"/>
          <w:szCs w:val="24"/>
        </w:rPr>
        <w:t xml:space="preserve">e </w:t>
      </w:r>
      <w:r w:rsidRPr="00472BD9">
        <w:rPr>
          <w:rFonts w:ascii="Arial" w:eastAsia="Times New Roman" w:hAnsi="Arial" w:cs="Arial"/>
          <w:kern w:val="20"/>
          <w:szCs w:val="24"/>
        </w:rPr>
        <w:t>as seguradoras informar</w:t>
      </w:r>
      <w:r w:rsidR="00685A4C" w:rsidRPr="00472BD9">
        <w:rPr>
          <w:rFonts w:ascii="Arial" w:eastAsia="Times New Roman" w:hAnsi="Arial" w:cs="Arial"/>
          <w:kern w:val="20"/>
          <w:szCs w:val="24"/>
        </w:rPr>
        <w:t>em</w:t>
      </w:r>
      <w:r w:rsidRPr="00472BD9">
        <w:rPr>
          <w:rFonts w:ascii="Arial" w:eastAsia="Times New Roman" w:hAnsi="Arial" w:cs="Arial"/>
          <w:kern w:val="20"/>
          <w:szCs w:val="24"/>
        </w:rPr>
        <w:t xml:space="preserve">, imediatamente, à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e à </w:t>
      </w:r>
      <w:r w:rsidRPr="00472BD9">
        <w:rPr>
          <w:rFonts w:ascii="Arial" w:eastAsia="Times New Roman" w:hAnsi="Arial" w:cs="Arial"/>
          <w:b/>
          <w:kern w:val="20"/>
          <w:szCs w:val="24"/>
        </w:rPr>
        <w:t>AGEPAN</w:t>
      </w:r>
      <w:r w:rsidRPr="00472BD9">
        <w:rPr>
          <w:rFonts w:ascii="Arial" w:eastAsia="Times New Roman" w:hAnsi="Arial" w:cs="Arial"/>
          <w:kern w:val="20"/>
          <w:szCs w:val="24"/>
        </w:rPr>
        <w:t>, as alterações nos contratos de seguros, principalmente as que impliquem o cancelamento total ou parcial do(s) seguro(s) contratado(s) ou redução das importâncias seguradas.</w:t>
      </w:r>
    </w:p>
    <w:p w14:paraId="0D737AE3" w14:textId="10015528"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As apólices de seguro deverão ter vigência mínima de 12 (doze) meses a contar da data da assinatura do </w:t>
      </w:r>
      <w:r w:rsidRPr="00472BD9">
        <w:rPr>
          <w:rFonts w:ascii="Arial" w:eastAsia="Times New Roman" w:hAnsi="Arial" w:cs="Arial"/>
          <w:b/>
          <w:kern w:val="20"/>
          <w:szCs w:val="24"/>
        </w:rPr>
        <w:t>Contrato</w:t>
      </w:r>
      <w:r w:rsidRPr="00472BD9">
        <w:rPr>
          <w:rFonts w:ascii="Arial" w:eastAsia="Times New Roman" w:hAnsi="Arial" w:cs="Arial"/>
          <w:kern w:val="20"/>
          <w:szCs w:val="24"/>
        </w:rPr>
        <w:t>, devendo ser renovadas</w:t>
      </w:r>
      <w:r w:rsidR="00685A4C" w:rsidRPr="00472BD9">
        <w:rPr>
          <w:rFonts w:ascii="Arial" w:eastAsia="Times New Roman" w:hAnsi="Arial" w:cs="Arial"/>
          <w:kern w:val="20"/>
          <w:szCs w:val="24"/>
        </w:rPr>
        <w:t>,</w:t>
      </w:r>
      <w:r w:rsidRPr="00472BD9">
        <w:rPr>
          <w:rFonts w:ascii="Arial" w:eastAsia="Times New Roman" w:hAnsi="Arial" w:cs="Arial"/>
          <w:kern w:val="20"/>
          <w:szCs w:val="24"/>
        </w:rPr>
        <w:t xml:space="preserve"> sucessivamente</w:t>
      </w:r>
      <w:r w:rsidR="00685A4C" w:rsidRPr="00472BD9">
        <w:rPr>
          <w:rFonts w:ascii="Arial" w:eastAsia="Times New Roman" w:hAnsi="Arial" w:cs="Arial"/>
          <w:kern w:val="20"/>
          <w:szCs w:val="24"/>
        </w:rPr>
        <w:t>,</w:t>
      </w:r>
      <w:r w:rsidRPr="00472BD9">
        <w:rPr>
          <w:rFonts w:ascii="Arial" w:eastAsia="Times New Roman" w:hAnsi="Arial" w:cs="Arial"/>
          <w:kern w:val="20"/>
          <w:szCs w:val="24"/>
        </w:rPr>
        <w:t xml:space="preserve"> por igual período durante o </w:t>
      </w:r>
      <w:r w:rsidRPr="00472BD9">
        <w:rPr>
          <w:rFonts w:ascii="Arial" w:eastAsia="Times New Roman" w:hAnsi="Arial" w:cs="Arial"/>
          <w:b/>
          <w:kern w:val="20"/>
          <w:szCs w:val="24"/>
        </w:rPr>
        <w:t>Prazo da Concessão</w:t>
      </w:r>
      <w:r w:rsidRPr="00472BD9">
        <w:rPr>
          <w:rFonts w:ascii="Arial" w:eastAsia="Times New Roman" w:hAnsi="Arial" w:cs="Arial"/>
          <w:kern w:val="20"/>
          <w:szCs w:val="24"/>
        </w:rPr>
        <w:t>.</w:t>
      </w:r>
    </w:p>
    <w:p w14:paraId="428BA327" w14:textId="4180B2DE"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encaminhar à </w:t>
      </w:r>
      <w:r w:rsidRPr="00472BD9">
        <w:rPr>
          <w:rFonts w:ascii="Arial" w:eastAsia="Times New Roman" w:hAnsi="Arial" w:cs="Arial"/>
          <w:b/>
          <w:kern w:val="20"/>
          <w:szCs w:val="24"/>
        </w:rPr>
        <w:t>AGEPAN</w:t>
      </w:r>
      <w:r w:rsidRPr="00472BD9">
        <w:rPr>
          <w:rFonts w:ascii="Arial" w:eastAsia="Times New Roman" w:hAnsi="Arial" w:cs="Arial"/>
          <w:kern w:val="20"/>
          <w:szCs w:val="24"/>
        </w:rPr>
        <w:t>, com antecedência mínima de 30 (trinta) dias de seu vencimento, documento comprobatório de que as apólices dos seguros foram renovadas ou serão</w:t>
      </w:r>
      <w:r w:rsidR="00685A4C" w:rsidRPr="00472BD9">
        <w:rPr>
          <w:rFonts w:ascii="Arial" w:eastAsia="Times New Roman" w:hAnsi="Arial" w:cs="Arial"/>
          <w:kern w:val="20"/>
          <w:szCs w:val="24"/>
        </w:rPr>
        <w:t>,</w:t>
      </w:r>
      <w:r w:rsidRPr="00472BD9">
        <w:rPr>
          <w:rFonts w:ascii="Arial" w:eastAsia="Times New Roman" w:hAnsi="Arial" w:cs="Arial"/>
          <w:kern w:val="20"/>
          <w:szCs w:val="24"/>
        </w:rPr>
        <w:t xml:space="preserve"> automática e incondicionalmente</w:t>
      </w:r>
      <w:r w:rsidR="00685A4C" w:rsidRPr="00472BD9">
        <w:rPr>
          <w:rFonts w:ascii="Arial" w:eastAsia="Times New Roman" w:hAnsi="Arial" w:cs="Arial"/>
          <w:kern w:val="20"/>
          <w:szCs w:val="24"/>
        </w:rPr>
        <w:t>,</w:t>
      </w:r>
      <w:r w:rsidRPr="00472BD9">
        <w:rPr>
          <w:rFonts w:ascii="Arial" w:eastAsia="Times New Roman" w:hAnsi="Arial" w:cs="Arial"/>
          <w:kern w:val="20"/>
          <w:szCs w:val="24"/>
        </w:rPr>
        <w:t xml:space="preserve"> renovadas imediatamente após seu vencimento.</w:t>
      </w:r>
    </w:p>
    <w:p w14:paraId="2A241013" w14:textId="1364CCB2"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Caso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não encaminhe os documentos comprobatórios da renovação dos seguros no prazo previsto, </w:t>
      </w:r>
      <w:r w:rsidR="003620EF" w:rsidRPr="00472BD9">
        <w:rPr>
          <w:rFonts w:ascii="Arial" w:eastAsia="Times New Roman" w:hAnsi="Arial" w:cs="Arial"/>
          <w:kern w:val="20"/>
          <w:szCs w:val="24"/>
        </w:rPr>
        <w:t xml:space="preserve">o </w:t>
      </w:r>
      <w:r w:rsidR="003620EF" w:rsidRPr="00472BD9">
        <w:rPr>
          <w:rFonts w:ascii="Arial" w:eastAsia="Times New Roman" w:hAnsi="Arial" w:cs="Arial"/>
          <w:b/>
          <w:bCs/>
          <w:kern w:val="20"/>
          <w:szCs w:val="24"/>
        </w:rPr>
        <w:t>Poder Concedente</w:t>
      </w:r>
      <w:r w:rsidRPr="00472BD9">
        <w:rPr>
          <w:rFonts w:ascii="Arial" w:eastAsia="Times New Roman" w:hAnsi="Arial" w:cs="Arial"/>
          <w:kern w:val="20"/>
          <w:szCs w:val="24"/>
        </w:rPr>
        <w:t xml:space="preserve"> poderá contratar os seguros e cobrar da </w:t>
      </w:r>
      <w:r w:rsidRPr="00472BD9">
        <w:rPr>
          <w:rFonts w:ascii="Arial" w:eastAsia="Times New Roman" w:hAnsi="Arial" w:cs="Arial"/>
          <w:b/>
          <w:kern w:val="20"/>
          <w:szCs w:val="24"/>
        </w:rPr>
        <w:t xml:space="preserve">Concessionária </w:t>
      </w:r>
      <w:r w:rsidRPr="00472BD9">
        <w:rPr>
          <w:rFonts w:ascii="Arial" w:eastAsia="Times New Roman" w:hAnsi="Arial" w:cs="Arial"/>
          <w:kern w:val="20"/>
          <w:szCs w:val="24"/>
        </w:rPr>
        <w:t xml:space="preserve">o valor total do seu prêmio a qualquer tempo ou considerá-lo para fins de recomposição do reequilíbrio econômico do </w:t>
      </w:r>
      <w:r w:rsidRPr="00472BD9">
        <w:rPr>
          <w:rFonts w:ascii="Arial" w:eastAsia="Times New Roman" w:hAnsi="Arial" w:cs="Arial"/>
          <w:b/>
          <w:kern w:val="20"/>
          <w:szCs w:val="24"/>
        </w:rPr>
        <w:t>Contrato</w:t>
      </w:r>
      <w:r w:rsidRPr="00472BD9">
        <w:rPr>
          <w:rFonts w:ascii="Arial" w:eastAsia="Times New Roman" w:hAnsi="Arial" w:cs="Arial"/>
          <w:kern w:val="20"/>
          <w:szCs w:val="24"/>
        </w:rPr>
        <w:t xml:space="preserve">, sem eximir 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das penalidades previstas neste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44897029" w14:textId="52FCE13D" w:rsidR="005C4075" w:rsidRPr="00472BD9" w:rsidRDefault="005C4075" w:rsidP="00AD67C8">
      <w:pPr>
        <w:pStyle w:val="PargrafodaLista"/>
        <w:numPr>
          <w:ilvl w:val="2"/>
          <w:numId w:val="52"/>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Nenhuma responsabilidade será imputada </w:t>
      </w:r>
      <w:r w:rsidR="003620EF" w:rsidRPr="00472BD9">
        <w:rPr>
          <w:rFonts w:ascii="Arial" w:eastAsia="Times New Roman" w:hAnsi="Arial" w:cs="Arial"/>
          <w:kern w:val="20"/>
          <w:szCs w:val="24"/>
        </w:rPr>
        <w:t xml:space="preserve">ao </w:t>
      </w:r>
      <w:r w:rsidR="003620EF" w:rsidRPr="00472BD9">
        <w:rPr>
          <w:rFonts w:ascii="Arial" w:eastAsia="Times New Roman" w:hAnsi="Arial" w:cs="Arial"/>
          <w:b/>
          <w:kern w:val="20"/>
          <w:szCs w:val="24"/>
        </w:rPr>
        <w:t>Poder Concedente</w:t>
      </w:r>
      <w:r w:rsidR="003620EF" w:rsidRPr="00472BD9">
        <w:rPr>
          <w:rFonts w:ascii="Arial" w:eastAsia="Times New Roman" w:hAnsi="Arial" w:cs="Arial"/>
          <w:kern w:val="20"/>
          <w:szCs w:val="24"/>
        </w:rPr>
        <w:t xml:space="preserve"> </w:t>
      </w:r>
      <w:r w:rsidRPr="00472BD9">
        <w:rPr>
          <w:rFonts w:ascii="Arial" w:eastAsia="Times New Roman" w:hAnsi="Arial" w:cs="Arial"/>
          <w:kern w:val="20"/>
          <w:szCs w:val="24"/>
        </w:rPr>
        <w:t xml:space="preserve">caso ela opte por não contratar seguro cuja apólice não foi apresentada no prazo previsto pela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w:t>
      </w:r>
    </w:p>
    <w:p w14:paraId="1C505D78" w14:textId="77777777"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com autorização prévia da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poderá alterar coberturas ou outras condições das apólices de seguro, visando a adequá-las às novas situações que ocorram durante a vigência do </w:t>
      </w:r>
      <w:r w:rsidRPr="00472BD9">
        <w:rPr>
          <w:rFonts w:ascii="Arial" w:eastAsia="Times New Roman" w:hAnsi="Arial" w:cs="Arial"/>
          <w:b/>
          <w:kern w:val="20"/>
          <w:szCs w:val="24"/>
        </w:rPr>
        <w:t>Contrato</w:t>
      </w:r>
      <w:r w:rsidRPr="00472BD9">
        <w:rPr>
          <w:rFonts w:ascii="Arial" w:eastAsia="Times New Roman" w:hAnsi="Arial" w:cs="Arial"/>
          <w:kern w:val="20"/>
          <w:szCs w:val="24"/>
        </w:rPr>
        <w:t>.</w:t>
      </w:r>
    </w:p>
    <w:p w14:paraId="77A6088D" w14:textId="0905B91B" w:rsidR="005C4075" w:rsidRPr="00472BD9" w:rsidRDefault="005C4075" w:rsidP="00AD67C8">
      <w:pPr>
        <w:pStyle w:val="PargrafodaLista"/>
        <w:numPr>
          <w:ilvl w:val="1"/>
          <w:numId w:val="52"/>
        </w:numPr>
        <w:tabs>
          <w:tab w:val="num" w:pos="1247"/>
        </w:tabs>
        <w:spacing w:before="240" w:after="120" w:line="240" w:lineRule="auto"/>
        <w:ind w:left="567" w:hanging="567"/>
        <w:contextualSpacing w:val="0"/>
        <w:rPr>
          <w:rFonts w:ascii="Arial" w:eastAsia="Times New Roman" w:hAnsi="Arial" w:cs="Arial"/>
          <w:kern w:val="20"/>
          <w:szCs w:val="24"/>
        </w:rPr>
      </w:pPr>
      <w:r w:rsidRPr="00472BD9">
        <w:rPr>
          <w:rFonts w:ascii="Arial" w:eastAsia="Times New Roman" w:hAnsi="Arial" w:cs="Arial"/>
          <w:kern w:val="20"/>
          <w:szCs w:val="24"/>
        </w:rPr>
        <w:t xml:space="preserve">A </w:t>
      </w:r>
      <w:r w:rsidRPr="00472BD9">
        <w:rPr>
          <w:rFonts w:ascii="Arial" w:eastAsia="Times New Roman" w:hAnsi="Arial" w:cs="Arial"/>
          <w:b/>
          <w:kern w:val="20"/>
          <w:szCs w:val="24"/>
        </w:rPr>
        <w:t>Concessionária</w:t>
      </w:r>
      <w:r w:rsidRPr="00472BD9">
        <w:rPr>
          <w:rFonts w:ascii="Arial" w:eastAsia="Times New Roman" w:hAnsi="Arial" w:cs="Arial"/>
          <w:kern w:val="20"/>
          <w:szCs w:val="24"/>
        </w:rPr>
        <w:t xml:space="preserve"> deverá encaminhar</w:t>
      </w:r>
      <w:r w:rsidR="00685A4C" w:rsidRPr="00472BD9">
        <w:rPr>
          <w:rFonts w:ascii="Arial" w:eastAsia="Times New Roman" w:hAnsi="Arial" w:cs="Arial"/>
          <w:kern w:val="20"/>
          <w:szCs w:val="24"/>
        </w:rPr>
        <w:t>,</w:t>
      </w:r>
      <w:r w:rsidRPr="00472BD9">
        <w:rPr>
          <w:rFonts w:ascii="Arial" w:eastAsia="Times New Roman" w:hAnsi="Arial" w:cs="Arial"/>
          <w:kern w:val="20"/>
          <w:szCs w:val="24"/>
        </w:rPr>
        <w:t xml:space="preserve"> anualmente</w:t>
      </w:r>
      <w:r w:rsidR="00685A4C" w:rsidRPr="00472BD9">
        <w:rPr>
          <w:rFonts w:ascii="Arial" w:eastAsia="Times New Roman" w:hAnsi="Arial" w:cs="Arial"/>
          <w:kern w:val="20"/>
          <w:szCs w:val="24"/>
        </w:rPr>
        <w:t>,</w:t>
      </w:r>
      <w:r w:rsidRPr="00472BD9">
        <w:rPr>
          <w:rFonts w:ascii="Arial" w:eastAsia="Times New Roman" w:hAnsi="Arial" w:cs="Arial"/>
          <w:kern w:val="20"/>
          <w:szCs w:val="24"/>
        </w:rPr>
        <w:t xml:space="preserve"> à </w:t>
      </w:r>
      <w:r w:rsidRPr="00472BD9">
        <w:rPr>
          <w:rFonts w:ascii="Arial" w:eastAsia="Times New Roman" w:hAnsi="Arial" w:cs="Arial"/>
          <w:b/>
          <w:kern w:val="20"/>
          <w:szCs w:val="24"/>
        </w:rPr>
        <w:t>AGEPAN</w:t>
      </w:r>
      <w:r w:rsidRPr="00472BD9">
        <w:rPr>
          <w:rFonts w:ascii="Arial" w:eastAsia="Times New Roman" w:hAnsi="Arial" w:cs="Arial"/>
          <w:kern w:val="20"/>
          <w:szCs w:val="24"/>
        </w:rPr>
        <w:t xml:space="preserve"> as cópias das apólices dos seguros contratados e renovados.</w:t>
      </w:r>
      <w:bookmarkEnd w:id="171"/>
    </w:p>
    <w:p w14:paraId="09010250" w14:textId="77777777" w:rsidR="00685A4C" w:rsidRPr="000A11E5" w:rsidRDefault="00685A4C" w:rsidP="006C31C9">
      <w:pPr>
        <w:spacing w:before="240" w:after="120" w:line="240" w:lineRule="auto"/>
        <w:rPr>
          <w:rFonts w:ascii="Arial" w:eastAsia="Times New Roman" w:hAnsi="Arial" w:cs="Arial"/>
          <w:kern w:val="20"/>
          <w:szCs w:val="24"/>
        </w:rPr>
      </w:pPr>
    </w:p>
    <w:p w14:paraId="37A2FC63" w14:textId="1CFC4AC2" w:rsidR="005C4075" w:rsidRPr="000A11E5" w:rsidRDefault="005C4075" w:rsidP="006C31C9">
      <w:pPr>
        <w:pStyle w:val="Ttulo2"/>
        <w:numPr>
          <w:ilvl w:val="0"/>
          <w:numId w:val="53"/>
        </w:numPr>
        <w:spacing w:after="120" w:line="240" w:lineRule="auto"/>
        <w:contextualSpacing w:val="0"/>
        <w:rPr>
          <w:rFonts w:ascii="Arial" w:eastAsia="Times New Roman" w:hAnsi="Arial" w:cs="Arial"/>
          <w:b w:val="0"/>
          <w:color w:val="auto"/>
          <w:kern w:val="32"/>
          <w:u w:val="single"/>
        </w:rPr>
      </w:pPr>
      <w:bookmarkStart w:id="172" w:name="_Toc125283084"/>
      <w:bookmarkStart w:id="173" w:name="_Toc140250783"/>
      <w:bookmarkStart w:id="174" w:name="_Toc140250892"/>
      <w:bookmarkStart w:id="175" w:name="_Toc158801481"/>
      <w:bookmarkStart w:id="176" w:name="_Toc161570539"/>
      <w:bookmarkStart w:id="177" w:name="_Toc187492928"/>
      <w:bookmarkStart w:id="178" w:name="_Toc199665783"/>
      <w:bookmarkStart w:id="179" w:name="_Toc361930569"/>
      <w:bookmarkStart w:id="180" w:name="_Toc511384777"/>
      <w:bookmarkStart w:id="181" w:name="_Toc21010821"/>
      <w:r w:rsidRPr="000A11E5">
        <w:rPr>
          <w:rFonts w:ascii="Arial" w:eastAsia="Times New Roman" w:hAnsi="Arial" w:cs="Arial"/>
          <w:b w:val="0"/>
          <w:color w:val="auto"/>
          <w:kern w:val="32"/>
          <w:u w:val="single"/>
        </w:rPr>
        <w:t xml:space="preserve">Resolução de </w:t>
      </w:r>
      <w:bookmarkEnd w:id="172"/>
      <w:r w:rsidRPr="000A11E5">
        <w:rPr>
          <w:rFonts w:ascii="Arial" w:eastAsia="Times New Roman" w:hAnsi="Arial" w:cs="Arial"/>
          <w:b w:val="0"/>
          <w:color w:val="auto"/>
          <w:kern w:val="32"/>
          <w:u w:val="single"/>
        </w:rPr>
        <w:t>Controvérsias</w:t>
      </w:r>
      <w:bookmarkEnd w:id="173"/>
      <w:bookmarkEnd w:id="174"/>
      <w:bookmarkEnd w:id="175"/>
      <w:bookmarkEnd w:id="176"/>
      <w:bookmarkEnd w:id="177"/>
      <w:bookmarkEnd w:id="178"/>
      <w:bookmarkEnd w:id="179"/>
      <w:bookmarkEnd w:id="180"/>
      <w:bookmarkEnd w:id="181"/>
    </w:p>
    <w:p w14:paraId="626FB106" w14:textId="77777777" w:rsidR="002702EB" w:rsidRPr="000C671B" w:rsidRDefault="002702EB" w:rsidP="002702EB">
      <w:pPr>
        <w:pStyle w:val="PargrafodaLista"/>
        <w:numPr>
          <w:ilvl w:val="1"/>
          <w:numId w:val="53"/>
        </w:numPr>
        <w:spacing w:before="240" w:after="120" w:line="240" w:lineRule="auto"/>
        <w:ind w:left="567" w:hanging="567"/>
        <w:contextualSpacing w:val="0"/>
        <w:rPr>
          <w:rFonts w:ascii="Arial" w:eastAsia="Times New Roman" w:hAnsi="Arial" w:cs="Arial"/>
          <w:b/>
          <w:kern w:val="20"/>
          <w:szCs w:val="24"/>
        </w:rPr>
      </w:pPr>
      <w:r w:rsidRPr="000C671B">
        <w:rPr>
          <w:rFonts w:ascii="Arial" w:eastAsia="Times New Roman" w:hAnsi="Arial" w:cs="Arial"/>
          <w:b/>
          <w:kern w:val="20"/>
          <w:szCs w:val="24"/>
        </w:rPr>
        <w:t>Comitê Técnico de Governança</w:t>
      </w:r>
    </w:p>
    <w:p w14:paraId="71E7316E"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35.1.1.</w:t>
      </w:r>
      <w:r w:rsidRPr="00FC065B">
        <w:rPr>
          <w:rFonts w:ascii="Arial" w:eastAsia="Times New Roman" w:hAnsi="Arial" w:cs="Arial"/>
          <w:kern w:val="20"/>
          <w:szCs w:val="24"/>
        </w:rPr>
        <w:tab/>
        <w:t xml:space="preserve">Para a solução de eventuais divergências de natureza técnica, econômica ou relativa às obrigações constantes no </w:t>
      </w:r>
      <w:r w:rsidRPr="002702EB">
        <w:rPr>
          <w:rFonts w:ascii="Arial" w:eastAsia="Times New Roman" w:hAnsi="Arial" w:cs="Arial"/>
          <w:b/>
          <w:kern w:val="20"/>
          <w:szCs w:val="24"/>
        </w:rPr>
        <w:t>PER</w:t>
      </w:r>
      <w:r w:rsidRPr="00FC065B">
        <w:rPr>
          <w:rFonts w:ascii="Arial" w:eastAsia="Times New Roman" w:hAnsi="Arial" w:cs="Arial"/>
          <w:kern w:val="20"/>
          <w:szCs w:val="24"/>
        </w:rPr>
        <w:t xml:space="preserve"> será constituído pelas </w:t>
      </w:r>
      <w:r w:rsidRPr="002702EB">
        <w:rPr>
          <w:rFonts w:ascii="Arial" w:eastAsia="Times New Roman" w:hAnsi="Arial" w:cs="Arial"/>
          <w:b/>
          <w:kern w:val="20"/>
          <w:szCs w:val="24"/>
        </w:rPr>
        <w:t>Partes</w:t>
      </w:r>
      <w:r w:rsidRPr="00FC065B">
        <w:rPr>
          <w:rFonts w:ascii="Arial" w:eastAsia="Times New Roman" w:hAnsi="Arial" w:cs="Arial"/>
          <w:kern w:val="20"/>
          <w:szCs w:val="24"/>
        </w:rPr>
        <w:t xml:space="preserve"> um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que será composto por:</w:t>
      </w:r>
    </w:p>
    <w:p w14:paraId="4D604BA3"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a)</w:t>
      </w:r>
      <w:r w:rsidRPr="00FC065B">
        <w:rPr>
          <w:rFonts w:ascii="Arial" w:eastAsia="Times New Roman" w:hAnsi="Arial" w:cs="Arial"/>
          <w:kern w:val="20"/>
          <w:szCs w:val="24"/>
        </w:rPr>
        <w:tab/>
        <w:t xml:space="preserve">1 (um) representante indicado pelo </w:t>
      </w:r>
      <w:r w:rsidRPr="002702EB">
        <w:rPr>
          <w:rFonts w:ascii="Arial" w:eastAsia="Times New Roman" w:hAnsi="Arial" w:cs="Arial"/>
          <w:b/>
          <w:kern w:val="20"/>
          <w:szCs w:val="24"/>
        </w:rPr>
        <w:t>Poder Concedente</w:t>
      </w:r>
      <w:r w:rsidRPr="00FC065B">
        <w:rPr>
          <w:rFonts w:ascii="Arial" w:eastAsia="Times New Roman" w:hAnsi="Arial" w:cs="Arial"/>
          <w:kern w:val="20"/>
          <w:szCs w:val="24"/>
        </w:rPr>
        <w:t>;</w:t>
      </w:r>
    </w:p>
    <w:p w14:paraId="02427DAA"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b)</w:t>
      </w:r>
      <w:r w:rsidRPr="00FC065B">
        <w:rPr>
          <w:rFonts w:ascii="Arial" w:eastAsia="Times New Roman" w:hAnsi="Arial" w:cs="Arial"/>
          <w:kern w:val="20"/>
          <w:szCs w:val="24"/>
        </w:rPr>
        <w:tab/>
        <w:t xml:space="preserve">1 (um) representante indicado pela </w:t>
      </w:r>
      <w:r w:rsidRPr="002702EB">
        <w:rPr>
          <w:rFonts w:ascii="Arial" w:eastAsia="Times New Roman" w:hAnsi="Arial" w:cs="Arial"/>
          <w:b/>
          <w:kern w:val="20"/>
          <w:szCs w:val="24"/>
        </w:rPr>
        <w:t>Concessionária</w:t>
      </w:r>
      <w:r w:rsidRPr="00FC065B">
        <w:rPr>
          <w:rFonts w:ascii="Arial" w:eastAsia="Times New Roman" w:hAnsi="Arial" w:cs="Arial"/>
          <w:kern w:val="20"/>
          <w:szCs w:val="24"/>
        </w:rPr>
        <w:t>;</w:t>
      </w:r>
    </w:p>
    <w:p w14:paraId="4BDBA73E"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c)</w:t>
      </w:r>
      <w:r w:rsidRPr="00FC065B">
        <w:rPr>
          <w:rFonts w:ascii="Arial" w:eastAsia="Times New Roman" w:hAnsi="Arial" w:cs="Arial"/>
          <w:kern w:val="20"/>
          <w:szCs w:val="24"/>
        </w:rPr>
        <w:tab/>
        <w:t>1 (um) representante do Escritório de Parcerias Estratégicas – EPE da Secretaria de Estado de Governo e Gestão Estratégicas - SEGOV.</w:t>
      </w:r>
    </w:p>
    <w:p w14:paraId="44ABD01D"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35.1.2.</w:t>
      </w:r>
      <w:r w:rsidRPr="00FC065B">
        <w:rPr>
          <w:rFonts w:ascii="Arial" w:eastAsia="Times New Roman" w:hAnsi="Arial" w:cs="Arial"/>
          <w:kern w:val="20"/>
          <w:szCs w:val="24"/>
        </w:rPr>
        <w:tab/>
        <w:t xml:space="preserve">Cada um dos membros do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terá direito a 1 (um) voto nas respectivas deliberações.</w:t>
      </w:r>
    </w:p>
    <w:p w14:paraId="0E5BCA2C"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35.1.3.</w:t>
      </w:r>
      <w:r w:rsidRPr="00FC065B">
        <w:rPr>
          <w:rFonts w:ascii="Arial" w:eastAsia="Times New Roman" w:hAnsi="Arial" w:cs="Arial"/>
          <w:kern w:val="20"/>
          <w:szCs w:val="24"/>
        </w:rPr>
        <w:tab/>
        <w:t xml:space="preserve">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deverá ser constituído em até 60 (sessenta) dias, contados da assinatura do </w:t>
      </w:r>
      <w:r w:rsidRPr="002702EB">
        <w:rPr>
          <w:rFonts w:ascii="Arial" w:eastAsia="Times New Roman" w:hAnsi="Arial" w:cs="Arial"/>
          <w:b/>
          <w:kern w:val="20"/>
          <w:szCs w:val="24"/>
        </w:rPr>
        <w:t>Contrato</w:t>
      </w:r>
      <w:r w:rsidRPr="00FC065B">
        <w:rPr>
          <w:rFonts w:ascii="Arial" w:eastAsia="Times New Roman" w:hAnsi="Arial" w:cs="Arial"/>
          <w:kern w:val="20"/>
          <w:szCs w:val="24"/>
        </w:rPr>
        <w:t xml:space="preserve">. </w:t>
      </w:r>
    </w:p>
    <w:p w14:paraId="7267A118"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35.1.4.</w:t>
      </w:r>
      <w:r w:rsidRPr="00FC065B">
        <w:rPr>
          <w:rFonts w:ascii="Arial" w:eastAsia="Times New Roman" w:hAnsi="Arial" w:cs="Arial"/>
          <w:kern w:val="20"/>
          <w:szCs w:val="24"/>
        </w:rPr>
        <w:tab/>
        <w:t xml:space="preserve">O procedimento para solução de divergências iniciar-se-á mediante a comunicação, pela </w:t>
      </w:r>
      <w:r w:rsidRPr="002702EB">
        <w:rPr>
          <w:rFonts w:ascii="Arial" w:eastAsia="Times New Roman" w:hAnsi="Arial" w:cs="Arial"/>
          <w:b/>
          <w:kern w:val="20"/>
          <w:szCs w:val="24"/>
        </w:rPr>
        <w:t>Parte</w:t>
      </w:r>
      <w:r w:rsidRPr="00FC065B">
        <w:rPr>
          <w:rFonts w:ascii="Arial" w:eastAsia="Times New Roman" w:hAnsi="Arial" w:cs="Arial"/>
          <w:kern w:val="20"/>
          <w:szCs w:val="24"/>
        </w:rPr>
        <w:t xml:space="preserve"> que solicitar o pronunciamento do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à outra </w:t>
      </w:r>
      <w:r w:rsidRPr="002702EB">
        <w:rPr>
          <w:rFonts w:ascii="Arial" w:eastAsia="Times New Roman" w:hAnsi="Arial" w:cs="Arial"/>
          <w:b/>
          <w:kern w:val="20"/>
          <w:szCs w:val="24"/>
        </w:rPr>
        <w:t>Parte</w:t>
      </w:r>
      <w:r w:rsidRPr="00FC065B">
        <w:rPr>
          <w:rFonts w:ascii="Arial" w:eastAsia="Times New Roman" w:hAnsi="Arial" w:cs="Arial"/>
          <w:kern w:val="20"/>
          <w:szCs w:val="24"/>
        </w:rPr>
        <w:t xml:space="preserve">, de sua solicitação, fornecendo cópia de todos os documentos ligados ao objeto da divergência levantada. </w:t>
      </w:r>
    </w:p>
    <w:p w14:paraId="0C9C0EE2"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35.1.5.</w:t>
      </w:r>
      <w:r w:rsidRPr="00FC065B">
        <w:rPr>
          <w:rFonts w:ascii="Arial" w:eastAsia="Times New Roman" w:hAnsi="Arial" w:cs="Arial"/>
          <w:kern w:val="20"/>
          <w:szCs w:val="24"/>
        </w:rPr>
        <w:tab/>
        <w:t xml:space="preserve">No prazo de 15 (quinze) dias a contar do recebimento da comunicação referida no item anterior, a </w:t>
      </w:r>
      <w:r w:rsidRPr="002702EB">
        <w:rPr>
          <w:rFonts w:ascii="Arial" w:eastAsia="Times New Roman" w:hAnsi="Arial" w:cs="Arial"/>
          <w:b/>
          <w:kern w:val="20"/>
          <w:szCs w:val="24"/>
        </w:rPr>
        <w:t>Parte</w:t>
      </w:r>
      <w:r w:rsidRPr="00FC065B">
        <w:rPr>
          <w:rFonts w:ascii="Arial" w:eastAsia="Times New Roman" w:hAnsi="Arial" w:cs="Arial"/>
          <w:kern w:val="20"/>
          <w:szCs w:val="24"/>
        </w:rPr>
        <w:t xml:space="preserve"> reclamada apresentará as suas alegações relativamente à questão formulada, encaminhando ao </w:t>
      </w:r>
      <w:r w:rsidRPr="002702EB">
        <w:rPr>
          <w:rFonts w:ascii="Arial" w:eastAsia="Times New Roman" w:hAnsi="Arial" w:cs="Arial"/>
          <w:b/>
          <w:kern w:val="20"/>
          <w:szCs w:val="24"/>
        </w:rPr>
        <w:t>Comitê</w:t>
      </w:r>
      <w:r w:rsidRPr="00FC065B">
        <w:rPr>
          <w:rFonts w:ascii="Arial" w:eastAsia="Times New Roman" w:hAnsi="Arial" w:cs="Arial"/>
          <w:kern w:val="20"/>
          <w:szCs w:val="24"/>
        </w:rPr>
        <w:t xml:space="preserve"> </w:t>
      </w:r>
      <w:r w:rsidRPr="002702EB">
        <w:rPr>
          <w:rFonts w:ascii="Arial" w:eastAsia="Times New Roman" w:hAnsi="Arial" w:cs="Arial"/>
          <w:b/>
          <w:kern w:val="20"/>
          <w:szCs w:val="24"/>
        </w:rPr>
        <w:t>Técnico de Governança</w:t>
      </w:r>
      <w:r w:rsidRPr="00FC065B">
        <w:rPr>
          <w:rFonts w:ascii="Arial" w:eastAsia="Times New Roman" w:hAnsi="Arial" w:cs="Arial"/>
          <w:kern w:val="20"/>
          <w:szCs w:val="24"/>
        </w:rPr>
        <w:t xml:space="preserve"> cópia de todos os documentos apresentados por ambas as </w:t>
      </w:r>
      <w:r w:rsidRPr="002702EB">
        <w:rPr>
          <w:rFonts w:ascii="Arial" w:eastAsia="Times New Roman" w:hAnsi="Arial" w:cs="Arial"/>
          <w:b/>
          <w:kern w:val="20"/>
          <w:szCs w:val="24"/>
        </w:rPr>
        <w:t>Partes</w:t>
      </w:r>
      <w:r w:rsidRPr="00FC065B">
        <w:rPr>
          <w:rFonts w:ascii="Arial" w:eastAsia="Times New Roman" w:hAnsi="Arial" w:cs="Arial"/>
          <w:kern w:val="20"/>
          <w:szCs w:val="24"/>
        </w:rPr>
        <w:t xml:space="preserve">. </w:t>
      </w:r>
    </w:p>
    <w:p w14:paraId="59F39CA3"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35.1.6.</w:t>
      </w:r>
      <w:r w:rsidRPr="00FC065B">
        <w:rPr>
          <w:rFonts w:ascii="Arial" w:eastAsia="Times New Roman" w:hAnsi="Arial" w:cs="Arial"/>
          <w:kern w:val="20"/>
          <w:szCs w:val="24"/>
        </w:rPr>
        <w:tab/>
        <w:t xml:space="preserve">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terá o prazo de 60 (sessenta) dias a contar da data em que tenha recebido as alegações apresentadas pela </w:t>
      </w:r>
      <w:r w:rsidRPr="002702EB">
        <w:rPr>
          <w:rFonts w:ascii="Arial" w:eastAsia="Times New Roman" w:hAnsi="Arial" w:cs="Arial"/>
          <w:b/>
          <w:kern w:val="20"/>
          <w:szCs w:val="24"/>
        </w:rPr>
        <w:t>Parte</w:t>
      </w:r>
      <w:r w:rsidRPr="00FC065B">
        <w:rPr>
          <w:rFonts w:ascii="Arial" w:eastAsia="Times New Roman" w:hAnsi="Arial" w:cs="Arial"/>
          <w:kern w:val="20"/>
          <w:szCs w:val="24"/>
        </w:rPr>
        <w:t xml:space="preserve"> reclamada (se outro prazo não for estabelecido pelas </w:t>
      </w:r>
      <w:r w:rsidRPr="002702EB">
        <w:rPr>
          <w:rFonts w:ascii="Arial" w:eastAsia="Times New Roman" w:hAnsi="Arial" w:cs="Arial"/>
          <w:b/>
          <w:kern w:val="20"/>
          <w:szCs w:val="24"/>
        </w:rPr>
        <w:t>Partes</w:t>
      </w:r>
      <w:r w:rsidRPr="00FC065B">
        <w:rPr>
          <w:rFonts w:ascii="Arial" w:eastAsia="Times New Roman" w:hAnsi="Arial" w:cs="Arial"/>
          <w:kern w:val="20"/>
          <w:szCs w:val="24"/>
        </w:rPr>
        <w:t xml:space="preserve">, de comum acordo, e aceito pelo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para discutir a divergência e, se for o caso, emitir o parecer com as respectivas deliberações. </w:t>
      </w:r>
    </w:p>
    <w:p w14:paraId="71CCFD51"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35.1.7.</w:t>
      </w:r>
      <w:r w:rsidRPr="00FC065B">
        <w:rPr>
          <w:rFonts w:ascii="Arial" w:eastAsia="Times New Roman" w:hAnsi="Arial" w:cs="Arial"/>
          <w:kern w:val="20"/>
          <w:szCs w:val="24"/>
        </w:rPr>
        <w:tab/>
        <w:t xml:space="preserve">Os pareceres do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somente serão emitidos se houver consenso de todos os seus membros (observado o que estabelece a cláusula 35.1.1), caso em que a solução amigável proposta pelo Comitê poderá ser incorporada ao </w:t>
      </w:r>
      <w:r w:rsidRPr="002702EB">
        <w:rPr>
          <w:rFonts w:ascii="Arial" w:eastAsia="Times New Roman" w:hAnsi="Arial" w:cs="Arial"/>
          <w:b/>
          <w:kern w:val="20"/>
          <w:szCs w:val="24"/>
        </w:rPr>
        <w:t>Contrato</w:t>
      </w:r>
      <w:r w:rsidRPr="00FC065B">
        <w:rPr>
          <w:rFonts w:ascii="Arial" w:eastAsia="Times New Roman" w:hAnsi="Arial" w:cs="Arial"/>
          <w:kern w:val="20"/>
          <w:szCs w:val="24"/>
        </w:rPr>
        <w:t xml:space="preserve"> mediante assinatura de termo aditivo. </w:t>
      </w:r>
    </w:p>
    <w:p w14:paraId="601F000A"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35.1.8.</w:t>
      </w:r>
      <w:r w:rsidRPr="00FC065B">
        <w:rPr>
          <w:rFonts w:ascii="Arial" w:eastAsia="Times New Roman" w:hAnsi="Arial" w:cs="Arial"/>
          <w:kern w:val="20"/>
          <w:szCs w:val="24"/>
        </w:rPr>
        <w:tab/>
        <w:t xml:space="preserve">Caso não haja consenso entre os membros do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o parecer emitido terá natureza meramente opinativa, cabendo à </w:t>
      </w:r>
      <w:r w:rsidRPr="002702EB">
        <w:rPr>
          <w:rFonts w:ascii="Arial" w:eastAsia="Times New Roman" w:hAnsi="Arial" w:cs="Arial"/>
          <w:b/>
          <w:kern w:val="20"/>
          <w:szCs w:val="24"/>
        </w:rPr>
        <w:t>Parte</w:t>
      </w:r>
      <w:r w:rsidRPr="00FC065B">
        <w:rPr>
          <w:rFonts w:ascii="Arial" w:eastAsia="Times New Roman" w:hAnsi="Arial" w:cs="Arial"/>
          <w:kern w:val="20"/>
          <w:szCs w:val="24"/>
        </w:rPr>
        <w:t xml:space="preserve"> interessada, se for o caso, provocar o mecanismo de arbitragem previsto na subcláusula 35.2. </w:t>
      </w:r>
    </w:p>
    <w:p w14:paraId="205163F7" w14:textId="77777777" w:rsidR="002702EB" w:rsidRPr="00FC065B" w:rsidRDefault="002702EB" w:rsidP="002702EB">
      <w:pPr>
        <w:pStyle w:val="PargrafodaLista"/>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35.1.9.</w:t>
      </w:r>
      <w:r w:rsidRPr="00FC065B">
        <w:rPr>
          <w:rFonts w:ascii="Arial" w:eastAsia="Times New Roman" w:hAnsi="Arial" w:cs="Arial"/>
          <w:kern w:val="20"/>
          <w:szCs w:val="24"/>
        </w:rPr>
        <w:tab/>
        <w:t xml:space="preserve">Cada Parte arcará com os custos e despesas próprios necessários ao funcionamento do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w:t>
      </w:r>
    </w:p>
    <w:p w14:paraId="6D74B685" w14:textId="77777777" w:rsidR="002702EB" w:rsidRDefault="002702EB" w:rsidP="002702EB">
      <w:pPr>
        <w:pStyle w:val="PargrafodaLista"/>
        <w:tabs>
          <w:tab w:val="left" w:pos="1985"/>
        </w:tabs>
        <w:spacing w:before="240" w:after="120" w:line="240" w:lineRule="auto"/>
        <w:ind w:left="1701" w:hanging="850"/>
        <w:contextualSpacing w:val="0"/>
        <w:rPr>
          <w:rFonts w:ascii="Arial" w:eastAsia="Times New Roman" w:hAnsi="Arial" w:cs="Arial"/>
          <w:kern w:val="20"/>
          <w:szCs w:val="24"/>
        </w:rPr>
      </w:pPr>
      <w:r w:rsidRPr="00FC065B">
        <w:rPr>
          <w:rFonts w:ascii="Arial" w:eastAsia="Times New Roman" w:hAnsi="Arial" w:cs="Arial"/>
          <w:kern w:val="20"/>
          <w:szCs w:val="24"/>
        </w:rPr>
        <w:t>35.1.10.</w:t>
      </w:r>
      <w:r w:rsidRPr="00FC065B">
        <w:rPr>
          <w:rFonts w:ascii="Arial" w:eastAsia="Times New Roman" w:hAnsi="Arial" w:cs="Arial"/>
          <w:kern w:val="20"/>
          <w:szCs w:val="24"/>
        </w:rPr>
        <w:tab/>
        <w:t xml:space="preserve">A submissão de qualquer questão ao </w:t>
      </w:r>
      <w:r w:rsidRPr="002702EB">
        <w:rPr>
          <w:rFonts w:ascii="Arial" w:eastAsia="Times New Roman" w:hAnsi="Arial" w:cs="Arial"/>
          <w:b/>
          <w:kern w:val="20"/>
          <w:szCs w:val="24"/>
        </w:rPr>
        <w:t>Comitê Técnico de Governança</w:t>
      </w:r>
      <w:r w:rsidRPr="00FC065B">
        <w:rPr>
          <w:rFonts w:ascii="Arial" w:eastAsia="Times New Roman" w:hAnsi="Arial" w:cs="Arial"/>
          <w:kern w:val="20"/>
          <w:szCs w:val="24"/>
        </w:rPr>
        <w:t xml:space="preserve"> não exonera a </w:t>
      </w:r>
      <w:r w:rsidRPr="002702EB">
        <w:rPr>
          <w:rFonts w:ascii="Arial" w:eastAsia="Times New Roman" w:hAnsi="Arial" w:cs="Arial"/>
          <w:b/>
          <w:kern w:val="20"/>
          <w:szCs w:val="24"/>
        </w:rPr>
        <w:t>Concessionária</w:t>
      </w:r>
      <w:r w:rsidRPr="00FC065B">
        <w:rPr>
          <w:rFonts w:ascii="Arial" w:eastAsia="Times New Roman" w:hAnsi="Arial" w:cs="Arial"/>
          <w:kern w:val="20"/>
          <w:szCs w:val="24"/>
        </w:rPr>
        <w:t xml:space="preserve"> de dar integral cumprimento às suas obrigações contratuais, incluindo as emitidas após a apresentação da questão, nem permite qualquer interrupção no desenvolvimento dos serviços.</w:t>
      </w:r>
    </w:p>
    <w:p w14:paraId="02B942DA" w14:textId="77777777" w:rsidR="005C4075" w:rsidRPr="00F354B4" w:rsidRDefault="005C4075" w:rsidP="00AD67C8">
      <w:pPr>
        <w:pStyle w:val="PargrafodaLista"/>
        <w:numPr>
          <w:ilvl w:val="1"/>
          <w:numId w:val="53"/>
        </w:numPr>
        <w:tabs>
          <w:tab w:val="num" w:pos="1106"/>
        </w:tabs>
        <w:spacing w:before="240" w:after="120" w:line="240" w:lineRule="auto"/>
        <w:ind w:left="567" w:hanging="567"/>
        <w:contextualSpacing w:val="0"/>
        <w:rPr>
          <w:rFonts w:ascii="Arial" w:eastAsia="Times New Roman" w:hAnsi="Arial" w:cs="Arial"/>
          <w:kern w:val="20"/>
          <w:szCs w:val="24"/>
        </w:rPr>
      </w:pPr>
      <w:r w:rsidRPr="00F354B4">
        <w:rPr>
          <w:rFonts w:ascii="Arial" w:eastAsia="Times New Roman" w:hAnsi="Arial" w:cs="Arial"/>
          <w:kern w:val="20"/>
          <w:szCs w:val="24"/>
        </w:rPr>
        <w:t>Arbitragem</w:t>
      </w:r>
    </w:p>
    <w:p w14:paraId="1846535B" w14:textId="012C750D" w:rsidR="005C4075"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As Partes </w:t>
      </w:r>
      <w:r w:rsidR="00F354B4">
        <w:rPr>
          <w:rFonts w:ascii="Arial" w:eastAsia="Times New Roman" w:hAnsi="Arial" w:cs="Arial"/>
          <w:kern w:val="20"/>
          <w:szCs w:val="24"/>
        </w:rPr>
        <w:t>resolverão</w:t>
      </w:r>
      <w:r w:rsidR="00685A4C" w:rsidRPr="000A11E5">
        <w:rPr>
          <w:rFonts w:ascii="Arial" w:eastAsia="Times New Roman" w:hAnsi="Arial" w:cs="Arial"/>
          <w:kern w:val="20"/>
          <w:szCs w:val="24"/>
        </w:rPr>
        <w:t>,</w:t>
      </w:r>
      <w:r w:rsidRPr="000A11E5">
        <w:rPr>
          <w:rFonts w:ascii="Arial" w:eastAsia="Times New Roman" w:hAnsi="Arial" w:cs="Arial"/>
          <w:kern w:val="20"/>
          <w:szCs w:val="24"/>
        </w:rPr>
        <w:t xml:space="preserve"> por meio de arbitragem</w:t>
      </w:r>
      <w:r w:rsidR="00685A4C" w:rsidRPr="000A11E5">
        <w:rPr>
          <w:rFonts w:ascii="Arial" w:eastAsia="Times New Roman" w:hAnsi="Arial" w:cs="Arial"/>
          <w:kern w:val="20"/>
          <w:szCs w:val="24"/>
        </w:rPr>
        <w:t>,</w:t>
      </w:r>
      <w:r w:rsidRPr="000A11E5">
        <w:rPr>
          <w:rFonts w:ascii="Arial" w:eastAsia="Times New Roman" w:hAnsi="Arial" w:cs="Arial"/>
          <w:kern w:val="20"/>
          <w:szCs w:val="24"/>
        </w:rPr>
        <w:t xml:space="preserve"> as controvérsias e/ou disputas oriundas ou relacionadas ao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e/ou a quaisquer contratos, documentos, anexos ou acordos a ele relacionados.</w:t>
      </w:r>
    </w:p>
    <w:p w14:paraId="5CF87957" w14:textId="77777777" w:rsidR="005C4075"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Não poderão ser objeto de arbitragem as questões relativas a direitos indisponíveis, a exemplo da natureza e titularidade públicas do serviço concedido e do poder de fiscalização sobre a exploração do serviço delegado.</w:t>
      </w:r>
    </w:p>
    <w:p w14:paraId="4353E0B0" w14:textId="77777777" w:rsidR="005C4075"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A submissão à arbitragem, nos termos deste item, não exime o </w:t>
      </w:r>
      <w:r w:rsidRPr="000A11E5">
        <w:rPr>
          <w:rFonts w:ascii="Arial" w:eastAsia="Times New Roman" w:hAnsi="Arial" w:cs="Arial"/>
          <w:b/>
          <w:kern w:val="20"/>
          <w:szCs w:val="24"/>
        </w:rPr>
        <w:t>Poder Concedente</w:t>
      </w:r>
      <w:r w:rsidRPr="000A11E5">
        <w:rPr>
          <w:rFonts w:ascii="Arial" w:eastAsia="Times New Roman" w:hAnsi="Arial" w:cs="Arial"/>
          <w:kern w:val="20"/>
          <w:szCs w:val="24"/>
        </w:rPr>
        <w:t xml:space="preserve"> nem 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da obrigação de dar integral cumprimento a este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nem permite a interrupção das atividades vinculadas à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observadas as prescrições deste </w:t>
      </w:r>
      <w:r w:rsidRPr="000A11E5">
        <w:rPr>
          <w:rFonts w:ascii="Arial" w:eastAsia="Times New Roman" w:hAnsi="Arial" w:cs="Arial"/>
          <w:b/>
          <w:kern w:val="20"/>
          <w:szCs w:val="24"/>
        </w:rPr>
        <w:t>Contrato</w:t>
      </w:r>
      <w:r w:rsidRPr="000A11E5">
        <w:rPr>
          <w:rFonts w:ascii="Arial" w:eastAsia="Times New Roman" w:hAnsi="Arial" w:cs="Arial"/>
          <w:kern w:val="20"/>
          <w:szCs w:val="24"/>
        </w:rPr>
        <w:t>.</w:t>
      </w:r>
    </w:p>
    <w:p w14:paraId="03DF90DD" w14:textId="77777777" w:rsidR="005C4075"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A arbitragem será administrada pela </w:t>
      </w:r>
      <w:r w:rsidRPr="000A11E5">
        <w:rPr>
          <w:rFonts w:ascii="Arial" w:eastAsia="Times New Roman" w:hAnsi="Arial" w:cs="Arial"/>
          <w:b/>
          <w:kern w:val="20"/>
          <w:szCs w:val="24"/>
        </w:rPr>
        <w:t>CCI</w:t>
      </w:r>
      <w:r w:rsidRPr="000A11E5">
        <w:rPr>
          <w:rFonts w:ascii="Arial" w:eastAsia="Times New Roman" w:hAnsi="Arial" w:cs="Arial"/>
          <w:kern w:val="20"/>
          <w:szCs w:val="24"/>
        </w:rPr>
        <w:t>, segundo as regras previstas no seu regulamento vigente na data em que a arbitragem for iniciada.</w:t>
      </w:r>
    </w:p>
    <w:p w14:paraId="32C5285B" w14:textId="77777777" w:rsidR="005C4075"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A arbitragem será conduzida em Campo Grande, Mato Grosso do Sul, Brasil, utilizando-se a língua portuguesa como idioma oficial para a prática de todo e qualquer ato.</w:t>
      </w:r>
    </w:p>
    <w:p w14:paraId="50A9FC21" w14:textId="77777777" w:rsidR="005C4075"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A lei substantiva a ser aplicável ao mérito da arbitragem será a lei brasileira, excluída a equidade.</w:t>
      </w:r>
    </w:p>
    <w:p w14:paraId="5923D038" w14:textId="45AF7A54" w:rsidR="003620EF"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O tribunal arbitral será composto por 3 (três) árbitros, cabendo a cada </w:t>
      </w:r>
      <w:r w:rsidRPr="000A11E5">
        <w:rPr>
          <w:rFonts w:ascii="Arial" w:eastAsia="Times New Roman" w:hAnsi="Arial" w:cs="Arial"/>
          <w:b/>
          <w:kern w:val="20"/>
          <w:szCs w:val="24"/>
        </w:rPr>
        <w:t>Parte</w:t>
      </w:r>
      <w:r w:rsidRPr="000A11E5">
        <w:rPr>
          <w:rFonts w:ascii="Arial" w:eastAsia="Times New Roman" w:hAnsi="Arial" w:cs="Arial"/>
          <w:kern w:val="20"/>
          <w:szCs w:val="24"/>
        </w:rPr>
        <w:t xml:space="preserve"> indicar um árbitro. O terceiro árbitro será escolhido de comum acordo pelos árbitros indicados pelas </w:t>
      </w:r>
      <w:r w:rsidRPr="000A11E5">
        <w:rPr>
          <w:rFonts w:ascii="Arial" w:eastAsia="Times New Roman" w:hAnsi="Arial" w:cs="Arial"/>
          <w:b/>
          <w:kern w:val="20"/>
          <w:szCs w:val="24"/>
        </w:rPr>
        <w:t>Partes</w:t>
      </w:r>
      <w:r w:rsidRPr="000A11E5">
        <w:rPr>
          <w:rFonts w:ascii="Arial" w:eastAsia="Times New Roman" w:hAnsi="Arial" w:cs="Arial"/>
          <w:kern w:val="20"/>
          <w:szCs w:val="24"/>
        </w:rPr>
        <w:t>. A presidência do tribunal arbitral caberá ao terceiro árbitro.</w:t>
      </w:r>
    </w:p>
    <w:p w14:paraId="243A6C5C" w14:textId="7D072275" w:rsidR="005C4075"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Na hipótese de a arbitragem envolver mais de 2 (duas)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seja no polo ativo, seja no polo passivo, a escolha dos árbitros deverá seguir o previsto no regulamento de arbitragem da </w:t>
      </w:r>
      <w:r w:rsidRPr="000A11E5">
        <w:rPr>
          <w:rFonts w:ascii="Arial" w:eastAsia="Times New Roman" w:hAnsi="Arial" w:cs="Arial"/>
          <w:b/>
          <w:kern w:val="20"/>
          <w:szCs w:val="24"/>
        </w:rPr>
        <w:t>CCI</w:t>
      </w:r>
      <w:r w:rsidRPr="000A11E5">
        <w:rPr>
          <w:rFonts w:ascii="Arial" w:eastAsia="Times New Roman" w:hAnsi="Arial" w:cs="Arial"/>
          <w:kern w:val="20"/>
          <w:szCs w:val="24"/>
        </w:rPr>
        <w:t>.</w:t>
      </w:r>
    </w:p>
    <w:p w14:paraId="705BCE40" w14:textId="77777777" w:rsidR="005C4075" w:rsidRPr="000A11E5" w:rsidRDefault="005C4075" w:rsidP="006C31C9">
      <w:pPr>
        <w:pStyle w:val="PargrafodaLista"/>
        <w:numPr>
          <w:ilvl w:val="2"/>
          <w:numId w:val="53"/>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Não havendo consenso entre os árbitros escolhidos por cada </w:t>
      </w:r>
      <w:r w:rsidRPr="000A11E5">
        <w:rPr>
          <w:rFonts w:ascii="Arial" w:eastAsia="Times New Roman" w:hAnsi="Arial" w:cs="Arial"/>
          <w:b/>
          <w:kern w:val="20"/>
          <w:szCs w:val="24"/>
        </w:rPr>
        <w:t>Parte</w:t>
      </w:r>
      <w:r w:rsidRPr="000A11E5">
        <w:rPr>
          <w:rFonts w:ascii="Arial" w:eastAsia="Times New Roman" w:hAnsi="Arial" w:cs="Arial"/>
          <w:kern w:val="20"/>
          <w:szCs w:val="24"/>
        </w:rPr>
        <w:t xml:space="preserve">, o terceiro árbitro será indicado pela </w:t>
      </w:r>
      <w:r w:rsidRPr="000A11E5">
        <w:rPr>
          <w:rFonts w:ascii="Arial" w:eastAsia="Times New Roman" w:hAnsi="Arial" w:cs="Arial"/>
          <w:b/>
          <w:kern w:val="20"/>
          <w:szCs w:val="24"/>
        </w:rPr>
        <w:t>CCI</w:t>
      </w:r>
      <w:r w:rsidRPr="000A11E5">
        <w:rPr>
          <w:rFonts w:ascii="Arial" w:eastAsia="Times New Roman" w:hAnsi="Arial" w:cs="Arial"/>
          <w:kern w:val="20"/>
          <w:szCs w:val="24"/>
        </w:rPr>
        <w:t>, observados os termos e condições aplicáveis previstos no seu regulamento de arbitragem.</w:t>
      </w:r>
    </w:p>
    <w:p w14:paraId="367CD4F2" w14:textId="77F4CA72" w:rsidR="003620EF" w:rsidRPr="000A11E5" w:rsidRDefault="005C4075" w:rsidP="009E2FAA">
      <w:pPr>
        <w:pStyle w:val="PargrafodaLista"/>
        <w:numPr>
          <w:ilvl w:val="2"/>
          <w:numId w:val="53"/>
        </w:numPr>
        <w:tabs>
          <w:tab w:val="num" w:pos="1843"/>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Caso seja necessária a obtenção das medidas coercitivas, cautelares ou de urgência antes da constituição do tribunal arbitral, ou mesmo durante o procedimento de mediação, 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poderão requerê-las diretamente ao competente órgão do Poder Judiciário.</w:t>
      </w:r>
    </w:p>
    <w:p w14:paraId="0D045C5F" w14:textId="688BCA54" w:rsidR="005C4075" w:rsidRPr="000A11E5" w:rsidRDefault="005C4075" w:rsidP="009E2FAA">
      <w:pPr>
        <w:pStyle w:val="PargrafodaLista"/>
        <w:numPr>
          <w:ilvl w:val="2"/>
          <w:numId w:val="53"/>
        </w:numPr>
        <w:tabs>
          <w:tab w:val="num" w:pos="1843"/>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Caso tais medidas se façam necessárias após a constituição do tribunal arbitral, deverão ser requeridas e apreciadas pelo tribunal arbitral que, por sua vez, poderá solicitá-las ao competente órgão do Poder Judiciário, se entender necessário.</w:t>
      </w:r>
    </w:p>
    <w:p w14:paraId="7B586A5F" w14:textId="77777777" w:rsidR="005C4075" w:rsidRPr="000A11E5" w:rsidRDefault="005C4075" w:rsidP="009E2FAA">
      <w:pPr>
        <w:pStyle w:val="PargrafodaLista"/>
        <w:numPr>
          <w:ilvl w:val="2"/>
          <w:numId w:val="53"/>
        </w:numPr>
        <w:tabs>
          <w:tab w:val="num" w:pos="1843"/>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As decisões e a sentença do tribunal arbitral serão definitivas e vincularão 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e seus sucessores.</w:t>
      </w:r>
    </w:p>
    <w:p w14:paraId="09F5B1C1" w14:textId="7B4E1E50" w:rsidR="005C4075" w:rsidRPr="000A11E5" w:rsidRDefault="005C4075" w:rsidP="009E2FAA">
      <w:pPr>
        <w:pStyle w:val="PargrafodaLista"/>
        <w:numPr>
          <w:ilvl w:val="2"/>
          <w:numId w:val="53"/>
        </w:numPr>
        <w:tabs>
          <w:tab w:val="num" w:pos="1843"/>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A </w:t>
      </w:r>
      <w:r w:rsidRPr="000A11E5">
        <w:rPr>
          <w:rFonts w:ascii="Arial" w:eastAsia="Times New Roman" w:hAnsi="Arial" w:cs="Arial"/>
          <w:b/>
          <w:kern w:val="20"/>
          <w:szCs w:val="24"/>
        </w:rPr>
        <w:t xml:space="preserve">Parte </w:t>
      </w:r>
      <w:r w:rsidRPr="000A11E5">
        <w:rPr>
          <w:rFonts w:ascii="Arial" w:eastAsia="Times New Roman" w:hAnsi="Arial" w:cs="Arial"/>
          <w:kern w:val="20"/>
          <w:szCs w:val="24"/>
        </w:rPr>
        <w:t>vencida no procedimento de arbitragem arcará com todas as custas do procedimento, incluindo os honorários dos árbitros.</w:t>
      </w:r>
    </w:p>
    <w:p w14:paraId="7EEDD506" w14:textId="77777777" w:rsidR="00685A4C" w:rsidRPr="000A11E5" w:rsidRDefault="00685A4C" w:rsidP="009E2FAA">
      <w:pPr>
        <w:tabs>
          <w:tab w:val="num" w:pos="1843"/>
        </w:tabs>
        <w:spacing w:before="240" w:after="120" w:line="240" w:lineRule="auto"/>
        <w:rPr>
          <w:rFonts w:ascii="Arial" w:eastAsia="Times New Roman" w:hAnsi="Arial" w:cs="Arial"/>
          <w:kern w:val="20"/>
          <w:szCs w:val="24"/>
        </w:rPr>
      </w:pPr>
    </w:p>
    <w:p w14:paraId="31B0FAAD" w14:textId="1CCDDF00" w:rsidR="005C4075" w:rsidRPr="000A11E5" w:rsidRDefault="005C4075" w:rsidP="006C31C9">
      <w:pPr>
        <w:pStyle w:val="Ttulo2"/>
        <w:numPr>
          <w:ilvl w:val="0"/>
          <w:numId w:val="54"/>
        </w:numPr>
        <w:spacing w:after="120" w:line="240" w:lineRule="auto"/>
        <w:contextualSpacing w:val="0"/>
        <w:rPr>
          <w:rFonts w:ascii="Arial" w:eastAsia="Times New Roman" w:hAnsi="Arial" w:cs="Arial"/>
          <w:b w:val="0"/>
          <w:color w:val="auto"/>
          <w:kern w:val="32"/>
          <w:u w:val="single"/>
        </w:rPr>
      </w:pPr>
      <w:bookmarkStart w:id="182" w:name="_Toc511384778"/>
      <w:bookmarkStart w:id="183" w:name="_Toc21010822"/>
      <w:r w:rsidRPr="000A11E5">
        <w:rPr>
          <w:rFonts w:ascii="Arial" w:eastAsia="Times New Roman" w:hAnsi="Arial" w:cs="Arial"/>
          <w:b w:val="0"/>
          <w:color w:val="auto"/>
          <w:kern w:val="32"/>
          <w:u w:val="single"/>
        </w:rPr>
        <w:t>Disposições Diversas</w:t>
      </w:r>
      <w:bookmarkEnd w:id="182"/>
      <w:bookmarkEnd w:id="183"/>
    </w:p>
    <w:p w14:paraId="6D8D9636" w14:textId="77777777" w:rsidR="005C4075" w:rsidRPr="000A11E5" w:rsidRDefault="005C4075" w:rsidP="00AD67C8">
      <w:pPr>
        <w:pStyle w:val="PargrafodaLista"/>
        <w:numPr>
          <w:ilvl w:val="1"/>
          <w:numId w:val="54"/>
        </w:numPr>
        <w:tabs>
          <w:tab w:val="num" w:pos="1247"/>
        </w:tabs>
        <w:spacing w:before="240" w:after="120" w:line="240" w:lineRule="auto"/>
        <w:ind w:left="567" w:hanging="578"/>
        <w:contextualSpacing w:val="0"/>
        <w:rPr>
          <w:rFonts w:ascii="Arial" w:eastAsia="Times New Roman" w:hAnsi="Arial" w:cs="Arial"/>
          <w:kern w:val="20"/>
          <w:szCs w:val="24"/>
        </w:rPr>
      </w:pPr>
      <w:r w:rsidRPr="000A11E5">
        <w:rPr>
          <w:rFonts w:ascii="Arial" w:eastAsia="Times New Roman" w:hAnsi="Arial" w:cs="Arial"/>
          <w:kern w:val="20"/>
          <w:szCs w:val="24"/>
        </w:rPr>
        <w:t xml:space="preserve">Normas da </w:t>
      </w:r>
      <w:r w:rsidRPr="000A11E5">
        <w:rPr>
          <w:rFonts w:ascii="Arial" w:eastAsia="Times New Roman" w:hAnsi="Arial" w:cs="Arial"/>
          <w:b/>
          <w:kern w:val="20"/>
          <w:szCs w:val="24"/>
        </w:rPr>
        <w:t>AGEPAN</w:t>
      </w:r>
    </w:p>
    <w:p w14:paraId="6BC88DE0" w14:textId="61E54698"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A </w:t>
      </w:r>
      <w:r w:rsidRPr="000A11E5">
        <w:rPr>
          <w:rFonts w:ascii="Arial" w:eastAsia="Times New Roman" w:hAnsi="Arial" w:cs="Arial"/>
          <w:b/>
          <w:kern w:val="20"/>
          <w:szCs w:val="24"/>
        </w:rPr>
        <w:t>Concessionária</w:t>
      </w:r>
      <w:r w:rsidRPr="000A11E5">
        <w:rPr>
          <w:rFonts w:ascii="Arial" w:eastAsia="Times New Roman" w:hAnsi="Arial" w:cs="Arial"/>
          <w:kern w:val="20"/>
          <w:szCs w:val="24"/>
        </w:rPr>
        <w:t xml:space="preserve"> deverá observar e respeitar todas as </w:t>
      </w:r>
      <w:r w:rsidR="0041707B">
        <w:rPr>
          <w:rFonts w:ascii="Arial" w:eastAsia="Times New Roman" w:hAnsi="Arial" w:cs="Arial"/>
          <w:kern w:val="20"/>
          <w:szCs w:val="24"/>
        </w:rPr>
        <w:t xml:space="preserve">portarias </w:t>
      </w:r>
      <w:r w:rsidRPr="000A11E5">
        <w:rPr>
          <w:rFonts w:ascii="Arial" w:eastAsia="Times New Roman" w:hAnsi="Arial" w:cs="Arial"/>
          <w:kern w:val="20"/>
          <w:szCs w:val="24"/>
        </w:rPr>
        <w:t xml:space="preserve">e demais regras da </w:t>
      </w:r>
      <w:r w:rsidRPr="000A11E5">
        <w:rPr>
          <w:rFonts w:ascii="Arial" w:eastAsia="Times New Roman" w:hAnsi="Arial" w:cs="Arial"/>
          <w:b/>
          <w:kern w:val="20"/>
          <w:szCs w:val="24"/>
        </w:rPr>
        <w:t>AGEPAN</w:t>
      </w:r>
      <w:r w:rsidRPr="000A11E5">
        <w:rPr>
          <w:rFonts w:ascii="Arial" w:eastAsia="Times New Roman" w:hAnsi="Arial" w:cs="Arial"/>
          <w:kern w:val="20"/>
          <w:szCs w:val="24"/>
        </w:rPr>
        <w:t xml:space="preserve">, observadas, no entanto, as peculiaridades e especificidades inerentes às normas e regulamentação aplicáveis às concessões e respeitando os termos do presente </w:t>
      </w:r>
      <w:r w:rsidRPr="000A11E5">
        <w:rPr>
          <w:rFonts w:ascii="Arial" w:eastAsia="Times New Roman" w:hAnsi="Arial" w:cs="Arial"/>
          <w:b/>
          <w:kern w:val="20"/>
          <w:szCs w:val="24"/>
        </w:rPr>
        <w:t>Contrato</w:t>
      </w:r>
      <w:r w:rsidRPr="000A11E5">
        <w:rPr>
          <w:rFonts w:ascii="Arial" w:eastAsia="Times New Roman" w:hAnsi="Arial" w:cs="Arial"/>
          <w:kern w:val="20"/>
          <w:szCs w:val="24"/>
        </w:rPr>
        <w:t>.</w:t>
      </w:r>
    </w:p>
    <w:p w14:paraId="4577404B" w14:textId="77777777" w:rsidR="005C4075" w:rsidRPr="000A11E5" w:rsidRDefault="005C4075" w:rsidP="00AD67C8">
      <w:pPr>
        <w:pStyle w:val="PargrafodaLista"/>
        <w:numPr>
          <w:ilvl w:val="1"/>
          <w:numId w:val="54"/>
        </w:numPr>
        <w:tabs>
          <w:tab w:val="num" w:pos="1247"/>
        </w:tabs>
        <w:spacing w:before="240" w:after="120" w:line="240" w:lineRule="auto"/>
        <w:ind w:left="567" w:hanging="578"/>
        <w:contextualSpacing w:val="0"/>
        <w:rPr>
          <w:rFonts w:ascii="Arial" w:eastAsia="Times New Roman" w:hAnsi="Arial" w:cs="Arial"/>
          <w:kern w:val="20"/>
          <w:szCs w:val="24"/>
        </w:rPr>
      </w:pPr>
      <w:r w:rsidRPr="000A11E5">
        <w:rPr>
          <w:rFonts w:ascii="Arial" w:eastAsia="Times New Roman" w:hAnsi="Arial" w:cs="Arial"/>
          <w:kern w:val="20"/>
          <w:szCs w:val="24"/>
        </w:rPr>
        <w:t>Exercício de Direitos</w:t>
      </w:r>
    </w:p>
    <w:p w14:paraId="0AEA4CF9" w14:textId="77777777"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O não exercício ou o exercício tardio ou parcial de qualquer direito que assista a qualquer das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pelo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não importa em renúncia, nem impede o seu exercício posterior a qualquer tempo, nem constitui novação da respectiva obrigação ou precedente.</w:t>
      </w:r>
    </w:p>
    <w:p w14:paraId="2A6653E9" w14:textId="77777777" w:rsidR="005C4075" w:rsidRPr="000A11E5" w:rsidRDefault="005C4075" w:rsidP="00AD67C8">
      <w:pPr>
        <w:pStyle w:val="PargrafodaLista"/>
        <w:numPr>
          <w:ilvl w:val="1"/>
          <w:numId w:val="54"/>
        </w:numPr>
        <w:spacing w:before="240" w:after="120" w:line="240" w:lineRule="auto"/>
        <w:ind w:left="567" w:hanging="578"/>
        <w:contextualSpacing w:val="0"/>
        <w:rPr>
          <w:rFonts w:ascii="Arial" w:eastAsia="Times New Roman" w:hAnsi="Arial" w:cs="Arial"/>
          <w:kern w:val="20"/>
          <w:szCs w:val="24"/>
        </w:rPr>
      </w:pPr>
      <w:bookmarkStart w:id="184" w:name="_Toc125283107"/>
      <w:bookmarkStart w:id="185" w:name="_Toc125283112"/>
      <w:r w:rsidRPr="000A11E5">
        <w:rPr>
          <w:rFonts w:ascii="Arial" w:eastAsia="Times New Roman" w:hAnsi="Arial" w:cs="Arial"/>
          <w:kern w:val="20"/>
          <w:szCs w:val="24"/>
        </w:rPr>
        <w:t>Invalidade Parcial</w:t>
      </w:r>
      <w:bookmarkEnd w:id="184"/>
    </w:p>
    <w:p w14:paraId="32ADD3A8" w14:textId="77777777"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Se qualquer disposição do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for considerada ou declarada nula, inválida, ilegal ou inexequível em qualquer aspecto, a validade, a legalidade e a exequibilidade das demais disposições contidas no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não serão, de qualquer forma, afetadas ou restringidas por tal fato. 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negociarão, de boa-fé, a substituição das disposições inválidas, ilegais ou inexequíveis por disposições válidas, legais e exequíveis, cujo efeito econômico seja o mais próximo possível ao efeito econômico das disposições consideradas inválidas, ilegais ou inexequíveis.</w:t>
      </w:r>
    </w:p>
    <w:p w14:paraId="519DAED8" w14:textId="77777777"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Cada declaração e garantia feita pelas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no presente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deverá ser tratada como uma declaração e garantia independente, e a responsabilidade por qualquer falha será apenas daquele que a realizou e não será alterada ou modificada pelo seu conhecimento por qualquer das </w:t>
      </w:r>
      <w:r w:rsidRPr="000A11E5">
        <w:rPr>
          <w:rFonts w:ascii="Arial" w:eastAsia="Times New Roman" w:hAnsi="Arial" w:cs="Arial"/>
          <w:b/>
          <w:kern w:val="20"/>
          <w:szCs w:val="24"/>
        </w:rPr>
        <w:t>Partes</w:t>
      </w:r>
      <w:r w:rsidRPr="000A11E5">
        <w:rPr>
          <w:rFonts w:ascii="Arial" w:eastAsia="Times New Roman" w:hAnsi="Arial" w:cs="Arial"/>
          <w:kern w:val="20"/>
          <w:szCs w:val="24"/>
        </w:rPr>
        <w:t>.</w:t>
      </w:r>
    </w:p>
    <w:bookmarkEnd w:id="185"/>
    <w:p w14:paraId="01F4148C" w14:textId="77777777" w:rsidR="005C4075" w:rsidRPr="000A11E5" w:rsidRDefault="005C4075" w:rsidP="00AD67C8">
      <w:pPr>
        <w:pStyle w:val="PargrafodaLista"/>
        <w:numPr>
          <w:ilvl w:val="1"/>
          <w:numId w:val="54"/>
        </w:numPr>
        <w:spacing w:before="240" w:after="120" w:line="240" w:lineRule="auto"/>
        <w:ind w:left="567" w:hanging="578"/>
        <w:contextualSpacing w:val="0"/>
        <w:rPr>
          <w:rFonts w:ascii="Arial" w:eastAsia="Times New Roman" w:hAnsi="Arial" w:cs="Arial"/>
          <w:kern w:val="20"/>
          <w:szCs w:val="24"/>
        </w:rPr>
      </w:pPr>
      <w:r w:rsidRPr="000A11E5">
        <w:rPr>
          <w:rFonts w:ascii="Arial" w:eastAsia="Times New Roman" w:hAnsi="Arial" w:cs="Arial"/>
          <w:kern w:val="20"/>
          <w:szCs w:val="24"/>
        </w:rPr>
        <w:t>Lei Aplicável</w:t>
      </w:r>
    </w:p>
    <w:p w14:paraId="0BC4EB98" w14:textId="77777777"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será regido e interpretado de acordo com as leis da República Federativa do Brasil.</w:t>
      </w:r>
    </w:p>
    <w:p w14:paraId="1C8EEA8F" w14:textId="4509C346" w:rsidR="005C407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A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será regida pela</w:t>
      </w:r>
      <w:r w:rsidR="00685A4C" w:rsidRPr="000A11E5">
        <w:rPr>
          <w:rFonts w:ascii="Arial" w:eastAsia="Times New Roman" w:hAnsi="Arial" w:cs="Arial"/>
          <w:kern w:val="20"/>
          <w:szCs w:val="24"/>
        </w:rPr>
        <w:t>s</w:t>
      </w:r>
      <w:r w:rsidRPr="000A11E5">
        <w:rPr>
          <w:rFonts w:ascii="Arial" w:eastAsia="Times New Roman" w:hAnsi="Arial" w:cs="Arial"/>
          <w:kern w:val="20"/>
          <w:szCs w:val="24"/>
        </w:rPr>
        <w:t xml:space="preserve"> Lei</w:t>
      </w:r>
      <w:r w:rsidR="00685A4C" w:rsidRPr="000A11E5">
        <w:rPr>
          <w:rFonts w:ascii="Arial" w:eastAsia="Times New Roman" w:hAnsi="Arial" w:cs="Arial"/>
          <w:kern w:val="20"/>
          <w:szCs w:val="24"/>
        </w:rPr>
        <w:t>s</w:t>
      </w:r>
      <w:r w:rsidRPr="000A11E5">
        <w:rPr>
          <w:rFonts w:ascii="Arial" w:eastAsia="Times New Roman" w:hAnsi="Arial" w:cs="Arial"/>
          <w:kern w:val="20"/>
          <w:szCs w:val="24"/>
        </w:rPr>
        <w:t xml:space="preserve"> </w:t>
      </w:r>
      <w:r w:rsidR="00685A4C" w:rsidRPr="000A11E5">
        <w:rPr>
          <w:rFonts w:ascii="Arial" w:eastAsia="Times New Roman" w:hAnsi="Arial" w:cs="Arial"/>
          <w:kern w:val="20"/>
          <w:szCs w:val="24"/>
        </w:rPr>
        <w:t xml:space="preserve">Federais </w:t>
      </w:r>
      <w:r w:rsidRPr="000A11E5">
        <w:rPr>
          <w:rFonts w:ascii="Arial" w:eastAsia="Times New Roman" w:hAnsi="Arial" w:cs="Arial"/>
          <w:kern w:val="20"/>
          <w:szCs w:val="24"/>
        </w:rPr>
        <w:t>n.º 8.987/95</w:t>
      </w:r>
      <w:r w:rsidR="00685A4C" w:rsidRPr="000A11E5">
        <w:rPr>
          <w:rFonts w:ascii="Arial" w:eastAsia="Times New Roman" w:hAnsi="Arial" w:cs="Arial"/>
          <w:kern w:val="20"/>
          <w:szCs w:val="24"/>
        </w:rPr>
        <w:t xml:space="preserve"> e</w:t>
      </w:r>
      <w:r w:rsidRPr="000A11E5">
        <w:rPr>
          <w:rFonts w:ascii="Arial" w:eastAsia="Times New Roman" w:hAnsi="Arial" w:cs="Arial"/>
          <w:kern w:val="20"/>
          <w:szCs w:val="24"/>
        </w:rPr>
        <w:t xml:space="preserve"> n.º 9.074/95, pela</w:t>
      </w:r>
      <w:r w:rsidR="00685A4C" w:rsidRPr="000A11E5">
        <w:rPr>
          <w:rFonts w:ascii="Arial" w:eastAsia="Times New Roman" w:hAnsi="Arial" w:cs="Arial"/>
          <w:kern w:val="20"/>
          <w:szCs w:val="24"/>
        </w:rPr>
        <w:t>s</w:t>
      </w:r>
      <w:r w:rsidRPr="000A11E5">
        <w:rPr>
          <w:rFonts w:ascii="Arial" w:eastAsia="Times New Roman" w:hAnsi="Arial" w:cs="Arial"/>
          <w:kern w:val="20"/>
          <w:szCs w:val="24"/>
        </w:rPr>
        <w:t xml:space="preserve"> Lei</w:t>
      </w:r>
      <w:r w:rsidR="00685A4C" w:rsidRPr="000A11E5">
        <w:rPr>
          <w:rFonts w:ascii="Arial" w:eastAsia="Times New Roman" w:hAnsi="Arial" w:cs="Arial"/>
          <w:kern w:val="20"/>
          <w:szCs w:val="24"/>
        </w:rPr>
        <w:t>s</w:t>
      </w:r>
      <w:r w:rsidRPr="000A11E5">
        <w:rPr>
          <w:rFonts w:ascii="Arial" w:eastAsia="Times New Roman" w:hAnsi="Arial" w:cs="Arial"/>
          <w:kern w:val="20"/>
          <w:szCs w:val="24"/>
        </w:rPr>
        <w:t xml:space="preserve"> </w:t>
      </w:r>
      <w:r w:rsidR="00685A4C" w:rsidRPr="000A11E5">
        <w:rPr>
          <w:rFonts w:ascii="Arial" w:eastAsia="Times New Roman" w:hAnsi="Arial" w:cs="Arial"/>
          <w:kern w:val="20"/>
          <w:szCs w:val="24"/>
        </w:rPr>
        <w:t xml:space="preserve">Estaduais </w:t>
      </w:r>
      <w:r w:rsidRPr="000A11E5">
        <w:rPr>
          <w:rFonts w:ascii="Arial" w:eastAsia="Times New Roman" w:hAnsi="Arial" w:cs="Arial"/>
          <w:kern w:val="20"/>
          <w:szCs w:val="24"/>
        </w:rPr>
        <w:t>n.º 1.776/97, n.º 2.766/03</w:t>
      </w:r>
      <w:r w:rsidR="00685A4C" w:rsidRPr="000A11E5">
        <w:rPr>
          <w:rFonts w:ascii="Arial" w:eastAsia="Times New Roman" w:hAnsi="Arial" w:cs="Arial"/>
          <w:kern w:val="20"/>
          <w:szCs w:val="24"/>
        </w:rPr>
        <w:t xml:space="preserve"> e</w:t>
      </w:r>
      <w:r w:rsidRPr="000A11E5">
        <w:rPr>
          <w:rFonts w:ascii="Arial" w:eastAsia="Times New Roman" w:hAnsi="Arial" w:cs="Arial"/>
          <w:kern w:val="20"/>
          <w:szCs w:val="24"/>
        </w:rPr>
        <w:t xml:space="preserve"> n.º 4.476/14, pelo Decreto Estadual n.º 13.926/14 e, subsidiariamente, pela Lei Federal n.º 8.666/93, e demais normas vigentes sobre a matéria.</w:t>
      </w:r>
    </w:p>
    <w:p w14:paraId="0DD9115B" w14:textId="77777777" w:rsidR="005C4075" w:rsidRPr="000A11E5" w:rsidRDefault="005C4075" w:rsidP="00AD67C8">
      <w:pPr>
        <w:pStyle w:val="PargrafodaLista"/>
        <w:numPr>
          <w:ilvl w:val="1"/>
          <w:numId w:val="54"/>
        </w:numPr>
        <w:spacing w:before="240" w:after="120" w:line="240" w:lineRule="auto"/>
        <w:ind w:left="567" w:hanging="578"/>
        <w:contextualSpacing w:val="0"/>
        <w:rPr>
          <w:rFonts w:ascii="Arial" w:eastAsia="Times New Roman" w:hAnsi="Arial" w:cs="Arial"/>
          <w:kern w:val="20"/>
          <w:szCs w:val="24"/>
        </w:rPr>
      </w:pPr>
      <w:r w:rsidRPr="000A11E5">
        <w:rPr>
          <w:rFonts w:ascii="Arial" w:eastAsia="Times New Roman" w:hAnsi="Arial" w:cs="Arial"/>
          <w:kern w:val="20"/>
          <w:szCs w:val="24"/>
        </w:rPr>
        <w:t>Foro</w:t>
      </w:r>
    </w:p>
    <w:p w14:paraId="5B7B94E1" w14:textId="77777777"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b/>
          <w:kern w:val="20"/>
          <w:szCs w:val="24"/>
        </w:rPr>
      </w:pPr>
      <w:r w:rsidRPr="000A11E5">
        <w:rPr>
          <w:rFonts w:ascii="Arial" w:eastAsia="Times New Roman" w:hAnsi="Arial" w:cs="Arial"/>
          <w:kern w:val="20"/>
          <w:szCs w:val="24"/>
        </w:rPr>
        <w:t xml:space="preserve">Fica eleito o Foro da Comarca de Campo Grande, Estado de Mato Grosso do Sul para dirimir quaisquer controvérsias oriundas do presente </w:t>
      </w:r>
      <w:r w:rsidRPr="000A11E5">
        <w:rPr>
          <w:rFonts w:ascii="Arial" w:eastAsia="Times New Roman" w:hAnsi="Arial" w:cs="Arial"/>
          <w:b/>
          <w:kern w:val="20"/>
          <w:szCs w:val="24"/>
        </w:rPr>
        <w:t>Contrato</w:t>
      </w:r>
      <w:r w:rsidRPr="000A11E5">
        <w:rPr>
          <w:rFonts w:ascii="Arial" w:eastAsia="Times New Roman" w:hAnsi="Arial" w:cs="Arial"/>
          <w:kern w:val="20"/>
          <w:szCs w:val="24"/>
        </w:rPr>
        <w:t>.</w:t>
      </w:r>
    </w:p>
    <w:p w14:paraId="62CEBA17" w14:textId="77777777" w:rsidR="005C4075" w:rsidRPr="000A11E5" w:rsidRDefault="005C4075" w:rsidP="00AD67C8">
      <w:pPr>
        <w:pStyle w:val="PargrafodaLista"/>
        <w:numPr>
          <w:ilvl w:val="1"/>
          <w:numId w:val="54"/>
        </w:numPr>
        <w:tabs>
          <w:tab w:val="num" w:pos="2054"/>
        </w:tabs>
        <w:spacing w:before="240" w:after="120" w:line="240" w:lineRule="auto"/>
        <w:ind w:left="567" w:hanging="578"/>
        <w:contextualSpacing w:val="0"/>
        <w:rPr>
          <w:rFonts w:ascii="Arial" w:eastAsia="Times New Roman" w:hAnsi="Arial" w:cs="Arial"/>
          <w:kern w:val="20"/>
          <w:szCs w:val="24"/>
        </w:rPr>
      </w:pPr>
      <w:r w:rsidRPr="000A11E5">
        <w:rPr>
          <w:rFonts w:ascii="Arial" w:eastAsia="Times New Roman" w:hAnsi="Arial" w:cs="Arial"/>
          <w:kern w:val="20"/>
          <w:szCs w:val="24"/>
        </w:rPr>
        <w:t>Comunicações</w:t>
      </w:r>
    </w:p>
    <w:p w14:paraId="2FC5EC48" w14:textId="77777777"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As comunicações e as notificações entre 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serão efetuadas por escrito e remetidas: (</w:t>
      </w:r>
      <w:r w:rsidRPr="000A11E5">
        <w:rPr>
          <w:rFonts w:ascii="Arial" w:eastAsia="Times New Roman" w:hAnsi="Arial" w:cs="Arial"/>
          <w:i/>
          <w:kern w:val="20"/>
          <w:szCs w:val="24"/>
        </w:rPr>
        <w:t>i</w:t>
      </w:r>
      <w:r w:rsidRPr="000A11E5">
        <w:rPr>
          <w:rFonts w:ascii="Arial" w:eastAsia="Times New Roman" w:hAnsi="Arial" w:cs="Arial"/>
          <w:kern w:val="20"/>
          <w:szCs w:val="24"/>
        </w:rPr>
        <w:t>) em mãos, desde que comprovadas por protocolo; ou (</w:t>
      </w:r>
      <w:r w:rsidRPr="000A11E5">
        <w:rPr>
          <w:rFonts w:ascii="Arial" w:eastAsia="Times New Roman" w:hAnsi="Arial" w:cs="Arial"/>
          <w:i/>
          <w:kern w:val="20"/>
          <w:szCs w:val="24"/>
        </w:rPr>
        <w:t>ii</w:t>
      </w:r>
      <w:r w:rsidRPr="000A11E5">
        <w:rPr>
          <w:rFonts w:ascii="Arial" w:eastAsia="Times New Roman" w:hAnsi="Arial" w:cs="Arial"/>
          <w:kern w:val="20"/>
          <w:szCs w:val="24"/>
        </w:rPr>
        <w:t>) por correio registrado, com aviso de recebimento; ou (</w:t>
      </w:r>
      <w:r w:rsidRPr="000A11E5">
        <w:rPr>
          <w:rFonts w:ascii="Arial" w:eastAsia="Times New Roman" w:hAnsi="Arial" w:cs="Arial"/>
          <w:i/>
          <w:kern w:val="20"/>
          <w:szCs w:val="24"/>
        </w:rPr>
        <w:t>iii</w:t>
      </w:r>
      <w:r w:rsidRPr="000A11E5">
        <w:rPr>
          <w:rFonts w:ascii="Arial" w:eastAsia="Times New Roman" w:hAnsi="Arial" w:cs="Arial"/>
          <w:kern w:val="20"/>
          <w:szCs w:val="24"/>
        </w:rPr>
        <w:t>) por correio eletrônico.</w:t>
      </w:r>
    </w:p>
    <w:p w14:paraId="57065D86" w14:textId="77777777"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Qualquer das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poderá modificar o seu endereço, mediante simples comunicação à outra </w:t>
      </w:r>
      <w:r w:rsidRPr="000A11E5">
        <w:rPr>
          <w:rFonts w:ascii="Arial" w:eastAsia="Times New Roman" w:hAnsi="Arial" w:cs="Arial"/>
          <w:b/>
          <w:kern w:val="20"/>
          <w:szCs w:val="24"/>
        </w:rPr>
        <w:t>Parte</w:t>
      </w:r>
      <w:r w:rsidRPr="000A11E5">
        <w:rPr>
          <w:rFonts w:ascii="Arial" w:eastAsia="Times New Roman" w:hAnsi="Arial" w:cs="Arial"/>
          <w:kern w:val="20"/>
          <w:szCs w:val="24"/>
        </w:rPr>
        <w:t>.</w:t>
      </w:r>
    </w:p>
    <w:p w14:paraId="41E288B2" w14:textId="77777777" w:rsidR="005C4075" w:rsidRPr="000A11E5" w:rsidRDefault="005C4075" w:rsidP="00AD67C8">
      <w:pPr>
        <w:pStyle w:val="PargrafodaLista"/>
        <w:numPr>
          <w:ilvl w:val="1"/>
          <w:numId w:val="54"/>
        </w:numPr>
        <w:tabs>
          <w:tab w:val="num" w:pos="2054"/>
        </w:tabs>
        <w:spacing w:before="240" w:after="120" w:line="240" w:lineRule="auto"/>
        <w:ind w:left="567" w:hanging="578"/>
        <w:contextualSpacing w:val="0"/>
        <w:rPr>
          <w:rFonts w:ascii="Arial" w:eastAsia="Times New Roman" w:hAnsi="Arial" w:cs="Arial"/>
          <w:kern w:val="20"/>
          <w:szCs w:val="24"/>
        </w:rPr>
      </w:pPr>
      <w:r w:rsidRPr="000A11E5">
        <w:rPr>
          <w:rFonts w:ascii="Arial" w:eastAsia="Times New Roman" w:hAnsi="Arial" w:cs="Arial"/>
          <w:kern w:val="20"/>
          <w:szCs w:val="24"/>
        </w:rPr>
        <w:t>Contagem de prazos</w:t>
      </w:r>
    </w:p>
    <w:p w14:paraId="2AA2FCE4" w14:textId="60F79977" w:rsidR="005C4075" w:rsidRPr="00472BD9"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Nos prazos estabelecidos em dias, no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excluir-se-á o dia de início e </w:t>
      </w:r>
      <w:r w:rsidR="00685A4C" w:rsidRPr="000A11E5">
        <w:rPr>
          <w:rFonts w:ascii="Arial" w:eastAsia="Times New Roman" w:hAnsi="Arial" w:cs="Arial"/>
          <w:kern w:val="20"/>
          <w:szCs w:val="24"/>
        </w:rPr>
        <w:t xml:space="preserve">se </w:t>
      </w:r>
      <w:r w:rsidRPr="000A11E5">
        <w:rPr>
          <w:rFonts w:ascii="Arial" w:eastAsia="Times New Roman" w:hAnsi="Arial" w:cs="Arial"/>
          <w:kern w:val="20"/>
          <w:szCs w:val="24"/>
        </w:rPr>
        <w:t xml:space="preserve">incluirá o do vencimento, contando-se em dias corridos, salvo </w:t>
      </w:r>
      <w:r w:rsidRPr="00472BD9">
        <w:rPr>
          <w:rFonts w:ascii="Arial" w:eastAsia="Times New Roman" w:hAnsi="Arial" w:cs="Arial"/>
          <w:kern w:val="20"/>
          <w:szCs w:val="24"/>
        </w:rPr>
        <w:t>se estiver expressamente feita referência a dias úteis.</w:t>
      </w:r>
    </w:p>
    <w:p w14:paraId="49CC83B4" w14:textId="59A9B274" w:rsidR="005C4075" w:rsidRPr="00472BD9"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472BD9">
        <w:rPr>
          <w:rFonts w:ascii="Arial" w:eastAsia="Times New Roman" w:hAnsi="Arial" w:cs="Arial"/>
          <w:kern w:val="20"/>
          <w:szCs w:val="24"/>
        </w:rPr>
        <w:t xml:space="preserve">Só se iniciam e vencem os prazos referidos em dia de expediente na </w:t>
      </w:r>
      <w:r w:rsidR="001947CF" w:rsidRPr="00472BD9">
        <w:rPr>
          <w:rFonts w:ascii="Arial" w:eastAsia="Times New Roman" w:hAnsi="Arial" w:cs="Arial"/>
          <w:b/>
          <w:kern w:val="20"/>
          <w:szCs w:val="24"/>
        </w:rPr>
        <w:t>AGEPAN</w:t>
      </w:r>
      <w:r w:rsidRPr="00472BD9">
        <w:rPr>
          <w:rFonts w:ascii="Arial" w:eastAsia="Times New Roman" w:hAnsi="Arial" w:cs="Arial"/>
          <w:kern w:val="20"/>
          <w:szCs w:val="24"/>
        </w:rPr>
        <w:t>.</w:t>
      </w:r>
    </w:p>
    <w:p w14:paraId="0F3FD30E" w14:textId="77777777" w:rsidR="005C4075" w:rsidRPr="000A11E5" w:rsidRDefault="005C4075" w:rsidP="00AD67C8">
      <w:pPr>
        <w:pStyle w:val="PargrafodaLista"/>
        <w:numPr>
          <w:ilvl w:val="1"/>
          <w:numId w:val="54"/>
        </w:numPr>
        <w:tabs>
          <w:tab w:val="num" w:pos="2054"/>
        </w:tabs>
        <w:spacing w:before="240" w:after="120" w:line="240" w:lineRule="auto"/>
        <w:ind w:left="567" w:hanging="578"/>
        <w:contextualSpacing w:val="0"/>
        <w:rPr>
          <w:rFonts w:ascii="Arial" w:eastAsia="Times New Roman" w:hAnsi="Arial" w:cs="Arial"/>
          <w:kern w:val="20"/>
          <w:szCs w:val="24"/>
        </w:rPr>
      </w:pPr>
      <w:r w:rsidRPr="000A11E5">
        <w:rPr>
          <w:rFonts w:ascii="Arial" w:eastAsia="Times New Roman" w:hAnsi="Arial" w:cs="Arial"/>
          <w:kern w:val="20"/>
          <w:szCs w:val="24"/>
        </w:rPr>
        <w:t>Idioma</w:t>
      </w:r>
    </w:p>
    <w:p w14:paraId="1E9073DD" w14:textId="77777777" w:rsidR="005C4075" w:rsidRPr="000A11E5" w:rsidRDefault="005C4075" w:rsidP="006C31C9">
      <w:pPr>
        <w:pStyle w:val="PargrafodaLista"/>
        <w:numPr>
          <w:ilvl w:val="2"/>
          <w:numId w:val="54"/>
        </w:numPr>
        <w:tabs>
          <w:tab w:val="num" w:pos="2054"/>
        </w:tabs>
        <w:spacing w:before="240" w:after="120" w:line="240" w:lineRule="auto"/>
        <w:ind w:left="1701" w:hanging="850"/>
        <w:contextualSpacing w:val="0"/>
        <w:rPr>
          <w:rFonts w:ascii="Arial" w:eastAsia="Times New Roman" w:hAnsi="Arial" w:cs="Arial"/>
          <w:kern w:val="20"/>
          <w:szCs w:val="24"/>
        </w:rPr>
      </w:pPr>
      <w:r w:rsidRPr="000A11E5">
        <w:rPr>
          <w:rFonts w:ascii="Arial" w:eastAsia="Times New Roman" w:hAnsi="Arial" w:cs="Arial"/>
          <w:kern w:val="20"/>
          <w:szCs w:val="24"/>
        </w:rPr>
        <w:t xml:space="preserve">Todos os documentos relacionados ao </w:t>
      </w:r>
      <w:r w:rsidRPr="000A11E5">
        <w:rPr>
          <w:rFonts w:ascii="Arial" w:eastAsia="Times New Roman" w:hAnsi="Arial" w:cs="Arial"/>
          <w:b/>
          <w:kern w:val="20"/>
          <w:szCs w:val="24"/>
        </w:rPr>
        <w:t>Contrato</w:t>
      </w:r>
      <w:r w:rsidRPr="000A11E5">
        <w:rPr>
          <w:rFonts w:ascii="Arial" w:eastAsia="Times New Roman" w:hAnsi="Arial" w:cs="Arial"/>
          <w:kern w:val="20"/>
          <w:szCs w:val="24"/>
        </w:rPr>
        <w:t xml:space="preserve"> e à </w:t>
      </w:r>
      <w:r w:rsidRPr="000A11E5">
        <w:rPr>
          <w:rFonts w:ascii="Arial" w:eastAsia="Times New Roman" w:hAnsi="Arial" w:cs="Arial"/>
          <w:b/>
          <w:kern w:val="20"/>
          <w:szCs w:val="24"/>
        </w:rPr>
        <w:t>Concessão</w:t>
      </w:r>
      <w:r w:rsidRPr="000A11E5">
        <w:rPr>
          <w:rFonts w:ascii="Arial" w:eastAsia="Times New Roman" w:hAnsi="Arial" w:cs="Arial"/>
          <w:kern w:val="20"/>
          <w:szCs w:val="24"/>
        </w:rPr>
        <w:t xml:space="preserve"> deverão ser redigidos em língua portuguesa, ou para ela traduzidos, em se tratando de documentos estrangeiros. Em caso de qualquer conflito ou inconsistência, a versão em língua portuguesa deverá prevalecer.</w:t>
      </w:r>
    </w:p>
    <w:p w14:paraId="3C1A4080" w14:textId="77777777" w:rsidR="005C4075" w:rsidRPr="000A11E5" w:rsidRDefault="005C4075" w:rsidP="006C31C9">
      <w:pPr>
        <w:spacing w:before="240" w:after="120" w:line="240" w:lineRule="auto"/>
        <w:rPr>
          <w:rFonts w:ascii="Arial" w:eastAsia="Times New Roman" w:hAnsi="Arial" w:cs="Arial"/>
          <w:kern w:val="20"/>
          <w:szCs w:val="24"/>
        </w:rPr>
      </w:pPr>
      <w:r w:rsidRPr="000A11E5">
        <w:rPr>
          <w:rFonts w:ascii="Arial" w:eastAsia="Times New Roman" w:hAnsi="Arial" w:cs="Arial"/>
          <w:kern w:val="20"/>
          <w:szCs w:val="24"/>
        </w:rPr>
        <w:t xml:space="preserve">E, por estarem justas e contratadas, as </w:t>
      </w:r>
      <w:r w:rsidRPr="000A11E5">
        <w:rPr>
          <w:rFonts w:ascii="Arial" w:eastAsia="Times New Roman" w:hAnsi="Arial" w:cs="Arial"/>
          <w:b/>
          <w:kern w:val="20"/>
          <w:szCs w:val="24"/>
        </w:rPr>
        <w:t>Partes</w:t>
      </w:r>
      <w:r w:rsidRPr="000A11E5">
        <w:rPr>
          <w:rFonts w:ascii="Arial" w:eastAsia="Times New Roman" w:hAnsi="Arial" w:cs="Arial"/>
          <w:kern w:val="20"/>
          <w:szCs w:val="24"/>
        </w:rPr>
        <w:t xml:space="preserve"> assinam o </w:t>
      </w:r>
      <w:r w:rsidRPr="000A11E5">
        <w:rPr>
          <w:rFonts w:ascii="Arial" w:eastAsia="Times New Roman" w:hAnsi="Arial" w:cs="Arial"/>
          <w:b/>
          <w:kern w:val="20"/>
          <w:szCs w:val="24"/>
        </w:rPr>
        <w:t xml:space="preserve">Contrato </w:t>
      </w:r>
      <w:r w:rsidRPr="000A11E5">
        <w:rPr>
          <w:rFonts w:ascii="Arial" w:eastAsia="Times New Roman" w:hAnsi="Arial" w:cs="Arial"/>
          <w:kern w:val="20"/>
          <w:szCs w:val="24"/>
        </w:rPr>
        <w:t>em 3 (três) vias de igual teor e forma, considerada cada uma delas um original.</w:t>
      </w:r>
    </w:p>
    <w:p w14:paraId="4DCFFE94" w14:textId="77777777" w:rsidR="00BD7CFA" w:rsidRDefault="00BD7CFA" w:rsidP="00DC5B6A">
      <w:pPr>
        <w:spacing w:before="240" w:after="120" w:line="240" w:lineRule="auto"/>
        <w:jc w:val="left"/>
        <w:rPr>
          <w:rFonts w:ascii="Arial" w:eastAsia="Times New Roman" w:hAnsi="Arial" w:cs="Arial"/>
          <w:kern w:val="20"/>
          <w:szCs w:val="24"/>
        </w:rPr>
      </w:pPr>
    </w:p>
    <w:p w14:paraId="0744F4BD" w14:textId="504A4F46" w:rsidR="005C4075" w:rsidRDefault="005C4075" w:rsidP="00DC5B6A">
      <w:pPr>
        <w:spacing w:before="240" w:after="120" w:line="240" w:lineRule="auto"/>
        <w:jc w:val="left"/>
        <w:rPr>
          <w:rFonts w:ascii="Arial" w:eastAsia="Times New Roman" w:hAnsi="Arial" w:cs="Arial"/>
          <w:kern w:val="20"/>
          <w:szCs w:val="24"/>
        </w:rPr>
      </w:pPr>
      <w:r w:rsidRPr="000A11E5">
        <w:rPr>
          <w:rFonts w:ascii="Arial" w:eastAsia="Times New Roman" w:hAnsi="Arial" w:cs="Arial"/>
          <w:kern w:val="20"/>
          <w:szCs w:val="24"/>
        </w:rPr>
        <w:t>Campo Grande, [●] de [●] de [●],</w:t>
      </w:r>
    </w:p>
    <w:p w14:paraId="440694F1" w14:textId="77777777" w:rsidR="00BD7CFA" w:rsidRPr="000A11E5" w:rsidRDefault="00BD7CFA" w:rsidP="00DC5B6A">
      <w:pPr>
        <w:spacing w:before="240" w:after="120" w:line="240" w:lineRule="auto"/>
        <w:jc w:val="left"/>
        <w:rPr>
          <w:rFonts w:ascii="Arial" w:eastAsia="Times New Roman" w:hAnsi="Arial" w:cs="Arial"/>
          <w:kern w:val="20"/>
          <w:szCs w:val="24"/>
        </w:rPr>
      </w:pPr>
    </w:p>
    <w:p w14:paraId="3BF651ED" w14:textId="77777777" w:rsidR="005C4075" w:rsidRPr="000A11E5" w:rsidRDefault="005C4075" w:rsidP="00DC5B6A">
      <w:pPr>
        <w:spacing w:before="240" w:after="120" w:line="240" w:lineRule="auto"/>
        <w:jc w:val="left"/>
        <w:rPr>
          <w:rFonts w:ascii="Arial" w:eastAsia="Times New Roman" w:hAnsi="Arial" w:cs="Arial"/>
          <w:kern w:val="20"/>
          <w:szCs w:val="24"/>
        </w:rPr>
      </w:pPr>
      <w:r w:rsidRPr="000A11E5">
        <w:rPr>
          <w:rFonts w:ascii="Arial" w:eastAsia="Times New Roman" w:hAnsi="Arial" w:cs="Arial"/>
          <w:kern w:val="20"/>
          <w:szCs w:val="24"/>
        </w:rPr>
        <w:t>________________________________________________</w:t>
      </w:r>
    </w:p>
    <w:p w14:paraId="73B1CBFC" w14:textId="77777777" w:rsidR="005C4075" w:rsidRPr="000A11E5" w:rsidRDefault="005C4075" w:rsidP="00DC5B6A">
      <w:pPr>
        <w:spacing w:before="240" w:after="120" w:line="240" w:lineRule="auto"/>
        <w:rPr>
          <w:rFonts w:ascii="Arial" w:hAnsi="Arial" w:cs="Arial"/>
          <w:b/>
          <w:szCs w:val="24"/>
        </w:rPr>
      </w:pPr>
      <w:r w:rsidRPr="000A11E5">
        <w:rPr>
          <w:rFonts w:ascii="Arial" w:hAnsi="Arial" w:cs="Arial"/>
          <w:b/>
          <w:szCs w:val="24"/>
        </w:rPr>
        <w:t>Secretaria de Estado de Infraestrutura do Estado de Mato Grosso do Sul – SEINFRA</w:t>
      </w:r>
    </w:p>
    <w:p w14:paraId="7D775B26" w14:textId="77777777" w:rsidR="00BD7CFA" w:rsidRDefault="00BD7CFA" w:rsidP="00DC5B6A">
      <w:pPr>
        <w:spacing w:before="240" w:after="120" w:line="240" w:lineRule="auto"/>
        <w:jc w:val="left"/>
        <w:rPr>
          <w:rFonts w:ascii="Arial" w:eastAsia="Times New Roman" w:hAnsi="Arial" w:cs="Arial"/>
          <w:kern w:val="20"/>
          <w:szCs w:val="24"/>
        </w:rPr>
      </w:pPr>
    </w:p>
    <w:p w14:paraId="1029DDC9" w14:textId="0A80778F" w:rsidR="005C4075" w:rsidRPr="000A11E5" w:rsidRDefault="005C4075" w:rsidP="00DC5B6A">
      <w:pPr>
        <w:spacing w:before="240" w:after="120" w:line="240" w:lineRule="auto"/>
        <w:jc w:val="left"/>
        <w:rPr>
          <w:rFonts w:ascii="Arial" w:eastAsia="Times New Roman" w:hAnsi="Arial" w:cs="Arial"/>
          <w:kern w:val="20"/>
          <w:szCs w:val="24"/>
        </w:rPr>
      </w:pPr>
      <w:r w:rsidRPr="000A11E5">
        <w:rPr>
          <w:rFonts w:ascii="Arial" w:eastAsia="Times New Roman" w:hAnsi="Arial" w:cs="Arial"/>
          <w:kern w:val="20"/>
          <w:szCs w:val="24"/>
        </w:rPr>
        <w:t>________________________________________________</w:t>
      </w:r>
    </w:p>
    <w:p w14:paraId="312E1521" w14:textId="77777777" w:rsidR="005C4075" w:rsidRPr="000A11E5" w:rsidRDefault="005C4075" w:rsidP="00DC5B6A">
      <w:pPr>
        <w:spacing w:before="240" w:after="120" w:line="240" w:lineRule="auto"/>
        <w:rPr>
          <w:rFonts w:ascii="Arial" w:hAnsi="Arial" w:cs="Arial"/>
          <w:b/>
          <w:szCs w:val="24"/>
        </w:rPr>
      </w:pPr>
      <w:r w:rsidRPr="000A11E5">
        <w:rPr>
          <w:rFonts w:ascii="Arial" w:hAnsi="Arial" w:cs="Arial"/>
          <w:b/>
          <w:szCs w:val="24"/>
        </w:rPr>
        <w:t>Agência Estadual de Regulação de Serviços Públicos de Mato Grosso do Sul – AGEPAN</w:t>
      </w:r>
    </w:p>
    <w:p w14:paraId="3F5598FD" w14:textId="77777777" w:rsidR="00BD7CFA" w:rsidRDefault="00BD7CFA" w:rsidP="00DC5B6A">
      <w:pPr>
        <w:spacing w:before="240" w:after="120" w:line="240" w:lineRule="auto"/>
        <w:jc w:val="left"/>
        <w:rPr>
          <w:rFonts w:ascii="Arial" w:eastAsia="Times New Roman" w:hAnsi="Arial" w:cs="Arial"/>
          <w:kern w:val="20"/>
          <w:szCs w:val="24"/>
        </w:rPr>
      </w:pPr>
    </w:p>
    <w:p w14:paraId="5EB4BDE1" w14:textId="3E2F8030" w:rsidR="005C4075" w:rsidRPr="000A11E5" w:rsidRDefault="005C4075" w:rsidP="00DC5B6A">
      <w:pPr>
        <w:spacing w:before="240" w:after="120" w:line="240" w:lineRule="auto"/>
        <w:jc w:val="left"/>
        <w:rPr>
          <w:rFonts w:ascii="Arial" w:eastAsia="Times New Roman" w:hAnsi="Arial" w:cs="Arial"/>
          <w:kern w:val="20"/>
          <w:szCs w:val="24"/>
        </w:rPr>
      </w:pPr>
      <w:r w:rsidRPr="000A11E5">
        <w:rPr>
          <w:rFonts w:ascii="Arial" w:eastAsia="Times New Roman" w:hAnsi="Arial" w:cs="Arial"/>
          <w:kern w:val="20"/>
          <w:szCs w:val="24"/>
        </w:rPr>
        <w:t>_____________________________________________</w:t>
      </w:r>
    </w:p>
    <w:p w14:paraId="56E55BD8" w14:textId="77777777" w:rsidR="005C4075" w:rsidRPr="000A11E5" w:rsidRDefault="005C4075" w:rsidP="00DC5B6A">
      <w:pPr>
        <w:spacing w:before="240" w:after="120" w:line="240" w:lineRule="auto"/>
        <w:jc w:val="left"/>
        <w:rPr>
          <w:rFonts w:ascii="Arial" w:eastAsia="Times New Roman" w:hAnsi="Arial" w:cs="Arial"/>
          <w:b/>
          <w:bCs/>
          <w:kern w:val="20"/>
          <w:szCs w:val="24"/>
        </w:rPr>
      </w:pPr>
      <w:r w:rsidRPr="000A11E5">
        <w:rPr>
          <w:rFonts w:ascii="Arial" w:eastAsia="Times New Roman" w:hAnsi="Arial" w:cs="Arial"/>
          <w:b/>
          <w:bCs/>
          <w:kern w:val="20"/>
          <w:szCs w:val="24"/>
        </w:rPr>
        <w:t>[CONCESSIONÁRIA]</w:t>
      </w:r>
    </w:p>
    <w:p w14:paraId="269A7689" w14:textId="77777777" w:rsidR="005C4075" w:rsidRPr="000A11E5" w:rsidRDefault="005C4075" w:rsidP="00DC5B6A">
      <w:pPr>
        <w:spacing w:before="240" w:after="120" w:line="240" w:lineRule="auto"/>
        <w:rPr>
          <w:rFonts w:ascii="Arial" w:eastAsia="Times New Roman" w:hAnsi="Arial" w:cs="Arial"/>
          <w:kern w:val="20"/>
          <w:szCs w:val="24"/>
        </w:rPr>
      </w:pPr>
    </w:p>
    <w:p w14:paraId="0EC21A86" w14:textId="77777777" w:rsidR="005C4075" w:rsidRPr="000A11E5" w:rsidRDefault="005C4075" w:rsidP="00DC5B6A">
      <w:pPr>
        <w:spacing w:before="240" w:after="120" w:line="240" w:lineRule="auto"/>
        <w:rPr>
          <w:rFonts w:ascii="Arial" w:eastAsia="Times New Roman" w:hAnsi="Arial" w:cs="Arial"/>
          <w:kern w:val="20"/>
          <w:szCs w:val="24"/>
        </w:rPr>
      </w:pPr>
      <w:r w:rsidRPr="000A11E5">
        <w:rPr>
          <w:rFonts w:ascii="Arial" w:eastAsia="Times New Roman" w:hAnsi="Arial" w:cs="Arial"/>
          <w:kern w:val="20"/>
          <w:szCs w:val="24"/>
        </w:rPr>
        <w:t>Testemunhas:</w:t>
      </w:r>
    </w:p>
    <w:p w14:paraId="4780355C" w14:textId="77777777" w:rsidR="005C4075" w:rsidRPr="000A11E5" w:rsidRDefault="005C4075" w:rsidP="00DC5B6A">
      <w:pPr>
        <w:spacing w:before="240" w:after="120" w:line="240" w:lineRule="auto"/>
        <w:rPr>
          <w:rFonts w:ascii="Arial" w:eastAsia="Times New Roman" w:hAnsi="Arial" w:cs="Arial"/>
          <w:kern w:val="20"/>
          <w:szCs w:val="24"/>
        </w:rPr>
      </w:pPr>
    </w:p>
    <w:tbl>
      <w:tblPr>
        <w:tblW w:w="0" w:type="auto"/>
        <w:tblBorders>
          <w:insideH w:val="single" w:sz="4" w:space="0" w:color="auto"/>
        </w:tblBorders>
        <w:tblLook w:val="01E0" w:firstRow="1" w:lastRow="1" w:firstColumn="1" w:lastColumn="1" w:noHBand="0" w:noVBand="0"/>
      </w:tblPr>
      <w:tblGrid>
        <w:gridCol w:w="4466"/>
        <w:gridCol w:w="4888"/>
      </w:tblGrid>
      <w:tr w:rsidR="005C4075" w:rsidRPr="000A11E5" w14:paraId="017C0F9D" w14:textId="77777777" w:rsidTr="00C208FB">
        <w:tc>
          <w:tcPr>
            <w:tcW w:w="4473" w:type="dxa"/>
          </w:tcPr>
          <w:p w14:paraId="1C8BEA7C" w14:textId="77777777" w:rsidR="005C4075" w:rsidRPr="000A11E5" w:rsidRDefault="005C4075" w:rsidP="008A3E20">
            <w:pPr>
              <w:spacing w:after="0" w:line="240" w:lineRule="auto"/>
              <w:rPr>
                <w:rFonts w:ascii="Arial" w:eastAsia="Times New Roman" w:hAnsi="Arial" w:cs="Arial"/>
                <w:kern w:val="20"/>
                <w:szCs w:val="24"/>
              </w:rPr>
            </w:pPr>
            <w:r w:rsidRPr="000A11E5">
              <w:rPr>
                <w:rFonts w:ascii="Arial" w:eastAsia="Times New Roman" w:hAnsi="Arial" w:cs="Arial"/>
                <w:kern w:val="20"/>
                <w:szCs w:val="24"/>
              </w:rPr>
              <w:t>_____________________________</w:t>
            </w:r>
          </w:p>
          <w:p w14:paraId="3EAF4547" w14:textId="77777777" w:rsidR="005C4075" w:rsidRPr="000A11E5" w:rsidRDefault="005C4075" w:rsidP="008A3E20">
            <w:pPr>
              <w:spacing w:after="0" w:line="240" w:lineRule="auto"/>
              <w:rPr>
                <w:rFonts w:ascii="Arial" w:eastAsia="Times New Roman" w:hAnsi="Arial" w:cs="Arial"/>
                <w:kern w:val="20"/>
                <w:szCs w:val="24"/>
              </w:rPr>
            </w:pPr>
            <w:r w:rsidRPr="000A11E5">
              <w:rPr>
                <w:rFonts w:ascii="Arial" w:eastAsia="Times New Roman" w:hAnsi="Arial" w:cs="Arial"/>
                <w:kern w:val="20"/>
                <w:szCs w:val="24"/>
              </w:rPr>
              <w:t>Nome:</w:t>
            </w:r>
          </w:p>
          <w:p w14:paraId="65019167" w14:textId="77777777" w:rsidR="005C4075" w:rsidRPr="000A11E5" w:rsidRDefault="005C4075" w:rsidP="008A3E20">
            <w:pPr>
              <w:spacing w:after="0" w:line="240" w:lineRule="auto"/>
              <w:rPr>
                <w:rFonts w:ascii="Arial" w:eastAsia="Times New Roman" w:hAnsi="Arial" w:cs="Arial"/>
                <w:kern w:val="20"/>
                <w:szCs w:val="24"/>
              </w:rPr>
            </w:pPr>
            <w:r w:rsidRPr="000A11E5">
              <w:rPr>
                <w:rFonts w:ascii="Arial" w:eastAsia="Times New Roman" w:hAnsi="Arial" w:cs="Arial"/>
                <w:kern w:val="20"/>
                <w:szCs w:val="24"/>
              </w:rPr>
              <w:t>RG:</w:t>
            </w:r>
          </w:p>
        </w:tc>
        <w:tc>
          <w:tcPr>
            <w:tcW w:w="4474" w:type="dxa"/>
          </w:tcPr>
          <w:p w14:paraId="083409BE" w14:textId="77777777" w:rsidR="005C4075" w:rsidRPr="000A11E5" w:rsidRDefault="005C4075" w:rsidP="008A3E20">
            <w:pPr>
              <w:spacing w:after="0" w:line="240" w:lineRule="auto"/>
              <w:rPr>
                <w:rFonts w:ascii="Arial" w:eastAsia="Times New Roman" w:hAnsi="Arial" w:cs="Arial"/>
                <w:kern w:val="20"/>
                <w:szCs w:val="24"/>
              </w:rPr>
            </w:pPr>
            <w:r w:rsidRPr="000A11E5">
              <w:rPr>
                <w:rFonts w:ascii="Arial" w:eastAsia="Times New Roman" w:hAnsi="Arial" w:cs="Arial"/>
                <w:kern w:val="20"/>
                <w:szCs w:val="24"/>
              </w:rPr>
              <w:t>___________________________________</w:t>
            </w:r>
          </w:p>
          <w:p w14:paraId="4F667206" w14:textId="77777777" w:rsidR="005C4075" w:rsidRPr="000A11E5" w:rsidRDefault="005C4075" w:rsidP="008A3E20">
            <w:pPr>
              <w:spacing w:after="0" w:line="240" w:lineRule="auto"/>
              <w:rPr>
                <w:rFonts w:ascii="Arial" w:eastAsia="Times New Roman" w:hAnsi="Arial" w:cs="Arial"/>
                <w:kern w:val="20"/>
                <w:szCs w:val="24"/>
              </w:rPr>
            </w:pPr>
            <w:r w:rsidRPr="000A11E5">
              <w:rPr>
                <w:rFonts w:ascii="Arial" w:eastAsia="Times New Roman" w:hAnsi="Arial" w:cs="Arial"/>
                <w:kern w:val="20"/>
                <w:szCs w:val="24"/>
              </w:rPr>
              <w:t>Nome:</w:t>
            </w:r>
          </w:p>
          <w:p w14:paraId="28312C45" w14:textId="77777777" w:rsidR="005C4075" w:rsidRPr="000A11E5" w:rsidRDefault="005C4075" w:rsidP="008A3E20">
            <w:pPr>
              <w:spacing w:after="0" w:line="240" w:lineRule="auto"/>
              <w:rPr>
                <w:rFonts w:ascii="Arial" w:eastAsia="Times New Roman" w:hAnsi="Arial" w:cs="Arial"/>
                <w:kern w:val="20"/>
                <w:szCs w:val="24"/>
              </w:rPr>
            </w:pPr>
            <w:r w:rsidRPr="000A11E5">
              <w:rPr>
                <w:rFonts w:ascii="Arial" w:eastAsia="Times New Roman" w:hAnsi="Arial" w:cs="Arial"/>
                <w:kern w:val="20"/>
                <w:szCs w:val="24"/>
              </w:rPr>
              <w:t>RG:</w:t>
            </w:r>
          </w:p>
        </w:tc>
      </w:tr>
    </w:tbl>
    <w:p w14:paraId="0F6FA486" w14:textId="77777777" w:rsidR="00F74A6B" w:rsidRPr="000A11E5" w:rsidRDefault="00F74A6B" w:rsidP="00DC5B6A">
      <w:pPr>
        <w:spacing w:before="240" w:after="120" w:line="240" w:lineRule="auto"/>
        <w:jc w:val="left"/>
        <w:rPr>
          <w:rFonts w:ascii="Arial" w:hAnsi="Arial" w:cs="Arial"/>
          <w:szCs w:val="24"/>
        </w:rPr>
      </w:pPr>
    </w:p>
    <w:sectPr w:rsidR="00F74A6B" w:rsidRPr="000A11E5" w:rsidSect="00136D79">
      <w:headerReference w:type="default" r:id="rId8"/>
      <w:footerReference w:type="default" r:id="rId9"/>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4B33" w14:textId="77777777" w:rsidR="008F199F" w:rsidRDefault="008F199F" w:rsidP="00407D73">
      <w:pPr>
        <w:spacing w:after="0" w:line="240" w:lineRule="auto"/>
      </w:pPr>
      <w:r>
        <w:separator/>
      </w:r>
    </w:p>
  </w:endnote>
  <w:endnote w:type="continuationSeparator" w:id="0">
    <w:p w14:paraId="713CCDDC" w14:textId="77777777" w:rsidR="008F199F" w:rsidRDefault="008F199F" w:rsidP="00407D73">
      <w:pPr>
        <w:spacing w:after="0" w:line="240" w:lineRule="auto"/>
      </w:pPr>
      <w:r>
        <w:continuationSeparator/>
      </w:r>
    </w:p>
  </w:endnote>
  <w:endnote w:type="continuationNotice" w:id="1">
    <w:p w14:paraId="0AE47ECF" w14:textId="77777777" w:rsidR="008F199F" w:rsidRDefault="008F1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21783"/>
      <w:docPartObj>
        <w:docPartGallery w:val="Page Numbers (Bottom of Page)"/>
        <w:docPartUnique/>
      </w:docPartObj>
    </w:sdtPr>
    <w:sdtEndPr>
      <w:rPr>
        <w:rFonts w:ascii="Arial" w:hAnsi="Arial" w:cs="Arial"/>
        <w:sz w:val="20"/>
        <w:szCs w:val="20"/>
      </w:rPr>
    </w:sdtEndPr>
    <w:sdtContent>
      <w:p w14:paraId="6D2E0930" w14:textId="4BC21616" w:rsidR="008F199F" w:rsidRPr="002D2429" w:rsidRDefault="008F199F">
        <w:pPr>
          <w:pStyle w:val="Rodap"/>
          <w:jc w:val="right"/>
          <w:rPr>
            <w:rFonts w:ascii="Arial" w:hAnsi="Arial" w:cs="Arial"/>
            <w:sz w:val="20"/>
            <w:szCs w:val="20"/>
          </w:rPr>
        </w:pPr>
        <w:r w:rsidRPr="002D2429">
          <w:rPr>
            <w:rFonts w:ascii="Arial" w:hAnsi="Arial" w:cs="Arial"/>
            <w:sz w:val="20"/>
            <w:szCs w:val="20"/>
          </w:rPr>
          <w:fldChar w:fldCharType="begin"/>
        </w:r>
        <w:r w:rsidRPr="002D2429">
          <w:rPr>
            <w:rFonts w:ascii="Arial" w:hAnsi="Arial" w:cs="Arial"/>
            <w:sz w:val="20"/>
            <w:szCs w:val="20"/>
          </w:rPr>
          <w:instrText>PAGE   \* MERGEFORMAT</w:instrText>
        </w:r>
        <w:r w:rsidRPr="002D2429">
          <w:rPr>
            <w:rFonts w:ascii="Arial" w:hAnsi="Arial" w:cs="Arial"/>
            <w:sz w:val="20"/>
            <w:szCs w:val="20"/>
          </w:rPr>
          <w:fldChar w:fldCharType="separate"/>
        </w:r>
        <w:r w:rsidR="006745D2">
          <w:rPr>
            <w:rFonts w:ascii="Arial" w:hAnsi="Arial" w:cs="Arial"/>
            <w:noProof/>
            <w:sz w:val="20"/>
            <w:szCs w:val="20"/>
          </w:rPr>
          <w:t>1</w:t>
        </w:r>
        <w:r w:rsidRPr="002D242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5E94E" w14:textId="77777777" w:rsidR="008F199F" w:rsidRDefault="008F199F" w:rsidP="00407D73">
      <w:pPr>
        <w:spacing w:after="0" w:line="240" w:lineRule="auto"/>
      </w:pPr>
      <w:r>
        <w:separator/>
      </w:r>
    </w:p>
  </w:footnote>
  <w:footnote w:type="continuationSeparator" w:id="0">
    <w:p w14:paraId="3145787D" w14:textId="77777777" w:rsidR="008F199F" w:rsidRDefault="008F199F" w:rsidP="00407D73">
      <w:pPr>
        <w:spacing w:after="0" w:line="240" w:lineRule="auto"/>
      </w:pPr>
      <w:r>
        <w:continuationSeparator/>
      </w:r>
    </w:p>
  </w:footnote>
  <w:footnote w:type="continuationNotice" w:id="1">
    <w:p w14:paraId="25C84DD2" w14:textId="77777777" w:rsidR="008F199F" w:rsidRDefault="008F1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4B41" w14:textId="3984310F" w:rsidR="008F199F" w:rsidRDefault="008F199F" w:rsidP="00136D79">
    <w:pPr>
      <w:pStyle w:val="Cabealho"/>
      <w:jc w:val="center"/>
    </w:pPr>
    <w:r w:rsidRPr="00077F8F">
      <w:rPr>
        <w:noProof/>
        <w:lang w:eastAsia="pt-BR"/>
      </w:rPr>
      <w:drawing>
        <wp:inline distT="0" distB="0" distL="0" distR="0" wp14:anchorId="1FBE504A" wp14:editId="1B05686F">
          <wp:extent cx="1833245" cy="542290"/>
          <wp:effectExtent l="0" t="0" r="0" b="0"/>
          <wp:docPr id="2" name="Imagem 2" descr="S:\EPE-SEGOV\logoGovEs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E-SEGOV\logoGovEst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542290"/>
                  </a:xfrm>
                  <a:prstGeom prst="rect">
                    <a:avLst/>
                  </a:prstGeom>
                  <a:noFill/>
                  <a:ln>
                    <a:noFill/>
                  </a:ln>
                </pic:spPr>
              </pic:pic>
            </a:graphicData>
          </a:graphic>
        </wp:inline>
      </w:drawing>
    </w:r>
  </w:p>
  <w:p w14:paraId="4F8153FE" w14:textId="67D6EC2D" w:rsidR="008F199F" w:rsidRDefault="008F199F" w:rsidP="00136D7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968C0B78"/>
    <w:name w:val="WW8Num17"/>
    <w:lvl w:ilvl="0">
      <w:start w:val="1"/>
      <w:numFmt w:val="decimal"/>
      <w:pStyle w:val="Schedule1"/>
      <w:lvlText w:val="%1"/>
      <w:lvlJc w:val="left"/>
      <w:pPr>
        <w:tabs>
          <w:tab w:val="num" w:pos="567"/>
        </w:tabs>
        <w:ind w:left="567" w:hanging="567"/>
      </w:pPr>
      <w:rPr>
        <w:rFonts w:cs="Times New Roman" w:hint="eastAsia"/>
        <w:b/>
        <w:i w:val="0"/>
        <w:spacing w:val="0"/>
        <w:sz w:val="22"/>
      </w:rPr>
    </w:lvl>
    <w:lvl w:ilvl="1">
      <w:start w:val="1"/>
      <w:numFmt w:val="decimal"/>
      <w:pStyle w:val="Schedule2"/>
      <w:lvlText w:val="%1.%2"/>
      <w:lvlJc w:val="left"/>
      <w:pPr>
        <w:tabs>
          <w:tab w:val="num" w:pos="1580"/>
        </w:tabs>
        <w:ind w:left="1580" w:hanging="680"/>
      </w:pPr>
      <w:rPr>
        <w:rFonts w:cs="Times New Roman" w:hint="eastAsia"/>
        <w:b/>
        <w:i w:val="0"/>
        <w:spacing w:val="0"/>
        <w:sz w:val="21"/>
      </w:rPr>
    </w:lvl>
    <w:lvl w:ilvl="2">
      <w:start w:val="1"/>
      <w:numFmt w:val="decimal"/>
      <w:pStyle w:val="Schedule3"/>
      <w:lvlText w:val="%1.%2.%3"/>
      <w:lvlJc w:val="left"/>
      <w:pPr>
        <w:tabs>
          <w:tab w:val="num" w:pos="2041"/>
        </w:tabs>
        <w:ind w:left="2041" w:hanging="794"/>
      </w:pPr>
      <w:rPr>
        <w:rFonts w:cs="Times New Roman" w:hint="eastAsia"/>
        <w:b/>
        <w:i w:val="0"/>
        <w:spacing w:val="0"/>
        <w:sz w:val="17"/>
      </w:rPr>
    </w:lvl>
    <w:lvl w:ilvl="3">
      <w:start w:val="1"/>
      <w:numFmt w:val="lowerRoman"/>
      <w:pStyle w:val="Schedule4"/>
      <w:lvlText w:val="(%4)"/>
      <w:lvlJc w:val="left"/>
      <w:pPr>
        <w:tabs>
          <w:tab w:val="num" w:pos="2722"/>
        </w:tabs>
        <w:ind w:left="2722" w:hanging="681"/>
      </w:pPr>
      <w:rPr>
        <w:rFonts w:cs="Times New Roman" w:hint="eastAsia"/>
        <w:spacing w:val="0"/>
      </w:rPr>
    </w:lvl>
    <w:lvl w:ilvl="4">
      <w:start w:val="1"/>
      <w:numFmt w:val="decimal"/>
      <w:pStyle w:val="Schedule5"/>
      <w:lvlText w:val="(%5)"/>
      <w:lvlJc w:val="left"/>
      <w:pPr>
        <w:tabs>
          <w:tab w:val="num" w:pos="3289"/>
        </w:tabs>
        <w:ind w:left="3289" w:hanging="567"/>
      </w:pPr>
      <w:rPr>
        <w:rFonts w:cs="Times New Roman" w:hint="eastAsia"/>
        <w:spacing w:val="0"/>
      </w:rPr>
    </w:lvl>
    <w:lvl w:ilvl="5">
      <w:start w:val="1"/>
      <w:numFmt w:val="upperRoman"/>
      <w:pStyle w:val="Schedule6"/>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00006B"/>
    <w:multiLevelType w:val="multilevel"/>
    <w:tmpl w:val="0000006B"/>
    <w:name w:val="WW8Num135"/>
    <w:lvl w:ilvl="0">
      <w:start w:val="1"/>
      <w:numFmt w:val="decimal"/>
      <w:pStyle w:val="Level4"/>
      <w:lvlText w:val="%1"/>
      <w:lvlJc w:val="left"/>
      <w:pPr>
        <w:tabs>
          <w:tab w:val="num" w:pos="567"/>
        </w:tabs>
        <w:ind w:left="567" w:hanging="567"/>
      </w:pPr>
      <w:rPr>
        <w:b/>
        <w:i w:val="0"/>
        <w:sz w:val="22"/>
      </w:rPr>
    </w:lvl>
    <w:lvl w:ilvl="1">
      <w:start w:val="1"/>
      <w:numFmt w:val="decimal"/>
      <w:lvlText w:val="%1.%2"/>
      <w:lvlJc w:val="left"/>
      <w:pPr>
        <w:tabs>
          <w:tab w:val="num" w:pos="1247"/>
        </w:tabs>
        <w:ind w:left="1247" w:hanging="680"/>
      </w:pPr>
      <w:rPr>
        <w:b/>
        <w:i w:val="0"/>
        <w:sz w:val="21"/>
        <w:lang w:val="pt-BR"/>
      </w:rPr>
    </w:lvl>
    <w:lvl w:ilvl="2">
      <w:start w:val="1"/>
      <w:numFmt w:val="decimal"/>
      <w:lvlText w:val="%1.%2.%3"/>
      <w:lvlJc w:val="left"/>
      <w:pPr>
        <w:tabs>
          <w:tab w:val="num" w:pos="2054"/>
        </w:tabs>
        <w:ind w:left="2054" w:hanging="794"/>
      </w:pPr>
      <w:rPr>
        <w:b/>
        <w:i w:val="0"/>
        <w:sz w:val="17"/>
        <w:lang w:val="pt-BR"/>
      </w:rPr>
    </w:lvl>
    <w:lvl w:ilvl="3">
      <w:start w:val="1"/>
      <w:numFmt w:val="lowerRoman"/>
      <w:lvlText w:val="(%4)"/>
      <w:lvlJc w:val="left"/>
      <w:pPr>
        <w:tabs>
          <w:tab w:val="num" w:pos="2722"/>
        </w:tabs>
        <w:ind w:left="2722" w:hanging="681"/>
      </w:pPr>
      <w:rPr>
        <w:lang w:val="pt-PT"/>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3969"/>
        </w:tabs>
        <w:ind w:left="3969" w:hanging="680"/>
      </w:pPr>
    </w:lvl>
    <w:lvl w:ilvl="7">
      <w:start w:val="1"/>
      <w:numFmt w:val="none"/>
      <w:suff w:val="nothing"/>
      <w:lvlText w:val=""/>
      <w:lvlJc w:val="left"/>
      <w:pPr>
        <w:tabs>
          <w:tab w:val="num" w:pos="3969"/>
        </w:tabs>
        <w:ind w:left="3969" w:hanging="680"/>
      </w:pPr>
    </w:lvl>
    <w:lvl w:ilvl="8">
      <w:start w:val="1"/>
      <w:numFmt w:val="none"/>
      <w:suff w:val="nothing"/>
      <w:lvlText w:val=""/>
      <w:lvlJc w:val="left"/>
      <w:pPr>
        <w:tabs>
          <w:tab w:val="num" w:pos="3969"/>
        </w:tabs>
        <w:ind w:left="3969" w:hanging="680"/>
      </w:pPr>
    </w:lvl>
  </w:abstractNum>
  <w:abstractNum w:abstractNumId="2" w15:restartNumberingAfterBreak="0">
    <w:nsid w:val="0024009A"/>
    <w:multiLevelType w:val="multilevel"/>
    <w:tmpl w:val="819A712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75840"/>
    <w:multiLevelType w:val="multilevel"/>
    <w:tmpl w:val="979E27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9A7BA0"/>
    <w:multiLevelType w:val="multilevel"/>
    <w:tmpl w:val="937A3CF4"/>
    <w:lvl w:ilvl="0">
      <w:start w:val="1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556" w:hanging="720"/>
      </w:pPr>
      <w:rPr>
        <w:rFonts w:hint="default"/>
        <w:color w:val="auto"/>
      </w:rPr>
    </w:lvl>
    <w:lvl w:ilvl="4">
      <w:start w:val="1"/>
      <w:numFmt w:val="lowerRoman"/>
      <w:lvlText w:val="%5."/>
      <w:lvlJc w:val="righ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7433FFB"/>
    <w:multiLevelType w:val="multilevel"/>
    <w:tmpl w:val="7F1A8DAE"/>
    <w:lvl w:ilvl="0">
      <w:start w:val="2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07A5022C"/>
    <w:multiLevelType w:val="multilevel"/>
    <w:tmpl w:val="012E8CD4"/>
    <w:lvl w:ilvl="0">
      <w:start w:val="19"/>
      <w:numFmt w:val="decimal"/>
      <w:lvlText w:val="%1."/>
      <w:lvlJc w:val="left"/>
      <w:pPr>
        <w:ind w:left="780" w:hanging="780"/>
      </w:pPr>
      <w:rPr>
        <w:rFonts w:hint="default"/>
      </w:rPr>
    </w:lvl>
    <w:lvl w:ilvl="1">
      <w:start w:val="1"/>
      <w:numFmt w:val="decimal"/>
      <w:lvlText w:val="%1.%2."/>
      <w:lvlJc w:val="left"/>
      <w:pPr>
        <w:ind w:left="2141" w:hanging="780"/>
      </w:pPr>
      <w:rPr>
        <w:rFonts w:hint="default"/>
      </w:rPr>
    </w:lvl>
    <w:lvl w:ilvl="2">
      <w:start w:val="12"/>
      <w:numFmt w:val="decimal"/>
      <w:lvlText w:val="%1.%2.%3."/>
      <w:lvlJc w:val="left"/>
      <w:pPr>
        <w:ind w:left="3502" w:hanging="780"/>
      </w:pPr>
      <w:rPr>
        <w:rFonts w:hint="default"/>
      </w:rPr>
    </w:lvl>
    <w:lvl w:ilvl="3">
      <w:start w:val="1"/>
      <w:numFmt w:val="decimal"/>
      <w:lvlText w:val="%1.%2.%3.%4."/>
      <w:lvlJc w:val="left"/>
      <w:pPr>
        <w:ind w:left="4863" w:hanging="78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7885" w:hanging="1080"/>
      </w:pPr>
      <w:rPr>
        <w:rFonts w:hint="default"/>
      </w:rPr>
    </w:lvl>
    <w:lvl w:ilvl="6">
      <w:start w:val="1"/>
      <w:numFmt w:val="decimal"/>
      <w:lvlText w:val="%1.%2.%3.%4.%5.%6.%7."/>
      <w:lvlJc w:val="left"/>
      <w:pPr>
        <w:ind w:left="9606" w:hanging="1440"/>
      </w:pPr>
      <w:rPr>
        <w:rFonts w:hint="default"/>
      </w:rPr>
    </w:lvl>
    <w:lvl w:ilvl="7">
      <w:start w:val="1"/>
      <w:numFmt w:val="decimal"/>
      <w:lvlText w:val="%1.%2.%3.%4.%5.%6.%7.%8."/>
      <w:lvlJc w:val="left"/>
      <w:pPr>
        <w:ind w:left="10967" w:hanging="1440"/>
      </w:pPr>
      <w:rPr>
        <w:rFonts w:hint="default"/>
      </w:rPr>
    </w:lvl>
    <w:lvl w:ilvl="8">
      <w:start w:val="1"/>
      <w:numFmt w:val="decimal"/>
      <w:lvlText w:val="%1.%2.%3.%4.%5.%6.%7.%8.%9."/>
      <w:lvlJc w:val="left"/>
      <w:pPr>
        <w:ind w:left="12688" w:hanging="1800"/>
      </w:pPr>
      <w:rPr>
        <w:rFonts w:hint="default"/>
      </w:rPr>
    </w:lvl>
  </w:abstractNum>
  <w:abstractNum w:abstractNumId="7" w15:restartNumberingAfterBreak="0">
    <w:nsid w:val="091060D6"/>
    <w:multiLevelType w:val="hybridMultilevel"/>
    <w:tmpl w:val="8EA61E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3F41A2"/>
    <w:multiLevelType w:val="multilevel"/>
    <w:tmpl w:val="F8E06542"/>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7560C8"/>
    <w:multiLevelType w:val="multilevel"/>
    <w:tmpl w:val="68DA0A3E"/>
    <w:lvl w:ilvl="0">
      <w:start w:val="2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5824"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0C48645C"/>
    <w:multiLevelType w:val="hybridMultilevel"/>
    <w:tmpl w:val="C994B682"/>
    <w:lvl w:ilvl="0" w:tplc="DC100A34">
      <w:start w:val="1"/>
      <w:numFmt w:val="decimal"/>
      <w:pStyle w:val="Parties"/>
      <w:lvlText w:val="(%1)"/>
      <w:lvlJc w:val="left"/>
      <w:pPr>
        <w:tabs>
          <w:tab w:val="num" w:pos="567"/>
        </w:tabs>
        <w:ind w:left="567" w:hanging="567"/>
      </w:pPr>
      <w:rPr>
        <w:rFonts w:hint="default"/>
        <w:b/>
        <w:i w:val="0"/>
      </w:rPr>
    </w:lvl>
    <w:lvl w:ilvl="1" w:tplc="D51AC466" w:tentative="1">
      <w:start w:val="1"/>
      <w:numFmt w:val="lowerLetter"/>
      <w:lvlText w:val="%2."/>
      <w:lvlJc w:val="left"/>
      <w:pPr>
        <w:tabs>
          <w:tab w:val="num" w:pos="1440"/>
        </w:tabs>
        <w:ind w:left="1440" w:hanging="360"/>
      </w:pPr>
    </w:lvl>
    <w:lvl w:ilvl="2" w:tplc="235AA22E" w:tentative="1">
      <w:start w:val="1"/>
      <w:numFmt w:val="lowerRoman"/>
      <w:lvlText w:val="%3."/>
      <w:lvlJc w:val="right"/>
      <w:pPr>
        <w:tabs>
          <w:tab w:val="num" w:pos="2160"/>
        </w:tabs>
        <w:ind w:left="2160" w:hanging="180"/>
      </w:pPr>
    </w:lvl>
    <w:lvl w:ilvl="3" w:tplc="47561428" w:tentative="1">
      <w:start w:val="1"/>
      <w:numFmt w:val="decimal"/>
      <w:lvlText w:val="%4."/>
      <w:lvlJc w:val="left"/>
      <w:pPr>
        <w:tabs>
          <w:tab w:val="num" w:pos="2880"/>
        </w:tabs>
        <w:ind w:left="2880" w:hanging="360"/>
      </w:pPr>
    </w:lvl>
    <w:lvl w:ilvl="4" w:tplc="93629CD8" w:tentative="1">
      <w:start w:val="1"/>
      <w:numFmt w:val="lowerLetter"/>
      <w:lvlText w:val="%5."/>
      <w:lvlJc w:val="left"/>
      <w:pPr>
        <w:tabs>
          <w:tab w:val="num" w:pos="3600"/>
        </w:tabs>
        <w:ind w:left="3600" w:hanging="360"/>
      </w:pPr>
    </w:lvl>
    <w:lvl w:ilvl="5" w:tplc="A09E5560" w:tentative="1">
      <w:start w:val="1"/>
      <w:numFmt w:val="lowerRoman"/>
      <w:lvlText w:val="%6."/>
      <w:lvlJc w:val="right"/>
      <w:pPr>
        <w:tabs>
          <w:tab w:val="num" w:pos="4320"/>
        </w:tabs>
        <w:ind w:left="4320" w:hanging="180"/>
      </w:pPr>
    </w:lvl>
    <w:lvl w:ilvl="6" w:tplc="977AB120" w:tentative="1">
      <w:start w:val="1"/>
      <w:numFmt w:val="decimal"/>
      <w:lvlText w:val="%7."/>
      <w:lvlJc w:val="left"/>
      <w:pPr>
        <w:tabs>
          <w:tab w:val="num" w:pos="5040"/>
        </w:tabs>
        <w:ind w:left="5040" w:hanging="360"/>
      </w:pPr>
    </w:lvl>
    <w:lvl w:ilvl="7" w:tplc="9DDC91DE" w:tentative="1">
      <w:start w:val="1"/>
      <w:numFmt w:val="lowerLetter"/>
      <w:lvlText w:val="%8."/>
      <w:lvlJc w:val="left"/>
      <w:pPr>
        <w:tabs>
          <w:tab w:val="num" w:pos="5760"/>
        </w:tabs>
        <w:ind w:left="5760" w:hanging="360"/>
      </w:pPr>
    </w:lvl>
    <w:lvl w:ilvl="8" w:tplc="97F4088E" w:tentative="1">
      <w:start w:val="1"/>
      <w:numFmt w:val="lowerRoman"/>
      <w:lvlText w:val="%9."/>
      <w:lvlJc w:val="right"/>
      <w:pPr>
        <w:tabs>
          <w:tab w:val="num" w:pos="6480"/>
        </w:tabs>
        <w:ind w:left="6480" w:hanging="180"/>
      </w:pPr>
    </w:lvl>
  </w:abstractNum>
  <w:abstractNum w:abstractNumId="11" w15:restartNumberingAfterBreak="0">
    <w:nsid w:val="0D192255"/>
    <w:multiLevelType w:val="multilevel"/>
    <w:tmpl w:val="62B0675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4F0F00"/>
    <w:multiLevelType w:val="multilevel"/>
    <w:tmpl w:val="3E941160"/>
    <w:lvl w:ilvl="0">
      <w:start w:val="2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0F15506B"/>
    <w:multiLevelType w:val="multilevel"/>
    <w:tmpl w:val="C93A578A"/>
    <w:lvl w:ilvl="0">
      <w:start w:val="1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0F3B02CB"/>
    <w:multiLevelType w:val="multilevel"/>
    <w:tmpl w:val="CFC2EA8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7A7167"/>
    <w:multiLevelType w:val="multilevel"/>
    <w:tmpl w:val="8CF61B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3574CD"/>
    <w:multiLevelType w:val="singleLevel"/>
    <w:tmpl w:val="B7247810"/>
    <w:lvl w:ilvl="0">
      <w:start w:val="1"/>
      <w:numFmt w:val="lowerLetter"/>
      <w:pStyle w:val="alpha4"/>
      <w:lvlText w:val="(%1)"/>
      <w:lvlJc w:val="left"/>
      <w:pPr>
        <w:tabs>
          <w:tab w:val="num" w:pos="2722"/>
        </w:tabs>
        <w:ind w:left="2722" w:hanging="681"/>
      </w:pPr>
      <w:rPr>
        <w:rFonts w:ascii="Arial" w:hAnsi="Arial" w:hint="default"/>
        <w:b w:val="0"/>
        <w:i w:val="0"/>
        <w:sz w:val="20"/>
      </w:rPr>
    </w:lvl>
  </w:abstractNum>
  <w:abstractNum w:abstractNumId="17" w15:restartNumberingAfterBreak="0">
    <w:nsid w:val="18617168"/>
    <w:multiLevelType w:val="multilevel"/>
    <w:tmpl w:val="D49C04BC"/>
    <w:lvl w:ilvl="0">
      <w:start w:val="15"/>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190A3A74"/>
    <w:multiLevelType w:val="multilevel"/>
    <w:tmpl w:val="DB34E9F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C4650DD"/>
    <w:multiLevelType w:val="multilevel"/>
    <w:tmpl w:val="E02C9E6A"/>
    <w:lvl w:ilvl="0">
      <w:start w:val="19"/>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1CAF15B4"/>
    <w:multiLevelType w:val="multilevel"/>
    <w:tmpl w:val="ABE85EA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F42800"/>
    <w:multiLevelType w:val="hybridMultilevel"/>
    <w:tmpl w:val="189428F4"/>
    <w:lvl w:ilvl="0" w:tplc="6DBAFB46">
      <w:start w:val="1"/>
      <w:numFmt w:val="lowerRoman"/>
      <w:pStyle w:val="bullet2"/>
      <w:lvlText w:val="(%1)"/>
      <w:lvlJc w:val="left"/>
      <w:pPr>
        <w:tabs>
          <w:tab w:val="num" w:pos="1247"/>
        </w:tabs>
        <w:ind w:left="1247" w:hanging="680"/>
      </w:pPr>
      <w:rPr>
        <w:rFonts w:asciiTheme="minorHAnsi" w:eastAsia="Times New Roman" w:hAnsiTheme="minorHAnsi" w:cstheme="minorHAnsi"/>
      </w:rPr>
    </w:lvl>
    <w:lvl w:ilvl="1" w:tplc="0A3CE600" w:tentative="1">
      <w:start w:val="1"/>
      <w:numFmt w:val="bullet"/>
      <w:lvlText w:val="o"/>
      <w:lvlJc w:val="left"/>
      <w:pPr>
        <w:tabs>
          <w:tab w:val="num" w:pos="1440"/>
        </w:tabs>
        <w:ind w:left="1440" w:hanging="360"/>
      </w:pPr>
      <w:rPr>
        <w:rFonts w:ascii="Courier New" w:hAnsi="Courier New" w:hint="default"/>
      </w:rPr>
    </w:lvl>
    <w:lvl w:ilvl="2" w:tplc="28E41E2E" w:tentative="1">
      <w:start w:val="1"/>
      <w:numFmt w:val="bullet"/>
      <w:lvlText w:val=""/>
      <w:lvlJc w:val="left"/>
      <w:pPr>
        <w:tabs>
          <w:tab w:val="num" w:pos="2160"/>
        </w:tabs>
        <w:ind w:left="2160" w:hanging="360"/>
      </w:pPr>
      <w:rPr>
        <w:rFonts w:ascii="Wingdings" w:hAnsi="Wingdings" w:hint="default"/>
      </w:rPr>
    </w:lvl>
    <w:lvl w:ilvl="3" w:tplc="552CDBA8" w:tentative="1">
      <w:start w:val="1"/>
      <w:numFmt w:val="bullet"/>
      <w:lvlText w:val=""/>
      <w:lvlJc w:val="left"/>
      <w:pPr>
        <w:tabs>
          <w:tab w:val="num" w:pos="2880"/>
        </w:tabs>
        <w:ind w:left="2880" w:hanging="360"/>
      </w:pPr>
      <w:rPr>
        <w:rFonts w:ascii="Symbol" w:hAnsi="Symbol" w:hint="default"/>
      </w:rPr>
    </w:lvl>
    <w:lvl w:ilvl="4" w:tplc="4D4000A4" w:tentative="1">
      <w:start w:val="1"/>
      <w:numFmt w:val="bullet"/>
      <w:lvlText w:val="o"/>
      <w:lvlJc w:val="left"/>
      <w:pPr>
        <w:tabs>
          <w:tab w:val="num" w:pos="3600"/>
        </w:tabs>
        <w:ind w:left="3600" w:hanging="360"/>
      </w:pPr>
      <w:rPr>
        <w:rFonts w:ascii="Courier New" w:hAnsi="Courier New" w:hint="default"/>
      </w:rPr>
    </w:lvl>
    <w:lvl w:ilvl="5" w:tplc="FB10328C" w:tentative="1">
      <w:start w:val="1"/>
      <w:numFmt w:val="bullet"/>
      <w:lvlText w:val=""/>
      <w:lvlJc w:val="left"/>
      <w:pPr>
        <w:tabs>
          <w:tab w:val="num" w:pos="4320"/>
        </w:tabs>
        <w:ind w:left="4320" w:hanging="360"/>
      </w:pPr>
      <w:rPr>
        <w:rFonts w:ascii="Wingdings" w:hAnsi="Wingdings" w:hint="default"/>
      </w:rPr>
    </w:lvl>
    <w:lvl w:ilvl="6" w:tplc="78E43F5E" w:tentative="1">
      <w:start w:val="1"/>
      <w:numFmt w:val="bullet"/>
      <w:lvlText w:val=""/>
      <w:lvlJc w:val="left"/>
      <w:pPr>
        <w:tabs>
          <w:tab w:val="num" w:pos="5040"/>
        </w:tabs>
        <w:ind w:left="5040" w:hanging="360"/>
      </w:pPr>
      <w:rPr>
        <w:rFonts w:ascii="Symbol" w:hAnsi="Symbol" w:hint="default"/>
      </w:rPr>
    </w:lvl>
    <w:lvl w:ilvl="7" w:tplc="54DCDD98" w:tentative="1">
      <w:start w:val="1"/>
      <w:numFmt w:val="bullet"/>
      <w:lvlText w:val="o"/>
      <w:lvlJc w:val="left"/>
      <w:pPr>
        <w:tabs>
          <w:tab w:val="num" w:pos="5760"/>
        </w:tabs>
        <w:ind w:left="5760" w:hanging="360"/>
      </w:pPr>
      <w:rPr>
        <w:rFonts w:ascii="Courier New" w:hAnsi="Courier New" w:hint="default"/>
      </w:rPr>
    </w:lvl>
    <w:lvl w:ilvl="8" w:tplc="A1B4EA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C8667D"/>
    <w:multiLevelType w:val="multilevel"/>
    <w:tmpl w:val="5CDE132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CD417C"/>
    <w:multiLevelType w:val="multilevel"/>
    <w:tmpl w:val="EEB0759A"/>
    <w:lvl w:ilvl="0">
      <w:start w:val="2"/>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15:restartNumberingAfterBreak="0">
    <w:nsid w:val="24260CD6"/>
    <w:multiLevelType w:val="multilevel"/>
    <w:tmpl w:val="35E063C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30002F"/>
    <w:multiLevelType w:val="multilevel"/>
    <w:tmpl w:val="89784DBE"/>
    <w:lvl w:ilvl="0">
      <w:start w:val="19"/>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281902C0"/>
    <w:multiLevelType w:val="multilevel"/>
    <w:tmpl w:val="BEDC8D46"/>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580"/>
        </w:tabs>
        <w:ind w:left="1580"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8" w15:restartNumberingAfterBreak="0">
    <w:nsid w:val="351D562F"/>
    <w:multiLevelType w:val="multilevel"/>
    <w:tmpl w:val="3842CC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C008C7"/>
    <w:multiLevelType w:val="multilevel"/>
    <w:tmpl w:val="F8E06542"/>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A76ADB"/>
    <w:multiLevelType w:val="hybridMultilevel"/>
    <w:tmpl w:val="E4588F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A0C0BBC"/>
    <w:multiLevelType w:val="multilevel"/>
    <w:tmpl w:val="98D831DE"/>
    <w:lvl w:ilvl="0">
      <w:start w:val="2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3A20248F"/>
    <w:multiLevelType w:val="multilevel"/>
    <w:tmpl w:val="7D1AC632"/>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6733CF"/>
    <w:multiLevelType w:val="multilevel"/>
    <w:tmpl w:val="79E853A0"/>
    <w:lvl w:ilvl="0">
      <w:start w:val="2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41D71666"/>
    <w:multiLevelType w:val="multilevel"/>
    <w:tmpl w:val="01A2FF4E"/>
    <w:lvl w:ilvl="0">
      <w:start w:val="3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5" w15:restartNumberingAfterBreak="0">
    <w:nsid w:val="42807CB9"/>
    <w:multiLevelType w:val="multilevel"/>
    <w:tmpl w:val="30AE09A6"/>
    <w:lvl w:ilvl="0">
      <w:start w:val="19"/>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47B66484"/>
    <w:multiLevelType w:val="multilevel"/>
    <w:tmpl w:val="7D1AC632"/>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6A448A"/>
    <w:multiLevelType w:val="multilevel"/>
    <w:tmpl w:val="3842CC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AE3FBA"/>
    <w:multiLevelType w:val="hybridMultilevel"/>
    <w:tmpl w:val="F2DA279A"/>
    <w:lvl w:ilvl="0" w:tplc="674400C0">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B1F0D2AC"/>
    <w:lvl w:ilvl="0">
      <w:start w:val="1"/>
      <w:numFmt w:val="lowerLetter"/>
      <w:pStyle w:val="alpha1"/>
      <w:lvlText w:val="(%1)"/>
      <w:lvlJc w:val="left"/>
      <w:pPr>
        <w:tabs>
          <w:tab w:val="num" w:pos="567"/>
        </w:tabs>
        <w:ind w:left="567" w:hanging="567"/>
      </w:pPr>
      <w:rPr>
        <w:rFonts w:ascii="Arial" w:hAnsi="Arial" w:hint="default"/>
        <w:b w:val="0"/>
        <w:i w:val="0"/>
        <w:sz w:val="20"/>
      </w:rPr>
    </w:lvl>
  </w:abstractNum>
  <w:abstractNum w:abstractNumId="40" w15:restartNumberingAfterBreak="0">
    <w:nsid w:val="55A9058A"/>
    <w:multiLevelType w:val="hybridMultilevel"/>
    <w:tmpl w:val="5F7A5C52"/>
    <w:lvl w:ilvl="0" w:tplc="FFFFFFFF">
      <w:start w:val="1"/>
      <w:numFmt w:val="bullet"/>
      <w:pStyle w:val="bullet4"/>
      <w:lvlText w:val=""/>
      <w:lvlJc w:val="left"/>
      <w:pPr>
        <w:tabs>
          <w:tab w:val="num" w:pos="2722"/>
        </w:tabs>
        <w:ind w:left="2722" w:hanging="68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E26FEF"/>
    <w:multiLevelType w:val="singleLevel"/>
    <w:tmpl w:val="E9EEFC04"/>
    <w:lvl w:ilvl="0">
      <w:start w:val="1"/>
      <w:numFmt w:val="lowerRoman"/>
      <w:pStyle w:val="roman4"/>
      <w:lvlText w:val="(%1)"/>
      <w:lvlJc w:val="left"/>
      <w:pPr>
        <w:tabs>
          <w:tab w:val="num" w:pos="2722"/>
        </w:tabs>
        <w:ind w:left="2722" w:hanging="681"/>
      </w:pPr>
      <w:rPr>
        <w:rFonts w:ascii="Arial" w:hAnsi="Arial" w:hint="default"/>
        <w:b w:val="0"/>
        <w:i w:val="0"/>
        <w:sz w:val="20"/>
      </w:rPr>
    </w:lvl>
  </w:abstractNum>
  <w:abstractNum w:abstractNumId="42" w15:restartNumberingAfterBreak="0">
    <w:nsid w:val="58255E05"/>
    <w:multiLevelType w:val="multilevel"/>
    <w:tmpl w:val="665C3EE2"/>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i w:val="0"/>
        <w:lang w:val="pt-P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15:restartNumberingAfterBreak="0">
    <w:nsid w:val="5AF711EC"/>
    <w:multiLevelType w:val="singleLevel"/>
    <w:tmpl w:val="2B26B2F6"/>
    <w:lvl w:ilvl="0">
      <w:start w:val="1"/>
      <w:numFmt w:val="lowerRoman"/>
      <w:pStyle w:val="roman1"/>
      <w:lvlText w:val="(%1)"/>
      <w:lvlJc w:val="left"/>
      <w:pPr>
        <w:tabs>
          <w:tab w:val="num" w:pos="1855"/>
        </w:tabs>
        <w:ind w:left="1702" w:hanging="567"/>
      </w:pPr>
      <w:rPr>
        <w:rFonts w:ascii="Arial" w:hAnsi="Arial" w:hint="default"/>
        <w:b w:val="0"/>
        <w:i w:val="0"/>
        <w:sz w:val="20"/>
      </w:rPr>
    </w:lvl>
  </w:abstractNum>
  <w:abstractNum w:abstractNumId="44" w15:restartNumberingAfterBreak="0">
    <w:nsid w:val="5B0F13DC"/>
    <w:multiLevelType w:val="hybridMultilevel"/>
    <w:tmpl w:val="32A68DD0"/>
    <w:lvl w:ilvl="0" w:tplc="785CF69A">
      <w:start w:val="1"/>
      <w:numFmt w:val="bullet"/>
      <w:pStyle w:val="Bullet30"/>
      <w:lvlText w:val="-"/>
      <w:lvlJc w:val="left"/>
      <w:pPr>
        <w:tabs>
          <w:tab w:val="num" w:pos="2007"/>
        </w:tabs>
        <w:ind w:left="2007" w:hanging="360"/>
      </w:pPr>
      <w:rPr>
        <w:rFonts w:ascii="Arial" w:hAnsi="Arial" w:hint="default"/>
      </w:rPr>
    </w:lvl>
    <w:lvl w:ilvl="1" w:tplc="2F44A686" w:tentative="1">
      <w:start w:val="1"/>
      <w:numFmt w:val="bullet"/>
      <w:lvlText w:val="o"/>
      <w:lvlJc w:val="left"/>
      <w:pPr>
        <w:tabs>
          <w:tab w:val="num" w:pos="2007"/>
        </w:tabs>
        <w:ind w:left="2007" w:hanging="360"/>
      </w:pPr>
      <w:rPr>
        <w:rFonts w:ascii="Courier New" w:hAnsi="Courier New" w:hint="default"/>
      </w:rPr>
    </w:lvl>
    <w:lvl w:ilvl="2" w:tplc="120222F8" w:tentative="1">
      <w:start w:val="1"/>
      <w:numFmt w:val="bullet"/>
      <w:lvlText w:val=""/>
      <w:lvlJc w:val="left"/>
      <w:pPr>
        <w:tabs>
          <w:tab w:val="num" w:pos="2727"/>
        </w:tabs>
        <w:ind w:left="2727" w:hanging="360"/>
      </w:pPr>
      <w:rPr>
        <w:rFonts w:ascii="Wingdings" w:hAnsi="Wingdings" w:hint="default"/>
      </w:rPr>
    </w:lvl>
    <w:lvl w:ilvl="3" w:tplc="DE48F920" w:tentative="1">
      <w:start w:val="1"/>
      <w:numFmt w:val="bullet"/>
      <w:lvlText w:val=""/>
      <w:lvlJc w:val="left"/>
      <w:pPr>
        <w:tabs>
          <w:tab w:val="num" w:pos="3447"/>
        </w:tabs>
        <w:ind w:left="3447" w:hanging="360"/>
      </w:pPr>
      <w:rPr>
        <w:rFonts w:ascii="Symbol" w:hAnsi="Symbol" w:hint="default"/>
      </w:rPr>
    </w:lvl>
    <w:lvl w:ilvl="4" w:tplc="FD12418A" w:tentative="1">
      <w:start w:val="1"/>
      <w:numFmt w:val="bullet"/>
      <w:lvlText w:val="o"/>
      <w:lvlJc w:val="left"/>
      <w:pPr>
        <w:tabs>
          <w:tab w:val="num" w:pos="4167"/>
        </w:tabs>
        <w:ind w:left="4167" w:hanging="360"/>
      </w:pPr>
      <w:rPr>
        <w:rFonts w:ascii="Courier New" w:hAnsi="Courier New" w:hint="default"/>
      </w:rPr>
    </w:lvl>
    <w:lvl w:ilvl="5" w:tplc="C4C66F3C" w:tentative="1">
      <w:start w:val="1"/>
      <w:numFmt w:val="bullet"/>
      <w:lvlText w:val=""/>
      <w:lvlJc w:val="left"/>
      <w:pPr>
        <w:tabs>
          <w:tab w:val="num" w:pos="4887"/>
        </w:tabs>
        <w:ind w:left="4887" w:hanging="360"/>
      </w:pPr>
      <w:rPr>
        <w:rFonts w:ascii="Wingdings" w:hAnsi="Wingdings" w:hint="default"/>
      </w:rPr>
    </w:lvl>
    <w:lvl w:ilvl="6" w:tplc="F08003AA" w:tentative="1">
      <w:start w:val="1"/>
      <w:numFmt w:val="bullet"/>
      <w:lvlText w:val=""/>
      <w:lvlJc w:val="left"/>
      <w:pPr>
        <w:tabs>
          <w:tab w:val="num" w:pos="5607"/>
        </w:tabs>
        <w:ind w:left="5607" w:hanging="360"/>
      </w:pPr>
      <w:rPr>
        <w:rFonts w:ascii="Symbol" w:hAnsi="Symbol" w:hint="default"/>
      </w:rPr>
    </w:lvl>
    <w:lvl w:ilvl="7" w:tplc="F3CA20AA" w:tentative="1">
      <w:start w:val="1"/>
      <w:numFmt w:val="bullet"/>
      <w:lvlText w:val="o"/>
      <w:lvlJc w:val="left"/>
      <w:pPr>
        <w:tabs>
          <w:tab w:val="num" w:pos="6327"/>
        </w:tabs>
        <w:ind w:left="6327" w:hanging="360"/>
      </w:pPr>
      <w:rPr>
        <w:rFonts w:ascii="Courier New" w:hAnsi="Courier New" w:hint="default"/>
      </w:rPr>
    </w:lvl>
    <w:lvl w:ilvl="8" w:tplc="8CDC36B0"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5B6916DF"/>
    <w:multiLevelType w:val="multilevel"/>
    <w:tmpl w:val="5CDE132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3008E"/>
    <w:multiLevelType w:val="hybridMultilevel"/>
    <w:tmpl w:val="BBC2B4DC"/>
    <w:lvl w:ilvl="0" w:tplc="D0667A34">
      <w:start w:val="1"/>
      <w:numFmt w:val="lowerRoman"/>
      <w:lvlText w:val="(%1)"/>
      <w:lvlJc w:val="left"/>
      <w:pPr>
        <w:ind w:left="1710" w:hanging="360"/>
      </w:pPr>
      <w:rPr>
        <w:rFonts w:hint="default"/>
      </w:r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15:restartNumberingAfterBreak="0">
    <w:nsid w:val="5DC76227"/>
    <w:multiLevelType w:val="multilevel"/>
    <w:tmpl w:val="7D1AC632"/>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CE00D3"/>
    <w:multiLevelType w:val="multilevel"/>
    <w:tmpl w:val="15967022"/>
    <w:lvl w:ilvl="0">
      <w:start w:val="36"/>
      <w:numFmt w:val="decimal"/>
      <w:lvlText w:val="%1."/>
      <w:lvlJc w:val="left"/>
      <w:pPr>
        <w:ind w:left="480" w:hanging="480"/>
      </w:pPr>
      <w:rPr>
        <w:rFonts w:hint="default"/>
      </w:rPr>
    </w:lvl>
    <w:lvl w:ilvl="1">
      <w:start w:val="1"/>
      <w:numFmt w:val="decimal"/>
      <w:lvlText w:val="%1.%2."/>
      <w:lvlJc w:val="left"/>
      <w:pPr>
        <w:ind w:left="2400" w:hanging="720"/>
      </w:pPr>
      <w:rPr>
        <w:rFonts w:hint="default"/>
      </w:rPr>
    </w:lvl>
    <w:lvl w:ilvl="2">
      <w:start w:val="1"/>
      <w:numFmt w:val="decimal"/>
      <w:lvlText w:val="%1.%2.%3."/>
      <w:lvlJc w:val="left"/>
      <w:pPr>
        <w:ind w:left="4080" w:hanging="720"/>
      </w:pPr>
      <w:rPr>
        <w:rFonts w:hint="default"/>
        <w:b w:val="0"/>
      </w:rPr>
    </w:lvl>
    <w:lvl w:ilvl="3">
      <w:start w:val="1"/>
      <w:numFmt w:val="decimal"/>
      <w:lvlText w:val="%1.%2.%3.%4."/>
      <w:lvlJc w:val="left"/>
      <w:pPr>
        <w:ind w:left="6120" w:hanging="108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840" w:hanging="144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560" w:hanging="1800"/>
      </w:pPr>
      <w:rPr>
        <w:rFonts w:hint="default"/>
      </w:rPr>
    </w:lvl>
    <w:lvl w:ilvl="8">
      <w:start w:val="1"/>
      <w:numFmt w:val="decimal"/>
      <w:lvlText w:val="%1.%2.%3.%4.%5.%6.%7.%8.%9."/>
      <w:lvlJc w:val="left"/>
      <w:pPr>
        <w:ind w:left="15240" w:hanging="1800"/>
      </w:pPr>
      <w:rPr>
        <w:rFonts w:hint="default"/>
      </w:rPr>
    </w:lvl>
  </w:abstractNum>
  <w:abstractNum w:abstractNumId="49" w15:restartNumberingAfterBreak="0">
    <w:nsid w:val="5FCB4379"/>
    <w:multiLevelType w:val="multilevel"/>
    <w:tmpl w:val="2CDC7D36"/>
    <w:lvl w:ilvl="0">
      <w:start w:val="1"/>
      <w:numFmt w:val="upperLetter"/>
      <w:pStyle w:val="Recitals"/>
      <w:lvlText w:val="(%1)"/>
      <w:lvlJc w:val="left"/>
      <w:pPr>
        <w:tabs>
          <w:tab w:val="num" w:pos="567"/>
        </w:tabs>
        <w:ind w:left="567" w:hanging="567"/>
      </w:pPr>
      <w:rPr>
        <w:rFonts w:hint="default"/>
      </w:rPr>
    </w:lvl>
    <w:lvl w:ilvl="1">
      <w:start w:val="1"/>
      <w:numFmt w:val="decimal"/>
      <w:lvlText w:val="%2."/>
      <w:lvlJc w:val="left"/>
      <w:pPr>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6397685B"/>
    <w:multiLevelType w:val="multilevel"/>
    <w:tmpl w:val="8C5ACA30"/>
    <w:lvl w:ilvl="0">
      <w:start w:val="35"/>
      <w:numFmt w:val="decimal"/>
      <w:lvlText w:val="%1."/>
      <w:lvlJc w:val="left"/>
      <w:pPr>
        <w:ind w:left="480" w:hanging="480"/>
      </w:pPr>
      <w:rPr>
        <w:rFonts w:hint="default"/>
      </w:rPr>
    </w:lvl>
    <w:lvl w:ilvl="1">
      <w:start w:val="1"/>
      <w:numFmt w:val="decimal"/>
      <w:lvlText w:val="%1.%2."/>
      <w:lvlJc w:val="left"/>
      <w:pPr>
        <w:ind w:left="1680" w:hanging="720"/>
      </w:pPr>
      <w:rPr>
        <w:rFonts w:hint="default"/>
        <w:b w:val="0"/>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51" w15:restartNumberingAfterBreak="0">
    <w:nsid w:val="65BB7CE9"/>
    <w:multiLevelType w:val="multilevel"/>
    <w:tmpl w:val="AE325F7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7591366"/>
    <w:multiLevelType w:val="multilevel"/>
    <w:tmpl w:val="DB34E9F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B1D1232"/>
    <w:multiLevelType w:val="multilevel"/>
    <w:tmpl w:val="2E60A8A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821"/>
        </w:tabs>
        <w:ind w:left="821" w:hanging="680"/>
      </w:pPr>
      <w:rPr>
        <w:rFonts w:ascii="Arial" w:hAnsi="Arial" w:cs="Arial" w:hint="default"/>
        <w:b/>
        <w:i w:val="0"/>
        <w:sz w:val="21"/>
        <w:lang w:val="pt-BR"/>
      </w:rPr>
    </w:lvl>
    <w:lvl w:ilvl="2">
      <w:start w:val="1"/>
      <w:numFmt w:val="decimal"/>
      <w:pStyle w:val="Level3"/>
      <w:lvlText w:val="%1.%2.%3"/>
      <w:lvlJc w:val="left"/>
      <w:pPr>
        <w:tabs>
          <w:tab w:val="num" w:pos="2054"/>
        </w:tabs>
        <w:ind w:left="2054" w:hanging="794"/>
      </w:pPr>
      <w:rPr>
        <w:rFonts w:hint="default"/>
        <w:b/>
        <w:i w:val="0"/>
        <w:sz w:val="17"/>
        <w:lang w:val="pt-BR"/>
      </w:rPr>
    </w:lvl>
    <w:lvl w:ilvl="3">
      <w:start w:val="1"/>
      <w:numFmt w:val="lowerRoman"/>
      <w:lvlText w:val="(%4)"/>
      <w:lvlJc w:val="left"/>
      <w:pPr>
        <w:tabs>
          <w:tab w:val="num" w:pos="2950"/>
        </w:tabs>
        <w:ind w:left="2950" w:hanging="681"/>
      </w:pPr>
      <w:rPr>
        <w:rFonts w:hint="default"/>
        <w:b w:val="0"/>
        <w:i w:val="0"/>
        <w:lang w:val="pt-BR"/>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4" w15:restartNumberingAfterBreak="0">
    <w:nsid w:val="6C722EE1"/>
    <w:multiLevelType w:val="multilevel"/>
    <w:tmpl w:val="7D1AC632"/>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855EAD"/>
    <w:multiLevelType w:val="multilevel"/>
    <w:tmpl w:val="13EC992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24A547D"/>
    <w:multiLevelType w:val="multilevel"/>
    <w:tmpl w:val="2182C9F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7875388"/>
    <w:multiLevelType w:val="multilevel"/>
    <w:tmpl w:val="8DD83A14"/>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7DB5351"/>
    <w:multiLevelType w:val="multilevel"/>
    <w:tmpl w:val="0CA093DC"/>
    <w:lvl w:ilvl="0">
      <w:start w:val="19"/>
      <w:numFmt w:val="decimal"/>
      <w:lvlText w:val="%1."/>
      <w:lvlJc w:val="left"/>
      <w:pPr>
        <w:ind w:left="960" w:hanging="960"/>
      </w:pPr>
      <w:rPr>
        <w:rFonts w:hint="default"/>
      </w:rPr>
    </w:lvl>
    <w:lvl w:ilvl="1">
      <w:start w:val="1"/>
      <w:numFmt w:val="decimal"/>
      <w:lvlText w:val="%1.%2."/>
      <w:lvlJc w:val="left"/>
      <w:pPr>
        <w:ind w:left="1867" w:hanging="960"/>
      </w:pPr>
      <w:rPr>
        <w:rFonts w:hint="default"/>
      </w:rPr>
    </w:lvl>
    <w:lvl w:ilvl="2">
      <w:start w:val="11"/>
      <w:numFmt w:val="decimal"/>
      <w:lvlText w:val="%1.%2.%3."/>
      <w:lvlJc w:val="left"/>
      <w:pPr>
        <w:ind w:left="2774" w:hanging="960"/>
      </w:pPr>
      <w:rPr>
        <w:rFonts w:hint="default"/>
      </w:rPr>
    </w:lvl>
    <w:lvl w:ilvl="3">
      <w:start w:val="1"/>
      <w:numFmt w:val="decimal"/>
      <w:lvlText w:val="%1.%2.%3.%4."/>
      <w:lvlJc w:val="left"/>
      <w:pPr>
        <w:ind w:left="3681" w:hanging="96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59" w15:restartNumberingAfterBreak="0">
    <w:nsid w:val="78257A82"/>
    <w:multiLevelType w:val="hybridMultilevel"/>
    <w:tmpl w:val="2832851C"/>
    <w:lvl w:ilvl="0" w:tplc="674400C0">
      <w:start w:val="1"/>
      <w:numFmt w:val="bullet"/>
      <w:pStyle w:val="bullet1"/>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D88222D"/>
    <w:multiLevelType w:val="multilevel"/>
    <w:tmpl w:val="B5C4B38C"/>
    <w:lvl w:ilvl="0">
      <w:start w:val="23"/>
      <w:numFmt w:val="decimal"/>
      <w:lvlText w:val="%1."/>
      <w:lvlJc w:val="left"/>
      <w:pPr>
        <w:ind w:left="480" w:hanging="480"/>
      </w:pPr>
      <w:rPr>
        <w:rFonts w:eastAsia="Arial Unicode MS" w:hint="default"/>
        <w:w w:val="0"/>
      </w:rPr>
    </w:lvl>
    <w:lvl w:ilvl="1">
      <w:start w:val="1"/>
      <w:numFmt w:val="decimal"/>
      <w:lvlText w:val="%1.%2."/>
      <w:lvlJc w:val="left"/>
      <w:pPr>
        <w:ind w:left="960" w:hanging="480"/>
      </w:pPr>
      <w:rPr>
        <w:rFonts w:eastAsia="Arial Unicode MS" w:hint="default"/>
        <w:w w:val="0"/>
      </w:rPr>
    </w:lvl>
    <w:lvl w:ilvl="2">
      <w:start w:val="1"/>
      <w:numFmt w:val="decimal"/>
      <w:lvlText w:val="%1.%2.%3."/>
      <w:lvlJc w:val="left"/>
      <w:pPr>
        <w:ind w:left="1680" w:hanging="720"/>
      </w:pPr>
      <w:rPr>
        <w:rFonts w:eastAsia="Arial Unicode MS" w:hint="default"/>
        <w:w w:val="0"/>
      </w:rPr>
    </w:lvl>
    <w:lvl w:ilvl="3">
      <w:start w:val="1"/>
      <w:numFmt w:val="decimal"/>
      <w:lvlText w:val="%1.%2.%3.%4."/>
      <w:lvlJc w:val="left"/>
      <w:pPr>
        <w:ind w:left="2160" w:hanging="720"/>
      </w:pPr>
      <w:rPr>
        <w:rFonts w:eastAsia="Arial Unicode MS" w:hint="default"/>
        <w:w w:val="0"/>
      </w:rPr>
    </w:lvl>
    <w:lvl w:ilvl="4">
      <w:start w:val="1"/>
      <w:numFmt w:val="decimal"/>
      <w:lvlText w:val="%1.%2.%3.%4.%5."/>
      <w:lvlJc w:val="left"/>
      <w:pPr>
        <w:ind w:left="3000" w:hanging="1080"/>
      </w:pPr>
      <w:rPr>
        <w:rFonts w:eastAsia="Arial Unicode MS" w:hint="default"/>
        <w:w w:val="0"/>
      </w:rPr>
    </w:lvl>
    <w:lvl w:ilvl="5">
      <w:start w:val="1"/>
      <w:numFmt w:val="decimal"/>
      <w:lvlText w:val="%1.%2.%3.%4.%5.%6."/>
      <w:lvlJc w:val="left"/>
      <w:pPr>
        <w:ind w:left="3480" w:hanging="1080"/>
      </w:pPr>
      <w:rPr>
        <w:rFonts w:eastAsia="Arial Unicode MS" w:hint="default"/>
        <w:w w:val="0"/>
      </w:rPr>
    </w:lvl>
    <w:lvl w:ilvl="6">
      <w:start w:val="1"/>
      <w:numFmt w:val="decimal"/>
      <w:lvlText w:val="%1.%2.%3.%4.%5.%6.%7."/>
      <w:lvlJc w:val="left"/>
      <w:pPr>
        <w:ind w:left="4320" w:hanging="1440"/>
      </w:pPr>
      <w:rPr>
        <w:rFonts w:eastAsia="Arial Unicode MS" w:hint="default"/>
        <w:w w:val="0"/>
      </w:rPr>
    </w:lvl>
    <w:lvl w:ilvl="7">
      <w:start w:val="1"/>
      <w:numFmt w:val="decimal"/>
      <w:lvlText w:val="%1.%2.%3.%4.%5.%6.%7.%8."/>
      <w:lvlJc w:val="left"/>
      <w:pPr>
        <w:ind w:left="4800" w:hanging="1440"/>
      </w:pPr>
      <w:rPr>
        <w:rFonts w:eastAsia="Arial Unicode MS" w:hint="default"/>
        <w:w w:val="0"/>
      </w:rPr>
    </w:lvl>
    <w:lvl w:ilvl="8">
      <w:start w:val="1"/>
      <w:numFmt w:val="decimal"/>
      <w:lvlText w:val="%1.%2.%3.%4.%5.%6.%7.%8.%9."/>
      <w:lvlJc w:val="left"/>
      <w:pPr>
        <w:ind w:left="5640" w:hanging="1800"/>
      </w:pPr>
      <w:rPr>
        <w:rFonts w:eastAsia="Arial Unicode MS" w:hint="default"/>
        <w:w w:val="0"/>
      </w:rPr>
    </w:lvl>
  </w:abstractNum>
  <w:num w:numId="1">
    <w:abstractNumId w:val="20"/>
  </w:num>
  <w:num w:numId="2">
    <w:abstractNumId w:val="44"/>
  </w:num>
  <w:num w:numId="3">
    <w:abstractNumId w:val="53"/>
  </w:num>
  <w:num w:numId="4">
    <w:abstractNumId w:val="1"/>
  </w:num>
  <w:num w:numId="5">
    <w:abstractNumId w:val="41"/>
  </w:num>
  <w:num w:numId="6">
    <w:abstractNumId w:val="43"/>
  </w:num>
  <w:num w:numId="7">
    <w:abstractNumId w:val="10"/>
  </w:num>
  <w:num w:numId="8">
    <w:abstractNumId w:val="38"/>
  </w:num>
  <w:num w:numId="9">
    <w:abstractNumId w:val="40"/>
  </w:num>
  <w:num w:numId="10">
    <w:abstractNumId w:val="21"/>
  </w:num>
  <w:num w:numId="11">
    <w:abstractNumId w:val="0"/>
  </w:num>
  <w:num w:numId="12">
    <w:abstractNumId w:val="39"/>
  </w:num>
  <w:num w:numId="13">
    <w:abstractNumId w:val="59"/>
  </w:num>
  <w:num w:numId="14">
    <w:abstractNumId w:val="26"/>
  </w:num>
  <w:num w:numId="15">
    <w:abstractNumId w:val="16"/>
  </w:num>
  <w:num w:numId="16">
    <w:abstractNumId w:val="49"/>
  </w:num>
  <w:num w:numId="17">
    <w:abstractNumId w:val="27"/>
  </w:num>
  <w:num w:numId="18">
    <w:abstractNumId w:val="46"/>
  </w:num>
  <w:num w:numId="19">
    <w:abstractNumId w:val="56"/>
  </w:num>
  <w:num w:numId="20">
    <w:abstractNumId w:val="3"/>
  </w:num>
  <w:num w:numId="21">
    <w:abstractNumId w:val="23"/>
  </w:num>
  <w:num w:numId="22">
    <w:abstractNumId w:val="28"/>
  </w:num>
  <w:num w:numId="23">
    <w:abstractNumId w:val="55"/>
  </w:num>
  <w:num w:numId="24">
    <w:abstractNumId w:val="37"/>
  </w:num>
  <w:num w:numId="25">
    <w:abstractNumId w:val="18"/>
  </w:num>
  <w:num w:numId="26">
    <w:abstractNumId w:val="52"/>
  </w:num>
  <w:num w:numId="27">
    <w:abstractNumId w:val="51"/>
  </w:num>
  <w:num w:numId="28">
    <w:abstractNumId w:val="45"/>
  </w:num>
  <w:num w:numId="29">
    <w:abstractNumId w:val="22"/>
  </w:num>
  <w:num w:numId="30">
    <w:abstractNumId w:val="42"/>
  </w:num>
  <w:num w:numId="31">
    <w:abstractNumId w:val="17"/>
  </w:num>
  <w:num w:numId="32">
    <w:abstractNumId w:val="4"/>
  </w:num>
  <w:num w:numId="33">
    <w:abstractNumId w:val="14"/>
  </w:num>
  <w:num w:numId="34">
    <w:abstractNumId w:val="13"/>
  </w:num>
  <w:num w:numId="35">
    <w:abstractNumId w:val="25"/>
  </w:num>
  <w:num w:numId="36">
    <w:abstractNumId w:val="35"/>
  </w:num>
  <w:num w:numId="37">
    <w:abstractNumId w:val="6"/>
  </w:num>
  <w:num w:numId="38">
    <w:abstractNumId w:val="19"/>
  </w:num>
  <w:num w:numId="39">
    <w:abstractNumId w:val="31"/>
  </w:num>
  <w:num w:numId="40">
    <w:abstractNumId w:val="2"/>
  </w:num>
  <w:num w:numId="41">
    <w:abstractNumId w:val="60"/>
  </w:num>
  <w:num w:numId="42">
    <w:abstractNumId w:val="9"/>
  </w:num>
  <w:num w:numId="43">
    <w:abstractNumId w:val="57"/>
  </w:num>
  <w:num w:numId="44">
    <w:abstractNumId w:val="5"/>
  </w:num>
  <w:num w:numId="45">
    <w:abstractNumId w:val="29"/>
  </w:num>
  <w:num w:numId="46">
    <w:abstractNumId w:val="8"/>
  </w:num>
  <w:num w:numId="47">
    <w:abstractNumId w:val="12"/>
  </w:num>
  <w:num w:numId="48">
    <w:abstractNumId w:val="47"/>
  </w:num>
  <w:num w:numId="49">
    <w:abstractNumId w:val="54"/>
  </w:num>
  <w:num w:numId="50">
    <w:abstractNumId w:val="32"/>
  </w:num>
  <w:num w:numId="51">
    <w:abstractNumId w:val="36"/>
  </w:num>
  <w:num w:numId="52">
    <w:abstractNumId w:val="34"/>
  </w:num>
  <w:num w:numId="53">
    <w:abstractNumId w:val="50"/>
  </w:num>
  <w:num w:numId="54">
    <w:abstractNumId w:val="48"/>
  </w:num>
  <w:num w:numId="55">
    <w:abstractNumId w:val="15"/>
  </w:num>
  <w:num w:numId="56">
    <w:abstractNumId w:val="24"/>
  </w:num>
  <w:num w:numId="57">
    <w:abstractNumId w:val="33"/>
  </w:num>
  <w:num w:numId="58">
    <w:abstractNumId w:val="58"/>
  </w:num>
  <w:num w:numId="59">
    <w:abstractNumId w:val="30"/>
  </w:num>
  <w:num w:numId="60">
    <w:abstractNumId w:val="11"/>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75"/>
    <w:rsid w:val="0000271F"/>
    <w:rsid w:val="00003066"/>
    <w:rsid w:val="000132F5"/>
    <w:rsid w:val="00014E70"/>
    <w:rsid w:val="000262BE"/>
    <w:rsid w:val="000407E8"/>
    <w:rsid w:val="00050A12"/>
    <w:rsid w:val="00054B3A"/>
    <w:rsid w:val="00055E51"/>
    <w:rsid w:val="00057C54"/>
    <w:rsid w:val="00062A78"/>
    <w:rsid w:val="00064A7A"/>
    <w:rsid w:val="00073347"/>
    <w:rsid w:val="000750DC"/>
    <w:rsid w:val="0007621C"/>
    <w:rsid w:val="00077F8F"/>
    <w:rsid w:val="00085237"/>
    <w:rsid w:val="00085FD2"/>
    <w:rsid w:val="000A11E5"/>
    <w:rsid w:val="000A5EF6"/>
    <w:rsid w:val="000B0C90"/>
    <w:rsid w:val="000C3B4F"/>
    <w:rsid w:val="000C671B"/>
    <w:rsid w:val="000C6DA4"/>
    <w:rsid w:val="000D001B"/>
    <w:rsid w:val="000D600C"/>
    <w:rsid w:val="000E0D1E"/>
    <w:rsid w:val="000F047C"/>
    <w:rsid w:val="000F4E77"/>
    <w:rsid w:val="001028FF"/>
    <w:rsid w:val="00102C8E"/>
    <w:rsid w:val="0010605D"/>
    <w:rsid w:val="00106DF0"/>
    <w:rsid w:val="00113077"/>
    <w:rsid w:val="00120463"/>
    <w:rsid w:val="00120718"/>
    <w:rsid w:val="0012726C"/>
    <w:rsid w:val="0012762F"/>
    <w:rsid w:val="00136C2D"/>
    <w:rsid w:val="00136D79"/>
    <w:rsid w:val="00137B64"/>
    <w:rsid w:val="0014258B"/>
    <w:rsid w:val="001719CB"/>
    <w:rsid w:val="00175C81"/>
    <w:rsid w:val="001777E8"/>
    <w:rsid w:val="001860B5"/>
    <w:rsid w:val="001947CF"/>
    <w:rsid w:val="00194881"/>
    <w:rsid w:val="001A0E5F"/>
    <w:rsid w:val="001B0B1D"/>
    <w:rsid w:val="001B631F"/>
    <w:rsid w:val="001C3DE8"/>
    <w:rsid w:val="001C5FDF"/>
    <w:rsid w:val="001D5187"/>
    <w:rsid w:val="001D75E4"/>
    <w:rsid w:val="001E3E1D"/>
    <w:rsid w:val="001E7B6C"/>
    <w:rsid w:val="001F1B43"/>
    <w:rsid w:val="001F4E31"/>
    <w:rsid w:val="0021157A"/>
    <w:rsid w:val="0021631B"/>
    <w:rsid w:val="0023107F"/>
    <w:rsid w:val="00237CA9"/>
    <w:rsid w:val="00237D36"/>
    <w:rsid w:val="00240D07"/>
    <w:rsid w:val="002447D5"/>
    <w:rsid w:val="00247647"/>
    <w:rsid w:val="00252D30"/>
    <w:rsid w:val="0025431D"/>
    <w:rsid w:val="002702EB"/>
    <w:rsid w:val="002735CC"/>
    <w:rsid w:val="00276245"/>
    <w:rsid w:val="002855B5"/>
    <w:rsid w:val="0029102C"/>
    <w:rsid w:val="002A070C"/>
    <w:rsid w:val="002B426A"/>
    <w:rsid w:val="002B42AD"/>
    <w:rsid w:val="002B7D94"/>
    <w:rsid w:val="002C065D"/>
    <w:rsid w:val="002D108E"/>
    <w:rsid w:val="002D1B5C"/>
    <w:rsid w:val="002D2429"/>
    <w:rsid w:val="002D4E3C"/>
    <w:rsid w:val="002D52A8"/>
    <w:rsid w:val="002D6D90"/>
    <w:rsid w:val="002E0B3F"/>
    <w:rsid w:val="002E1688"/>
    <w:rsid w:val="002E18D6"/>
    <w:rsid w:val="002E2E08"/>
    <w:rsid w:val="002E3486"/>
    <w:rsid w:val="002F5363"/>
    <w:rsid w:val="002F731D"/>
    <w:rsid w:val="003050BD"/>
    <w:rsid w:val="00306204"/>
    <w:rsid w:val="0030755C"/>
    <w:rsid w:val="00311371"/>
    <w:rsid w:val="00323B71"/>
    <w:rsid w:val="00330B53"/>
    <w:rsid w:val="00335474"/>
    <w:rsid w:val="003507DA"/>
    <w:rsid w:val="00354C0C"/>
    <w:rsid w:val="00354ED3"/>
    <w:rsid w:val="003620EF"/>
    <w:rsid w:val="00367CFB"/>
    <w:rsid w:val="003846DE"/>
    <w:rsid w:val="0038577A"/>
    <w:rsid w:val="0039683F"/>
    <w:rsid w:val="003A5205"/>
    <w:rsid w:val="003A7D21"/>
    <w:rsid w:val="003B09D1"/>
    <w:rsid w:val="003C70DD"/>
    <w:rsid w:val="003D6463"/>
    <w:rsid w:val="003E30C6"/>
    <w:rsid w:val="003E4E4D"/>
    <w:rsid w:val="003F68C4"/>
    <w:rsid w:val="003F743A"/>
    <w:rsid w:val="00407D73"/>
    <w:rsid w:val="00411873"/>
    <w:rsid w:val="0041707B"/>
    <w:rsid w:val="00422F07"/>
    <w:rsid w:val="00430BCC"/>
    <w:rsid w:val="0043426A"/>
    <w:rsid w:val="00441785"/>
    <w:rsid w:val="00445129"/>
    <w:rsid w:val="00454796"/>
    <w:rsid w:val="00472BD9"/>
    <w:rsid w:val="00473E6E"/>
    <w:rsid w:val="00474885"/>
    <w:rsid w:val="004856B8"/>
    <w:rsid w:val="00490956"/>
    <w:rsid w:val="004A6864"/>
    <w:rsid w:val="004A6CCF"/>
    <w:rsid w:val="004B1CA9"/>
    <w:rsid w:val="004B6E46"/>
    <w:rsid w:val="004D0295"/>
    <w:rsid w:val="004D1A2A"/>
    <w:rsid w:val="004D5812"/>
    <w:rsid w:val="004D72BB"/>
    <w:rsid w:val="004E0703"/>
    <w:rsid w:val="004E1912"/>
    <w:rsid w:val="004E2884"/>
    <w:rsid w:val="004E6193"/>
    <w:rsid w:val="005002D9"/>
    <w:rsid w:val="005006D9"/>
    <w:rsid w:val="00500AB4"/>
    <w:rsid w:val="00502016"/>
    <w:rsid w:val="00503093"/>
    <w:rsid w:val="00506D51"/>
    <w:rsid w:val="00507FC4"/>
    <w:rsid w:val="00513E09"/>
    <w:rsid w:val="00517F50"/>
    <w:rsid w:val="00520480"/>
    <w:rsid w:val="005214E7"/>
    <w:rsid w:val="0052379B"/>
    <w:rsid w:val="005255B5"/>
    <w:rsid w:val="0053284A"/>
    <w:rsid w:val="00550C42"/>
    <w:rsid w:val="00555CDF"/>
    <w:rsid w:val="00556CDC"/>
    <w:rsid w:val="00561FFB"/>
    <w:rsid w:val="0056386F"/>
    <w:rsid w:val="00574B18"/>
    <w:rsid w:val="00585A26"/>
    <w:rsid w:val="00593AA1"/>
    <w:rsid w:val="005A15C6"/>
    <w:rsid w:val="005A7F37"/>
    <w:rsid w:val="005C089D"/>
    <w:rsid w:val="005C4075"/>
    <w:rsid w:val="005C57CD"/>
    <w:rsid w:val="005D33F8"/>
    <w:rsid w:val="005D5DD8"/>
    <w:rsid w:val="005E1E43"/>
    <w:rsid w:val="005F0CC6"/>
    <w:rsid w:val="00602A45"/>
    <w:rsid w:val="00602D42"/>
    <w:rsid w:val="0060431E"/>
    <w:rsid w:val="0062242D"/>
    <w:rsid w:val="006314AA"/>
    <w:rsid w:val="0063617C"/>
    <w:rsid w:val="00640B8C"/>
    <w:rsid w:val="00642CC4"/>
    <w:rsid w:val="006432E6"/>
    <w:rsid w:val="00662F7F"/>
    <w:rsid w:val="00671F5B"/>
    <w:rsid w:val="006745D2"/>
    <w:rsid w:val="00685A4C"/>
    <w:rsid w:val="006939D2"/>
    <w:rsid w:val="006A1D06"/>
    <w:rsid w:val="006B582F"/>
    <w:rsid w:val="006C31C9"/>
    <w:rsid w:val="006C398E"/>
    <w:rsid w:val="006C59B2"/>
    <w:rsid w:val="006D25BA"/>
    <w:rsid w:val="006D3D12"/>
    <w:rsid w:val="006D6263"/>
    <w:rsid w:val="006D6CF1"/>
    <w:rsid w:val="006E0E77"/>
    <w:rsid w:val="006E170F"/>
    <w:rsid w:val="006E43F5"/>
    <w:rsid w:val="006F7933"/>
    <w:rsid w:val="00706FBA"/>
    <w:rsid w:val="00722225"/>
    <w:rsid w:val="007340FA"/>
    <w:rsid w:val="00736F2D"/>
    <w:rsid w:val="0074245A"/>
    <w:rsid w:val="00743F85"/>
    <w:rsid w:val="00752D90"/>
    <w:rsid w:val="00754288"/>
    <w:rsid w:val="00755589"/>
    <w:rsid w:val="00755E67"/>
    <w:rsid w:val="00765E9A"/>
    <w:rsid w:val="007676DA"/>
    <w:rsid w:val="00773766"/>
    <w:rsid w:val="00776C82"/>
    <w:rsid w:val="007843AD"/>
    <w:rsid w:val="0078567D"/>
    <w:rsid w:val="00787EE6"/>
    <w:rsid w:val="00792100"/>
    <w:rsid w:val="007974EB"/>
    <w:rsid w:val="007A6D05"/>
    <w:rsid w:val="007B58BE"/>
    <w:rsid w:val="007B6233"/>
    <w:rsid w:val="007D05E5"/>
    <w:rsid w:val="007E471E"/>
    <w:rsid w:val="007E78E4"/>
    <w:rsid w:val="007F2223"/>
    <w:rsid w:val="007F5CC3"/>
    <w:rsid w:val="00804FDE"/>
    <w:rsid w:val="0080607B"/>
    <w:rsid w:val="00806BEC"/>
    <w:rsid w:val="00812211"/>
    <w:rsid w:val="008162A7"/>
    <w:rsid w:val="00827115"/>
    <w:rsid w:val="0083051A"/>
    <w:rsid w:val="00837C36"/>
    <w:rsid w:val="00845AD9"/>
    <w:rsid w:val="00850919"/>
    <w:rsid w:val="00854C37"/>
    <w:rsid w:val="00864C8C"/>
    <w:rsid w:val="00876274"/>
    <w:rsid w:val="00876C54"/>
    <w:rsid w:val="00882BF0"/>
    <w:rsid w:val="00883E02"/>
    <w:rsid w:val="00893F21"/>
    <w:rsid w:val="008A10A8"/>
    <w:rsid w:val="008A3E20"/>
    <w:rsid w:val="008A5A91"/>
    <w:rsid w:val="008A6E96"/>
    <w:rsid w:val="008A7ACC"/>
    <w:rsid w:val="008B401F"/>
    <w:rsid w:val="008B6419"/>
    <w:rsid w:val="008C3681"/>
    <w:rsid w:val="008C61AD"/>
    <w:rsid w:val="008E3870"/>
    <w:rsid w:val="008E40C2"/>
    <w:rsid w:val="008E627C"/>
    <w:rsid w:val="008E6D38"/>
    <w:rsid w:val="008E74CF"/>
    <w:rsid w:val="008F199F"/>
    <w:rsid w:val="008F1F7C"/>
    <w:rsid w:val="008F6272"/>
    <w:rsid w:val="00906B9E"/>
    <w:rsid w:val="00924D3F"/>
    <w:rsid w:val="00925303"/>
    <w:rsid w:val="00930D13"/>
    <w:rsid w:val="009317DF"/>
    <w:rsid w:val="009319D6"/>
    <w:rsid w:val="0093761B"/>
    <w:rsid w:val="009460E8"/>
    <w:rsid w:val="009576F6"/>
    <w:rsid w:val="009579A3"/>
    <w:rsid w:val="00960063"/>
    <w:rsid w:val="00964ADB"/>
    <w:rsid w:val="00965003"/>
    <w:rsid w:val="0097492C"/>
    <w:rsid w:val="00974D13"/>
    <w:rsid w:val="009775DD"/>
    <w:rsid w:val="009839AB"/>
    <w:rsid w:val="00995B4D"/>
    <w:rsid w:val="00995B85"/>
    <w:rsid w:val="00995D0C"/>
    <w:rsid w:val="009A15E6"/>
    <w:rsid w:val="009A2165"/>
    <w:rsid w:val="009A3EC1"/>
    <w:rsid w:val="009B3D48"/>
    <w:rsid w:val="009B69FE"/>
    <w:rsid w:val="009B7880"/>
    <w:rsid w:val="009C4E32"/>
    <w:rsid w:val="009D21A9"/>
    <w:rsid w:val="009D32CD"/>
    <w:rsid w:val="009E2FAA"/>
    <w:rsid w:val="009E7E83"/>
    <w:rsid w:val="009F28AD"/>
    <w:rsid w:val="009F6371"/>
    <w:rsid w:val="00A0191F"/>
    <w:rsid w:val="00A04B31"/>
    <w:rsid w:val="00A07994"/>
    <w:rsid w:val="00A11631"/>
    <w:rsid w:val="00A22592"/>
    <w:rsid w:val="00A233FE"/>
    <w:rsid w:val="00A3013F"/>
    <w:rsid w:val="00A31671"/>
    <w:rsid w:val="00A3183C"/>
    <w:rsid w:val="00A31B25"/>
    <w:rsid w:val="00A35290"/>
    <w:rsid w:val="00A43928"/>
    <w:rsid w:val="00A46A26"/>
    <w:rsid w:val="00A46C5B"/>
    <w:rsid w:val="00A6206E"/>
    <w:rsid w:val="00A652F2"/>
    <w:rsid w:val="00A67399"/>
    <w:rsid w:val="00A67727"/>
    <w:rsid w:val="00A767D7"/>
    <w:rsid w:val="00A80834"/>
    <w:rsid w:val="00A81932"/>
    <w:rsid w:val="00A917C9"/>
    <w:rsid w:val="00A971BC"/>
    <w:rsid w:val="00AA72B4"/>
    <w:rsid w:val="00AC0E02"/>
    <w:rsid w:val="00AC63C8"/>
    <w:rsid w:val="00AD67C8"/>
    <w:rsid w:val="00AE504F"/>
    <w:rsid w:val="00AE741F"/>
    <w:rsid w:val="00AF2398"/>
    <w:rsid w:val="00AF740A"/>
    <w:rsid w:val="00B13F15"/>
    <w:rsid w:val="00B159FD"/>
    <w:rsid w:val="00B27A8D"/>
    <w:rsid w:val="00B3030B"/>
    <w:rsid w:val="00B429A7"/>
    <w:rsid w:val="00B660CF"/>
    <w:rsid w:val="00B74741"/>
    <w:rsid w:val="00B80D26"/>
    <w:rsid w:val="00B83C5B"/>
    <w:rsid w:val="00BC6666"/>
    <w:rsid w:val="00BC7924"/>
    <w:rsid w:val="00BD7CFA"/>
    <w:rsid w:val="00BE0361"/>
    <w:rsid w:val="00BF10BD"/>
    <w:rsid w:val="00BF16E0"/>
    <w:rsid w:val="00BF1CF4"/>
    <w:rsid w:val="00BF775A"/>
    <w:rsid w:val="00C0369F"/>
    <w:rsid w:val="00C067A6"/>
    <w:rsid w:val="00C10719"/>
    <w:rsid w:val="00C14472"/>
    <w:rsid w:val="00C15401"/>
    <w:rsid w:val="00C1647F"/>
    <w:rsid w:val="00C208FB"/>
    <w:rsid w:val="00C20A1D"/>
    <w:rsid w:val="00C237A8"/>
    <w:rsid w:val="00C2595B"/>
    <w:rsid w:val="00C311EC"/>
    <w:rsid w:val="00C31C49"/>
    <w:rsid w:val="00C43F79"/>
    <w:rsid w:val="00C52F89"/>
    <w:rsid w:val="00C53295"/>
    <w:rsid w:val="00C61D73"/>
    <w:rsid w:val="00C63EC1"/>
    <w:rsid w:val="00C6748B"/>
    <w:rsid w:val="00C711A6"/>
    <w:rsid w:val="00C8131B"/>
    <w:rsid w:val="00C8336B"/>
    <w:rsid w:val="00C83B09"/>
    <w:rsid w:val="00C86011"/>
    <w:rsid w:val="00C96CDF"/>
    <w:rsid w:val="00CB2B57"/>
    <w:rsid w:val="00CB424C"/>
    <w:rsid w:val="00CB716B"/>
    <w:rsid w:val="00CD12D5"/>
    <w:rsid w:val="00CD49E8"/>
    <w:rsid w:val="00CE477C"/>
    <w:rsid w:val="00CE5F19"/>
    <w:rsid w:val="00CF766F"/>
    <w:rsid w:val="00CF7D33"/>
    <w:rsid w:val="00D02518"/>
    <w:rsid w:val="00D104E7"/>
    <w:rsid w:val="00D14114"/>
    <w:rsid w:val="00D163CD"/>
    <w:rsid w:val="00D210AE"/>
    <w:rsid w:val="00D33A24"/>
    <w:rsid w:val="00D343C1"/>
    <w:rsid w:val="00D608E4"/>
    <w:rsid w:val="00D73672"/>
    <w:rsid w:val="00D75BAC"/>
    <w:rsid w:val="00D84481"/>
    <w:rsid w:val="00DB4C69"/>
    <w:rsid w:val="00DB5057"/>
    <w:rsid w:val="00DC5B6A"/>
    <w:rsid w:val="00DC7652"/>
    <w:rsid w:val="00DC7905"/>
    <w:rsid w:val="00DD13A3"/>
    <w:rsid w:val="00DD6618"/>
    <w:rsid w:val="00DE17AD"/>
    <w:rsid w:val="00DF23E1"/>
    <w:rsid w:val="00DF2958"/>
    <w:rsid w:val="00DF3AB8"/>
    <w:rsid w:val="00E05B80"/>
    <w:rsid w:val="00E15FE9"/>
    <w:rsid w:val="00E231C8"/>
    <w:rsid w:val="00E31896"/>
    <w:rsid w:val="00E43E20"/>
    <w:rsid w:val="00E52897"/>
    <w:rsid w:val="00E62442"/>
    <w:rsid w:val="00E869AD"/>
    <w:rsid w:val="00E93E2C"/>
    <w:rsid w:val="00EA08AD"/>
    <w:rsid w:val="00EA36F9"/>
    <w:rsid w:val="00EA53C3"/>
    <w:rsid w:val="00EB207F"/>
    <w:rsid w:val="00EB6199"/>
    <w:rsid w:val="00EB7053"/>
    <w:rsid w:val="00ED287C"/>
    <w:rsid w:val="00ED5113"/>
    <w:rsid w:val="00ED5ADF"/>
    <w:rsid w:val="00ED7C75"/>
    <w:rsid w:val="00EE1A5B"/>
    <w:rsid w:val="00EE25E3"/>
    <w:rsid w:val="00EF2078"/>
    <w:rsid w:val="00EF3A76"/>
    <w:rsid w:val="00F0427B"/>
    <w:rsid w:val="00F135C0"/>
    <w:rsid w:val="00F200CA"/>
    <w:rsid w:val="00F354B4"/>
    <w:rsid w:val="00F40751"/>
    <w:rsid w:val="00F439E3"/>
    <w:rsid w:val="00F53B71"/>
    <w:rsid w:val="00F5406C"/>
    <w:rsid w:val="00F547E7"/>
    <w:rsid w:val="00F6548B"/>
    <w:rsid w:val="00F7344C"/>
    <w:rsid w:val="00F73900"/>
    <w:rsid w:val="00F74A6B"/>
    <w:rsid w:val="00F815ED"/>
    <w:rsid w:val="00F815FA"/>
    <w:rsid w:val="00F87A9D"/>
    <w:rsid w:val="00FA448B"/>
    <w:rsid w:val="00FA5132"/>
    <w:rsid w:val="00FB62A2"/>
    <w:rsid w:val="00FC4B84"/>
    <w:rsid w:val="00FC59CC"/>
    <w:rsid w:val="00FC63AB"/>
    <w:rsid w:val="00FC664E"/>
    <w:rsid w:val="00FC7837"/>
    <w:rsid w:val="00FD2335"/>
    <w:rsid w:val="00FD3304"/>
    <w:rsid w:val="00FD4D4A"/>
    <w:rsid w:val="00FD74F9"/>
    <w:rsid w:val="00FD75CB"/>
    <w:rsid w:val="00FE3EA8"/>
    <w:rsid w:val="00FF2F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83E4A7"/>
  <w15:docId w15:val="{48E2792C-4508-461C-8A56-F2FEF26B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75"/>
    <w:pPr>
      <w:spacing w:after="240" w:line="312" w:lineRule="auto"/>
      <w:jc w:val="both"/>
    </w:pPr>
    <w:rPr>
      <w:sz w:val="24"/>
    </w:rPr>
  </w:style>
  <w:style w:type="paragraph" w:styleId="Ttulo1">
    <w:name w:val="heading 1"/>
    <w:aliases w:val=" Char,1 ghost,g,Ghost,Char"/>
    <w:basedOn w:val="Normal"/>
    <w:next w:val="Normal"/>
    <w:link w:val="Ttulo1Char"/>
    <w:uiPriority w:val="99"/>
    <w:qFormat/>
    <w:rsid w:val="005C4075"/>
    <w:pPr>
      <w:keepNext/>
      <w:keepLines/>
      <w:numPr>
        <w:numId w:val="1"/>
      </w:numPr>
      <w:spacing w:before="240" w:after="60"/>
      <w:ind w:left="357" w:hanging="357"/>
      <w:contextualSpacing/>
      <w:outlineLvl w:val="0"/>
    </w:pPr>
    <w:rPr>
      <w:rFonts w:asciiTheme="majorHAnsi" w:eastAsiaTheme="majorEastAsia" w:hAnsiTheme="majorHAnsi" w:cstheme="majorBidi"/>
      <w:b/>
      <w:color w:val="0070C0"/>
      <w:sz w:val="36"/>
      <w:szCs w:val="32"/>
    </w:rPr>
  </w:style>
  <w:style w:type="paragraph" w:styleId="Ttulo2">
    <w:name w:val="heading 2"/>
    <w:aliases w:val="2 headline,h"/>
    <w:basedOn w:val="Ttulo1"/>
    <w:next w:val="Normal"/>
    <w:link w:val="Ttulo2Char"/>
    <w:uiPriority w:val="99"/>
    <w:unhideWhenUsed/>
    <w:qFormat/>
    <w:rsid w:val="005C4075"/>
    <w:pPr>
      <w:numPr>
        <w:ilvl w:val="1"/>
      </w:numPr>
      <w:outlineLvl w:val="1"/>
    </w:pPr>
    <w:rPr>
      <w:sz w:val="28"/>
      <w:szCs w:val="28"/>
    </w:rPr>
  </w:style>
  <w:style w:type="paragraph" w:styleId="Ttulo3">
    <w:name w:val="heading 3"/>
    <w:aliases w:val="3 bullet,b,2,B1,SECOND,Second,bill,palatino,blank1,2-HEADER,second,b1,bullet pt,BLANK2,bullet,h3,dot,3bullet,DASH TABLA,02 Bullet,Headline"/>
    <w:basedOn w:val="Ttulo2"/>
    <w:next w:val="Normal"/>
    <w:link w:val="Ttulo3Char"/>
    <w:uiPriority w:val="99"/>
    <w:unhideWhenUsed/>
    <w:qFormat/>
    <w:rsid w:val="005C4075"/>
    <w:pPr>
      <w:numPr>
        <w:ilvl w:val="2"/>
      </w:numPr>
      <w:outlineLvl w:val="2"/>
    </w:pPr>
    <w:rPr>
      <w:sz w:val="24"/>
      <w:szCs w:val="24"/>
    </w:rPr>
  </w:style>
  <w:style w:type="paragraph" w:styleId="Ttulo4">
    <w:name w:val="heading 4"/>
    <w:aliases w:val="4 dash,d,3,THIRD,dash"/>
    <w:basedOn w:val="Ttulo3"/>
    <w:next w:val="Normal"/>
    <w:link w:val="Ttulo4Char"/>
    <w:uiPriority w:val="99"/>
    <w:unhideWhenUsed/>
    <w:qFormat/>
    <w:rsid w:val="005C4075"/>
    <w:pPr>
      <w:numPr>
        <w:ilvl w:val="3"/>
      </w:numPr>
      <w:outlineLvl w:val="3"/>
    </w:pPr>
    <w:rPr>
      <w:i/>
    </w:rPr>
  </w:style>
  <w:style w:type="paragraph" w:styleId="Ttulo5">
    <w:name w:val="heading 5"/>
    <w:basedOn w:val="Ttulo4"/>
    <w:next w:val="Normal"/>
    <w:link w:val="Ttulo5Char"/>
    <w:uiPriority w:val="9"/>
    <w:unhideWhenUsed/>
    <w:qFormat/>
    <w:rsid w:val="005C4075"/>
    <w:pPr>
      <w:numPr>
        <w:ilvl w:val="4"/>
      </w:numPr>
      <w:ind w:left="993" w:hanging="993"/>
      <w:outlineLvl w:val="4"/>
    </w:pPr>
    <w:rPr>
      <w:b w:val="0"/>
      <w:u w:val="single"/>
    </w:rPr>
  </w:style>
  <w:style w:type="paragraph" w:styleId="Ttulo6">
    <w:name w:val="heading 6"/>
    <w:aliases w:val="sub-dash,sd,5"/>
    <w:basedOn w:val="Normal"/>
    <w:next w:val="Normal"/>
    <w:link w:val="Ttulo6Char"/>
    <w:uiPriority w:val="99"/>
    <w:qFormat/>
    <w:rsid w:val="005C4075"/>
    <w:pPr>
      <w:tabs>
        <w:tab w:val="num" w:pos="1152"/>
      </w:tabs>
      <w:spacing w:after="60" w:line="240" w:lineRule="auto"/>
      <w:ind w:left="1152" w:hanging="1152"/>
      <w:jc w:val="left"/>
      <w:outlineLvl w:val="5"/>
    </w:pPr>
    <w:rPr>
      <w:rFonts w:ascii="Times New Roman" w:eastAsia="Times New Roman" w:hAnsi="Times New Roman" w:cs="Times New Roman"/>
      <w:b/>
      <w:bCs/>
      <w:sz w:val="22"/>
      <w:lang w:val="en-US"/>
    </w:rPr>
  </w:style>
  <w:style w:type="paragraph" w:styleId="Ttulo7">
    <w:name w:val="heading 7"/>
    <w:basedOn w:val="Normal"/>
    <w:next w:val="Normal"/>
    <w:link w:val="Ttulo7Char"/>
    <w:uiPriority w:val="99"/>
    <w:qFormat/>
    <w:rsid w:val="005C4075"/>
    <w:pPr>
      <w:tabs>
        <w:tab w:val="num" w:pos="1296"/>
      </w:tabs>
      <w:spacing w:after="60" w:line="240" w:lineRule="auto"/>
      <w:ind w:left="1296" w:hanging="1296"/>
      <w:jc w:val="left"/>
      <w:outlineLvl w:val="6"/>
    </w:pPr>
    <w:rPr>
      <w:rFonts w:ascii="Times New Roman" w:eastAsia="Times New Roman" w:hAnsi="Times New Roman" w:cs="Times New Roman"/>
      <w:szCs w:val="24"/>
      <w:lang w:val="en-US"/>
    </w:rPr>
  </w:style>
  <w:style w:type="paragraph" w:styleId="Ttulo8">
    <w:name w:val="heading 8"/>
    <w:basedOn w:val="Normal"/>
    <w:next w:val="Normal"/>
    <w:link w:val="Ttulo8Char"/>
    <w:uiPriority w:val="99"/>
    <w:qFormat/>
    <w:rsid w:val="005C4075"/>
    <w:pPr>
      <w:tabs>
        <w:tab w:val="num" w:pos="1440"/>
      </w:tabs>
      <w:spacing w:after="60" w:line="240" w:lineRule="auto"/>
      <w:ind w:left="1440" w:hanging="1440"/>
      <w:jc w:val="left"/>
      <w:outlineLvl w:val="7"/>
    </w:pPr>
    <w:rPr>
      <w:rFonts w:ascii="Times New Roman" w:eastAsia="Times New Roman" w:hAnsi="Times New Roman" w:cs="Times New Roman"/>
      <w:i/>
      <w:iCs/>
      <w:szCs w:val="24"/>
      <w:lang w:val="en-US"/>
    </w:rPr>
  </w:style>
  <w:style w:type="paragraph" w:styleId="Ttulo9">
    <w:name w:val="heading 9"/>
    <w:basedOn w:val="Normal"/>
    <w:next w:val="Normal"/>
    <w:link w:val="Ttulo9Char"/>
    <w:uiPriority w:val="99"/>
    <w:qFormat/>
    <w:rsid w:val="005C4075"/>
    <w:pPr>
      <w:tabs>
        <w:tab w:val="num" w:pos="1584"/>
      </w:tabs>
      <w:spacing w:after="60" w:line="240" w:lineRule="auto"/>
      <w:ind w:left="1584" w:hanging="1584"/>
      <w:jc w:val="left"/>
      <w:outlineLvl w:val="8"/>
    </w:pPr>
    <w:rPr>
      <w:rFonts w:ascii="Times New Roman" w:eastAsia="Times New Roman" w:hAnsi="Times New Roman" w:cs="Times New Roman"/>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 Char,1 ghost Char,g Char,Ghost Char,Char Char"/>
    <w:basedOn w:val="Fontepargpadro"/>
    <w:link w:val="Ttulo1"/>
    <w:uiPriority w:val="99"/>
    <w:rsid w:val="005C4075"/>
    <w:rPr>
      <w:rFonts w:asciiTheme="majorHAnsi" w:eastAsiaTheme="majorEastAsia" w:hAnsiTheme="majorHAnsi" w:cstheme="majorBidi"/>
      <w:b/>
      <w:color w:val="0070C0"/>
      <w:sz w:val="36"/>
      <w:szCs w:val="32"/>
    </w:rPr>
  </w:style>
  <w:style w:type="character" w:customStyle="1" w:styleId="Ttulo2Char">
    <w:name w:val="Título 2 Char"/>
    <w:aliases w:val="2 headline Char,h Char"/>
    <w:basedOn w:val="Fontepargpadro"/>
    <w:link w:val="Ttulo2"/>
    <w:uiPriority w:val="99"/>
    <w:rsid w:val="005C4075"/>
    <w:rPr>
      <w:rFonts w:asciiTheme="majorHAnsi" w:eastAsiaTheme="majorEastAsia" w:hAnsiTheme="majorHAnsi" w:cstheme="majorBidi"/>
      <w:b/>
      <w:color w:val="0070C0"/>
      <w:sz w:val="28"/>
      <w:szCs w:val="28"/>
    </w:rPr>
  </w:style>
  <w:style w:type="character" w:customStyle="1" w:styleId="Ttulo3Char">
    <w:name w:val="Título 3 Char"/>
    <w:aliases w:val="3 bullet Char,b Char,2 Char,B1 Char,SECOND Char,Second Char,bill Char,palatino Char,blank1 Char,2-HEADER Char,second Char,b1 Char,bullet pt Char,BLANK2 Char,bullet Char,h3 Char,dot Char,3bullet Char,DASH TABLA Char,02 Bullet Char"/>
    <w:basedOn w:val="Fontepargpadro"/>
    <w:link w:val="Ttulo3"/>
    <w:uiPriority w:val="99"/>
    <w:rsid w:val="005C4075"/>
    <w:rPr>
      <w:rFonts w:asciiTheme="majorHAnsi" w:eastAsiaTheme="majorEastAsia" w:hAnsiTheme="majorHAnsi" w:cstheme="majorBidi"/>
      <w:b/>
      <w:color w:val="0070C0"/>
      <w:sz w:val="24"/>
      <w:szCs w:val="24"/>
    </w:rPr>
  </w:style>
  <w:style w:type="character" w:customStyle="1" w:styleId="Ttulo4Char">
    <w:name w:val="Título 4 Char"/>
    <w:aliases w:val="4 dash Char,d Char,3 Char,THIRD Char,dash Char"/>
    <w:basedOn w:val="Fontepargpadro"/>
    <w:link w:val="Ttulo4"/>
    <w:uiPriority w:val="99"/>
    <w:rsid w:val="005C4075"/>
    <w:rPr>
      <w:rFonts w:asciiTheme="majorHAnsi" w:eastAsiaTheme="majorEastAsia" w:hAnsiTheme="majorHAnsi" w:cstheme="majorBidi"/>
      <w:b/>
      <w:i/>
      <w:color w:val="0070C0"/>
      <w:sz w:val="24"/>
      <w:szCs w:val="24"/>
    </w:rPr>
  </w:style>
  <w:style w:type="character" w:customStyle="1" w:styleId="Ttulo5Char">
    <w:name w:val="Título 5 Char"/>
    <w:basedOn w:val="Fontepargpadro"/>
    <w:link w:val="Ttulo5"/>
    <w:uiPriority w:val="9"/>
    <w:rsid w:val="005C4075"/>
    <w:rPr>
      <w:rFonts w:asciiTheme="majorHAnsi" w:eastAsiaTheme="majorEastAsia" w:hAnsiTheme="majorHAnsi" w:cstheme="majorBidi"/>
      <w:i/>
      <w:color w:val="0070C0"/>
      <w:sz w:val="24"/>
      <w:szCs w:val="24"/>
      <w:u w:val="single"/>
    </w:rPr>
  </w:style>
  <w:style w:type="character" w:customStyle="1" w:styleId="Ttulo6Char">
    <w:name w:val="Título 6 Char"/>
    <w:aliases w:val="sub-dash Char,sd Char,5 Char"/>
    <w:basedOn w:val="Fontepargpadro"/>
    <w:link w:val="Ttulo6"/>
    <w:uiPriority w:val="99"/>
    <w:rsid w:val="005C4075"/>
    <w:rPr>
      <w:rFonts w:ascii="Times New Roman" w:eastAsia="Times New Roman" w:hAnsi="Times New Roman" w:cs="Times New Roman"/>
      <w:b/>
      <w:bCs/>
      <w:lang w:val="en-US"/>
    </w:rPr>
  </w:style>
  <w:style w:type="character" w:customStyle="1" w:styleId="Ttulo7Char">
    <w:name w:val="Título 7 Char"/>
    <w:basedOn w:val="Fontepargpadro"/>
    <w:link w:val="Ttulo7"/>
    <w:uiPriority w:val="99"/>
    <w:rsid w:val="005C4075"/>
    <w:rPr>
      <w:rFonts w:ascii="Times New Roman" w:eastAsia="Times New Roman" w:hAnsi="Times New Roman" w:cs="Times New Roman"/>
      <w:sz w:val="24"/>
      <w:szCs w:val="24"/>
      <w:lang w:val="en-US"/>
    </w:rPr>
  </w:style>
  <w:style w:type="character" w:customStyle="1" w:styleId="Ttulo8Char">
    <w:name w:val="Título 8 Char"/>
    <w:basedOn w:val="Fontepargpadro"/>
    <w:link w:val="Ttulo8"/>
    <w:uiPriority w:val="99"/>
    <w:rsid w:val="005C4075"/>
    <w:rPr>
      <w:rFonts w:ascii="Times New Roman" w:eastAsia="Times New Roman" w:hAnsi="Times New Roman" w:cs="Times New Roman"/>
      <w:i/>
      <w:iCs/>
      <w:sz w:val="24"/>
      <w:szCs w:val="24"/>
      <w:lang w:val="en-US"/>
    </w:rPr>
  </w:style>
  <w:style w:type="character" w:customStyle="1" w:styleId="Ttulo9Char">
    <w:name w:val="Título 9 Char"/>
    <w:basedOn w:val="Fontepargpadro"/>
    <w:link w:val="Ttulo9"/>
    <w:uiPriority w:val="99"/>
    <w:rsid w:val="005C4075"/>
    <w:rPr>
      <w:rFonts w:ascii="Times New Roman" w:eastAsia="Times New Roman" w:hAnsi="Times New Roman" w:cs="Times New Roman"/>
      <w:lang w:val="en-US"/>
    </w:rPr>
  </w:style>
  <w:style w:type="paragraph" w:styleId="Ttulo">
    <w:name w:val="Title"/>
    <w:basedOn w:val="Normal"/>
    <w:next w:val="Normal"/>
    <w:link w:val="TtuloChar"/>
    <w:uiPriority w:val="10"/>
    <w:qFormat/>
    <w:rsid w:val="005C40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C4075"/>
    <w:rPr>
      <w:rFonts w:asciiTheme="majorHAnsi" w:eastAsiaTheme="majorEastAsia" w:hAnsiTheme="majorHAnsi" w:cstheme="majorBidi"/>
      <w:spacing w:val="-10"/>
      <w:kern w:val="28"/>
      <w:sz w:val="56"/>
      <w:szCs w:val="56"/>
    </w:rPr>
  </w:style>
  <w:style w:type="paragraph" w:styleId="PargrafodaLista">
    <w:name w:val="List Paragraph"/>
    <w:basedOn w:val="Normal"/>
    <w:uiPriority w:val="34"/>
    <w:qFormat/>
    <w:rsid w:val="005C4075"/>
    <w:pPr>
      <w:ind w:left="720"/>
      <w:contextualSpacing/>
    </w:pPr>
  </w:style>
  <w:style w:type="paragraph" w:customStyle="1" w:styleId="Ind-00">
    <w:name w:val="Ind-00"/>
    <w:basedOn w:val="Normal"/>
    <w:link w:val="Ind-00Char"/>
    <w:qFormat/>
    <w:rsid w:val="005C4075"/>
    <w:pPr>
      <w:tabs>
        <w:tab w:val="right" w:leader="dot" w:pos="9639"/>
      </w:tabs>
      <w:spacing w:before="360"/>
      <w:ind w:left="425" w:hanging="425"/>
    </w:pPr>
    <w:rPr>
      <w:sz w:val="28"/>
    </w:rPr>
  </w:style>
  <w:style w:type="paragraph" w:customStyle="1" w:styleId="Ind-01">
    <w:name w:val="Ind-01"/>
    <w:basedOn w:val="Ind-00"/>
    <w:qFormat/>
    <w:rsid w:val="005C4075"/>
    <w:pPr>
      <w:spacing w:before="0"/>
      <w:ind w:left="1134" w:hanging="709"/>
    </w:pPr>
  </w:style>
  <w:style w:type="character" w:customStyle="1" w:styleId="Ind-00Char">
    <w:name w:val="Ind-00 Char"/>
    <w:basedOn w:val="Fontepargpadro"/>
    <w:link w:val="Ind-00"/>
    <w:rsid w:val="005C4075"/>
    <w:rPr>
      <w:sz w:val="28"/>
    </w:rPr>
  </w:style>
  <w:style w:type="paragraph" w:styleId="Cabealho">
    <w:name w:val="header"/>
    <w:basedOn w:val="Normal"/>
    <w:link w:val="CabealhoChar"/>
    <w:uiPriority w:val="99"/>
    <w:unhideWhenUsed/>
    <w:rsid w:val="005C40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4075"/>
    <w:rPr>
      <w:sz w:val="24"/>
    </w:rPr>
  </w:style>
  <w:style w:type="paragraph" w:styleId="Rodap">
    <w:name w:val="footer"/>
    <w:basedOn w:val="Normal"/>
    <w:link w:val="RodapChar"/>
    <w:uiPriority w:val="99"/>
    <w:unhideWhenUsed/>
    <w:rsid w:val="005C4075"/>
    <w:pPr>
      <w:tabs>
        <w:tab w:val="center" w:pos="4252"/>
        <w:tab w:val="right" w:pos="8504"/>
      </w:tabs>
      <w:spacing w:after="0" w:line="240" w:lineRule="auto"/>
    </w:pPr>
  </w:style>
  <w:style w:type="character" w:customStyle="1" w:styleId="RodapChar">
    <w:name w:val="Rodapé Char"/>
    <w:basedOn w:val="Fontepargpadro"/>
    <w:link w:val="Rodap"/>
    <w:uiPriority w:val="99"/>
    <w:rsid w:val="005C4075"/>
    <w:rPr>
      <w:sz w:val="24"/>
    </w:rPr>
  </w:style>
  <w:style w:type="paragraph" w:styleId="CabealhodoSumrio">
    <w:name w:val="TOC Heading"/>
    <w:basedOn w:val="Ttulo1"/>
    <w:next w:val="Normal"/>
    <w:uiPriority w:val="39"/>
    <w:unhideWhenUsed/>
    <w:qFormat/>
    <w:rsid w:val="005C4075"/>
    <w:pPr>
      <w:numPr>
        <w:numId w:val="0"/>
      </w:numPr>
      <w:spacing w:line="259" w:lineRule="auto"/>
      <w:outlineLvl w:val="9"/>
    </w:pPr>
    <w:rPr>
      <w:b w:val="0"/>
      <w:lang w:eastAsia="pt-BR"/>
    </w:rPr>
  </w:style>
  <w:style w:type="paragraph" w:styleId="Sumrio1">
    <w:name w:val="toc 1"/>
    <w:basedOn w:val="Normal"/>
    <w:next w:val="Normal"/>
    <w:autoRedefine/>
    <w:uiPriority w:val="39"/>
    <w:unhideWhenUsed/>
    <w:rsid w:val="005C4075"/>
    <w:pPr>
      <w:spacing w:after="100"/>
    </w:pPr>
  </w:style>
  <w:style w:type="paragraph" w:styleId="Sumrio2">
    <w:name w:val="toc 2"/>
    <w:basedOn w:val="Normal"/>
    <w:next w:val="Normal"/>
    <w:autoRedefine/>
    <w:uiPriority w:val="39"/>
    <w:unhideWhenUsed/>
    <w:rsid w:val="005C4075"/>
    <w:pPr>
      <w:spacing w:after="100"/>
      <w:ind w:left="240"/>
    </w:pPr>
  </w:style>
  <w:style w:type="paragraph" w:styleId="Sumrio3">
    <w:name w:val="toc 3"/>
    <w:basedOn w:val="Normal"/>
    <w:next w:val="Normal"/>
    <w:autoRedefine/>
    <w:uiPriority w:val="39"/>
    <w:unhideWhenUsed/>
    <w:rsid w:val="005C4075"/>
    <w:pPr>
      <w:spacing w:after="100"/>
      <w:ind w:left="480"/>
    </w:pPr>
  </w:style>
  <w:style w:type="character" w:styleId="Hyperlink">
    <w:name w:val="Hyperlink"/>
    <w:basedOn w:val="Fontepargpadro"/>
    <w:uiPriority w:val="99"/>
    <w:unhideWhenUsed/>
    <w:rsid w:val="005C4075"/>
    <w:rPr>
      <w:color w:val="0563C1" w:themeColor="hyperlink"/>
      <w:u w:val="single"/>
    </w:rPr>
  </w:style>
  <w:style w:type="character" w:styleId="nfase">
    <w:name w:val="Emphasis"/>
    <w:basedOn w:val="Fontepargpadro"/>
    <w:uiPriority w:val="20"/>
    <w:qFormat/>
    <w:rsid w:val="005C4075"/>
    <w:rPr>
      <w:i/>
      <w:iCs/>
    </w:rPr>
  </w:style>
  <w:style w:type="paragraph" w:styleId="NormalWeb">
    <w:name w:val="Normal (Web)"/>
    <w:basedOn w:val="Normal"/>
    <w:uiPriority w:val="99"/>
    <w:rsid w:val="005C4075"/>
    <w:pPr>
      <w:spacing w:before="100" w:beforeAutospacing="1" w:after="100" w:afterAutospacing="1" w:line="240" w:lineRule="auto"/>
      <w:jc w:val="left"/>
    </w:pPr>
    <w:rPr>
      <w:rFonts w:ascii="Arial Unicode MS" w:eastAsia="Arial Unicode MS" w:hAnsi="Arial Unicode MS" w:cs="Arial Unicode MS"/>
      <w:color w:val="000000"/>
      <w:szCs w:val="24"/>
      <w:lang w:eastAsia="pt-BR"/>
    </w:rPr>
  </w:style>
  <w:style w:type="paragraph" w:styleId="Textodebalo">
    <w:name w:val="Balloon Text"/>
    <w:basedOn w:val="Normal"/>
    <w:link w:val="TextodebaloChar"/>
    <w:uiPriority w:val="99"/>
    <w:semiHidden/>
    <w:unhideWhenUsed/>
    <w:rsid w:val="005C407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C4075"/>
    <w:rPr>
      <w:rFonts w:ascii="Segoe UI" w:hAnsi="Segoe UI" w:cs="Segoe UI"/>
      <w:sz w:val="18"/>
      <w:szCs w:val="18"/>
    </w:rPr>
  </w:style>
  <w:style w:type="character" w:styleId="Refdecomentrio">
    <w:name w:val="annotation reference"/>
    <w:basedOn w:val="Fontepargpadro"/>
    <w:uiPriority w:val="99"/>
    <w:semiHidden/>
    <w:unhideWhenUsed/>
    <w:rsid w:val="005C4075"/>
    <w:rPr>
      <w:sz w:val="16"/>
      <w:szCs w:val="16"/>
    </w:rPr>
  </w:style>
  <w:style w:type="paragraph" w:styleId="Textodecomentrio">
    <w:name w:val="annotation text"/>
    <w:basedOn w:val="Normal"/>
    <w:link w:val="TextodecomentrioChar"/>
    <w:uiPriority w:val="99"/>
    <w:unhideWhenUsed/>
    <w:rsid w:val="005C4075"/>
    <w:pPr>
      <w:spacing w:after="0" w:line="240" w:lineRule="auto"/>
      <w:jc w:val="left"/>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5C4075"/>
    <w:rPr>
      <w:rFonts w:ascii="Arial" w:eastAsia="Times New Roman" w:hAnsi="Arial" w:cs="Times New Roman"/>
      <w:sz w:val="20"/>
      <w:szCs w:val="20"/>
      <w:lang w:eastAsia="pt-BR"/>
    </w:rPr>
  </w:style>
  <w:style w:type="character" w:styleId="Refdenotaderodap">
    <w:name w:val="footnote reference"/>
    <w:basedOn w:val="Fontepargpadro"/>
    <w:uiPriority w:val="99"/>
    <w:unhideWhenUsed/>
    <w:rsid w:val="005C4075"/>
    <w:rPr>
      <w:vertAlign w:val="superscript"/>
    </w:rPr>
  </w:style>
  <w:style w:type="paragraph" w:styleId="Textodenotaderodap">
    <w:name w:val="footnote text"/>
    <w:basedOn w:val="Normal"/>
    <w:link w:val="TextodenotaderodapChar"/>
    <w:uiPriority w:val="99"/>
    <w:unhideWhenUsed/>
    <w:rsid w:val="005C4075"/>
    <w:pPr>
      <w:spacing w:after="0" w:line="240" w:lineRule="auto"/>
      <w:jc w:val="left"/>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rsid w:val="005C4075"/>
    <w:rPr>
      <w:rFonts w:ascii="Arial" w:eastAsia="Times New Roman" w:hAnsi="Arial" w:cs="Times New Roman"/>
      <w:sz w:val="20"/>
      <w:szCs w:val="20"/>
      <w:lang w:eastAsia="pt-BR"/>
    </w:rPr>
  </w:style>
  <w:style w:type="character" w:customStyle="1" w:styleId="MenoPendente1">
    <w:name w:val="Menção Pendente1"/>
    <w:basedOn w:val="Fontepargpadro"/>
    <w:uiPriority w:val="99"/>
    <w:semiHidden/>
    <w:unhideWhenUsed/>
    <w:rsid w:val="005C4075"/>
    <w:rPr>
      <w:color w:val="808080"/>
      <w:shd w:val="clear" w:color="auto" w:fill="E6E6E6"/>
    </w:rPr>
  </w:style>
  <w:style w:type="character" w:styleId="HiperlinkVisitado">
    <w:name w:val="FollowedHyperlink"/>
    <w:basedOn w:val="Fontepargpadro"/>
    <w:uiPriority w:val="99"/>
    <w:semiHidden/>
    <w:unhideWhenUsed/>
    <w:rsid w:val="005C4075"/>
    <w:rPr>
      <w:color w:val="954F72" w:themeColor="followedHyperlink"/>
      <w:u w:val="single"/>
    </w:rPr>
  </w:style>
  <w:style w:type="table" w:styleId="Tabelacomgrade">
    <w:name w:val="Table Grid"/>
    <w:basedOn w:val="Tabelanormal"/>
    <w:uiPriority w:val="39"/>
    <w:rsid w:val="005C4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uiPriority w:val="99"/>
    <w:qFormat/>
    <w:rsid w:val="005C4075"/>
    <w:pPr>
      <w:spacing w:after="60" w:line="360" w:lineRule="auto"/>
    </w:pPr>
    <w:rPr>
      <w:rFonts w:ascii="Arial" w:eastAsia="Times New Roman" w:hAnsi="Arial" w:cs="Times New Roman"/>
      <w:sz w:val="22"/>
      <w:szCs w:val="20"/>
      <w:lang w:eastAsia="pt-BR"/>
    </w:rPr>
  </w:style>
  <w:style w:type="character" w:customStyle="1" w:styleId="TextoChar">
    <w:name w:val="Texto Char"/>
    <w:basedOn w:val="Fontepargpadro"/>
    <w:link w:val="Texto"/>
    <w:uiPriority w:val="99"/>
    <w:rsid w:val="005C4075"/>
    <w:rPr>
      <w:rFonts w:ascii="Arial" w:eastAsia="Times New Roman" w:hAnsi="Arial" w:cs="Times New Roman"/>
      <w:szCs w:val="20"/>
      <w:lang w:eastAsia="pt-BR"/>
    </w:rPr>
  </w:style>
  <w:style w:type="paragraph" w:customStyle="1" w:styleId="Default">
    <w:name w:val="Default"/>
    <w:rsid w:val="005C4075"/>
    <w:pPr>
      <w:autoSpaceDE w:val="0"/>
      <w:autoSpaceDN w:val="0"/>
      <w:adjustRightInd w:val="0"/>
      <w:spacing w:after="0" w:line="240" w:lineRule="auto"/>
    </w:pPr>
    <w:rPr>
      <w:rFonts w:ascii="Arial" w:hAnsi="Arial" w:cs="Arial"/>
      <w:color w:val="000000"/>
      <w:sz w:val="24"/>
      <w:szCs w:val="24"/>
    </w:rPr>
  </w:style>
  <w:style w:type="paragraph" w:customStyle="1" w:styleId="Bullet30">
    <w:name w:val="Bullet 3"/>
    <w:uiPriority w:val="99"/>
    <w:qFormat/>
    <w:rsid w:val="005C4075"/>
    <w:pPr>
      <w:numPr>
        <w:numId w:val="2"/>
      </w:numPr>
      <w:tabs>
        <w:tab w:val="clear" w:pos="2007"/>
        <w:tab w:val="left" w:pos="794"/>
      </w:tabs>
      <w:spacing w:after="60" w:line="240" w:lineRule="auto"/>
      <w:ind w:left="794" w:hanging="227"/>
    </w:pPr>
    <w:rPr>
      <w:rFonts w:ascii="Arial" w:eastAsia="Times New Roman" w:hAnsi="Arial" w:cs="Times New Roman"/>
      <w:szCs w:val="20"/>
    </w:rPr>
  </w:style>
  <w:style w:type="paragraph" w:styleId="Assuntodocomentrio">
    <w:name w:val="annotation subject"/>
    <w:basedOn w:val="Textodecomentrio"/>
    <w:next w:val="Textodecomentrio"/>
    <w:link w:val="AssuntodocomentrioChar"/>
    <w:uiPriority w:val="99"/>
    <w:semiHidden/>
    <w:unhideWhenUsed/>
    <w:rsid w:val="005C4075"/>
    <w:pPr>
      <w:spacing w:after="240"/>
      <w:jc w:val="both"/>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5C4075"/>
    <w:rPr>
      <w:rFonts w:ascii="Arial" w:eastAsia="Times New Roman" w:hAnsi="Arial" w:cs="Times New Roman"/>
      <w:b/>
      <w:bCs/>
      <w:sz w:val="20"/>
      <w:szCs w:val="20"/>
      <w:lang w:eastAsia="pt-BR"/>
    </w:rPr>
  </w:style>
  <w:style w:type="paragraph" w:customStyle="1" w:styleId="Level1">
    <w:name w:val="Level 1"/>
    <w:basedOn w:val="Normal"/>
    <w:rsid w:val="005C4075"/>
    <w:pPr>
      <w:numPr>
        <w:numId w:val="3"/>
      </w:numPr>
      <w:spacing w:after="140" w:line="290" w:lineRule="auto"/>
    </w:pPr>
    <w:rPr>
      <w:rFonts w:ascii="Arial" w:eastAsia="Times New Roman" w:hAnsi="Arial" w:cs="Times New Roman"/>
      <w:kern w:val="20"/>
      <w:sz w:val="20"/>
      <w:szCs w:val="28"/>
    </w:rPr>
  </w:style>
  <w:style w:type="paragraph" w:customStyle="1" w:styleId="Level2">
    <w:name w:val="Level 2"/>
    <w:basedOn w:val="Normal"/>
    <w:rsid w:val="005C4075"/>
    <w:pPr>
      <w:numPr>
        <w:ilvl w:val="1"/>
        <w:numId w:val="3"/>
      </w:numPr>
      <w:spacing w:after="140" w:line="290" w:lineRule="auto"/>
    </w:pPr>
    <w:rPr>
      <w:rFonts w:ascii="Arial" w:eastAsia="Times New Roman" w:hAnsi="Arial" w:cs="Times New Roman"/>
      <w:kern w:val="20"/>
      <w:sz w:val="20"/>
      <w:szCs w:val="28"/>
    </w:rPr>
  </w:style>
  <w:style w:type="paragraph" w:customStyle="1" w:styleId="Level3">
    <w:name w:val="Level 3"/>
    <w:basedOn w:val="Normal"/>
    <w:rsid w:val="005C4075"/>
    <w:pPr>
      <w:numPr>
        <w:ilvl w:val="2"/>
        <w:numId w:val="3"/>
      </w:numPr>
      <w:spacing w:after="140" w:line="290" w:lineRule="auto"/>
    </w:pPr>
    <w:rPr>
      <w:rFonts w:ascii="Arial" w:eastAsia="Times New Roman" w:hAnsi="Arial" w:cs="Times New Roman"/>
      <w:kern w:val="20"/>
      <w:sz w:val="20"/>
      <w:szCs w:val="28"/>
    </w:rPr>
  </w:style>
  <w:style w:type="paragraph" w:customStyle="1" w:styleId="Level5">
    <w:name w:val="Level 5"/>
    <w:basedOn w:val="Normal"/>
    <w:rsid w:val="005C4075"/>
    <w:pPr>
      <w:numPr>
        <w:ilvl w:val="4"/>
        <w:numId w:val="3"/>
      </w:numPr>
      <w:spacing w:after="140" w:line="290" w:lineRule="auto"/>
    </w:pPr>
    <w:rPr>
      <w:rFonts w:ascii="Arial" w:eastAsia="Times New Roman" w:hAnsi="Arial" w:cs="Times New Roman"/>
      <w:kern w:val="20"/>
      <w:sz w:val="20"/>
      <w:szCs w:val="24"/>
    </w:rPr>
  </w:style>
  <w:style w:type="paragraph" w:customStyle="1" w:styleId="Level6">
    <w:name w:val="Level 6"/>
    <w:basedOn w:val="Normal"/>
    <w:rsid w:val="005C4075"/>
    <w:pPr>
      <w:numPr>
        <w:ilvl w:val="5"/>
        <w:numId w:val="3"/>
      </w:numPr>
      <w:spacing w:after="140" w:line="290" w:lineRule="auto"/>
    </w:pPr>
    <w:rPr>
      <w:rFonts w:ascii="Arial" w:eastAsia="Times New Roman" w:hAnsi="Arial" w:cs="Times New Roman"/>
      <w:kern w:val="20"/>
      <w:sz w:val="20"/>
      <w:szCs w:val="24"/>
    </w:rPr>
  </w:style>
  <w:style w:type="paragraph" w:customStyle="1" w:styleId="Level7">
    <w:name w:val="Level 7"/>
    <w:basedOn w:val="Normal"/>
    <w:rsid w:val="005C4075"/>
    <w:pPr>
      <w:numPr>
        <w:ilvl w:val="6"/>
        <w:numId w:val="3"/>
      </w:numPr>
      <w:spacing w:after="140" w:line="290" w:lineRule="auto"/>
      <w:outlineLvl w:val="6"/>
    </w:pPr>
    <w:rPr>
      <w:rFonts w:ascii="Arial" w:eastAsia="Times New Roman" w:hAnsi="Arial" w:cs="Times New Roman"/>
      <w:kern w:val="20"/>
      <w:sz w:val="20"/>
      <w:szCs w:val="24"/>
    </w:rPr>
  </w:style>
  <w:style w:type="paragraph" w:customStyle="1" w:styleId="Level8">
    <w:name w:val="Level 8"/>
    <w:basedOn w:val="Normal"/>
    <w:rsid w:val="005C4075"/>
    <w:pPr>
      <w:numPr>
        <w:ilvl w:val="7"/>
        <w:numId w:val="3"/>
      </w:numPr>
      <w:spacing w:after="140" w:line="290" w:lineRule="auto"/>
      <w:outlineLvl w:val="7"/>
    </w:pPr>
    <w:rPr>
      <w:rFonts w:ascii="Arial" w:eastAsia="Times New Roman" w:hAnsi="Arial" w:cs="Times New Roman"/>
      <w:kern w:val="20"/>
      <w:sz w:val="20"/>
      <w:szCs w:val="24"/>
    </w:rPr>
  </w:style>
  <w:style w:type="paragraph" w:customStyle="1" w:styleId="Level9">
    <w:name w:val="Level 9"/>
    <w:basedOn w:val="Normal"/>
    <w:rsid w:val="005C4075"/>
    <w:pPr>
      <w:numPr>
        <w:ilvl w:val="8"/>
        <w:numId w:val="3"/>
      </w:numPr>
      <w:spacing w:after="140" w:line="290" w:lineRule="auto"/>
      <w:outlineLvl w:val="8"/>
    </w:pPr>
    <w:rPr>
      <w:rFonts w:ascii="Arial" w:eastAsia="Times New Roman" w:hAnsi="Arial" w:cs="Times New Roman"/>
      <w:kern w:val="20"/>
      <w:sz w:val="20"/>
      <w:szCs w:val="24"/>
    </w:rPr>
  </w:style>
  <w:style w:type="paragraph" w:customStyle="1" w:styleId="Level4">
    <w:name w:val="Level 4"/>
    <w:basedOn w:val="Normal"/>
    <w:rsid w:val="005C4075"/>
    <w:pPr>
      <w:numPr>
        <w:numId w:val="4"/>
      </w:numPr>
      <w:spacing w:after="140" w:line="290" w:lineRule="auto"/>
    </w:pPr>
    <w:rPr>
      <w:rFonts w:ascii="Arial" w:eastAsia="Times New Roman" w:hAnsi="Arial" w:cs="Times New Roman"/>
      <w:kern w:val="20"/>
      <w:sz w:val="20"/>
      <w:szCs w:val="24"/>
    </w:rPr>
  </w:style>
  <w:style w:type="paragraph" w:customStyle="1" w:styleId="roman4">
    <w:name w:val="roman 4"/>
    <w:basedOn w:val="Normal"/>
    <w:rsid w:val="005C4075"/>
    <w:pPr>
      <w:numPr>
        <w:numId w:val="5"/>
      </w:numPr>
      <w:spacing w:after="140" w:line="290" w:lineRule="auto"/>
    </w:pPr>
    <w:rPr>
      <w:rFonts w:ascii="Arial" w:eastAsia="Times New Roman" w:hAnsi="Arial" w:cs="Times New Roman"/>
      <w:kern w:val="20"/>
      <w:sz w:val="20"/>
      <w:szCs w:val="20"/>
    </w:rPr>
  </w:style>
  <w:style w:type="numbering" w:customStyle="1" w:styleId="Semlista1">
    <w:name w:val="Sem lista1"/>
    <w:next w:val="Semlista"/>
    <w:uiPriority w:val="99"/>
    <w:semiHidden/>
    <w:unhideWhenUsed/>
    <w:rsid w:val="005C4075"/>
  </w:style>
  <w:style w:type="paragraph" w:customStyle="1" w:styleId="Body">
    <w:name w:val="Body"/>
    <w:basedOn w:val="Normal"/>
    <w:rsid w:val="005C4075"/>
    <w:pPr>
      <w:spacing w:after="140" w:line="290" w:lineRule="auto"/>
    </w:pPr>
    <w:rPr>
      <w:rFonts w:ascii="Arial" w:eastAsia="Times New Roman" w:hAnsi="Arial" w:cs="Times New Roman"/>
      <w:kern w:val="20"/>
      <w:sz w:val="20"/>
      <w:szCs w:val="24"/>
    </w:rPr>
  </w:style>
  <w:style w:type="paragraph" w:customStyle="1" w:styleId="Head">
    <w:name w:val="Head"/>
    <w:basedOn w:val="Normal"/>
    <w:next w:val="Body"/>
    <w:rsid w:val="005C4075"/>
    <w:pPr>
      <w:keepNext/>
      <w:spacing w:before="280" w:after="140" w:line="290" w:lineRule="auto"/>
    </w:pPr>
    <w:rPr>
      <w:rFonts w:ascii="Arial" w:eastAsia="Times New Roman" w:hAnsi="Arial" w:cs="Times New Roman"/>
      <w:b/>
      <w:kern w:val="23"/>
      <w:sz w:val="23"/>
      <w:szCs w:val="24"/>
    </w:rPr>
  </w:style>
  <w:style w:type="paragraph" w:customStyle="1" w:styleId="CORRECAO">
    <w:name w:val="CORRECAO"/>
    <w:basedOn w:val="Normal"/>
    <w:rsid w:val="005C4075"/>
    <w:pPr>
      <w:spacing w:after="0" w:line="240" w:lineRule="auto"/>
      <w:jc w:val="center"/>
    </w:pPr>
    <w:rPr>
      <w:rFonts w:ascii="Times New Roman" w:eastAsia="Times New Roman" w:hAnsi="Times New Roman" w:cs="Times New Roman"/>
      <w:b/>
      <w:color w:val="000000"/>
      <w:szCs w:val="20"/>
    </w:rPr>
  </w:style>
  <w:style w:type="paragraph" w:customStyle="1" w:styleId="roman1">
    <w:name w:val="roman 1"/>
    <w:basedOn w:val="Normal"/>
    <w:rsid w:val="005C4075"/>
    <w:pPr>
      <w:numPr>
        <w:numId w:val="6"/>
      </w:numPr>
      <w:tabs>
        <w:tab w:val="left" w:pos="567"/>
      </w:tabs>
      <w:spacing w:after="140" w:line="290" w:lineRule="auto"/>
    </w:pPr>
    <w:rPr>
      <w:rFonts w:ascii="Arial" w:eastAsia="Times New Roman" w:hAnsi="Arial" w:cs="Times New Roman"/>
      <w:kern w:val="20"/>
      <w:sz w:val="20"/>
      <w:szCs w:val="20"/>
    </w:rPr>
  </w:style>
  <w:style w:type="paragraph" w:customStyle="1" w:styleId="Body2">
    <w:name w:val="Body 2"/>
    <w:basedOn w:val="Normal"/>
    <w:rsid w:val="005C4075"/>
    <w:pPr>
      <w:spacing w:after="140" w:line="290" w:lineRule="auto"/>
      <w:ind w:left="1247"/>
    </w:pPr>
    <w:rPr>
      <w:rFonts w:ascii="Arial" w:eastAsia="Times New Roman" w:hAnsi="Arial" w:cs="Times New Roman"/>
      <w:kern w:val="20"/>
      <w:sz w:val="20"/>
      <w:szCs w:val="24"/>
    </w:rPr>
  </w:style>
  <w:style w:type="paragraph" w:customStyle="1" w:styleId="Parties">
    <w:name w:val="Parties"/>
    <w:basedOn w:val="Normal"/>
    <w:rsid w:val="005C4075"/>
    <w:pPr>
      <w:numPr>
        <w:numId w:val="7"/>
      </w:numPr>
      <w:spacing w:after="140" w:line="290" w:lineRule="auto"/>
    </w:pPr>
    <w:rPr>
      <w:rFonts w:ascii="Arial" w:eastAsia="Times New Roman" w:hAnsi="Arial" w:cs="Times New Roman"/>
      <w:kern w:val="20"/>
      <w:sz w:val="20"/>
      <w:szCs w:val="24"/>
    </w:rPr>
  </w:style>
  <w:style w:type="paragraph" w:customStyle="1" w:styleId="bullet3">
    <w:name w:val="bullet 3"/>
    <w:basedOn w:val="Normal"/>
    <w:rsid w:val="005C4075"/>
    <w:pPr>
      <w:numPr>
        <w:numId w:val="8"/>
      </w:numPr>
      <w:spacing w:after="140" w:line="290" w:lineRule="auto"/>
    </w:pPr>
    <w:rPr>
      <w:rFonts w:ascii="Arial" w:eastAsia="Times New Roman" w:hAnsi="Arial" w:cs="Times New Roman"/>
      <w:kern w:val="20"/>
      <w:sz w:val="20"/>
      <w:szCs w:val="24"/>
    </w:rPr>
  </w:style>
  <w:style w:type="paragraph" w:customStyle="1" w:styleId="Body3">
    <w:name w:val="Body 3"/>
    <w:basedOn w:val="Normal"/>
    <w:rsid w:val="005C4075"/>
    <w:pPr>
      <w:spacing w:after="140" w:line="290" w:lineRule="auto"/>
      <w:ind w:left="2041"/>
    </w:pPr>
    <w:rPr>
      <w:rFonts w:ascii="Arial" w:eastAsia="Times New Roman" w:hAnsi="Arial" w:cs="Times New Roman"/>
      <w:kern w:val="20"/>
      <w:sz w:val="20"/>
      <w:szCs w:val="24"/>
    </w:rPr>
  </w:style>
  <w:style w:type="paragraph" w:customStyle="1" w:styleId="bullet4">
    <w:name w:val="bullet 4"/>
    <w:basedOn w:val="Normal"/>
    <w:rsid w:val="005C4075"/>
    <w:pPr>
      <w:numPr>
        <w:numId w:val="9"/>
      </w:numPr>
      <w:spacing w:after="140" w:line="290" w:lineRule="auto"/>
    </w:pPr>
    <w:rPr>
      <w:rFonts w:ascii="Arial" w:eastAsia="Times New Roman" w:hAnsi="Arial" w:cs="Times New Roman"/>
      <w:kern w:val="20"/>
      <w:sz w:val="20"/>
      <w:szCs w:val="24"/>
    </w:rPr>
  </w:style>
  <w:style w:type="paragraph" w:customStyle="1" w:styleId="roman3">
    <w:name w:val="roman 3"/>
    <w:basedOn w:val="Normal"/>
    <w:rsid w:val="005C4075"/>
    <w:pPr>
      <w:spacing w:after="140" w:line="290" w:lineRule="auto"/>
    </w:pPr>
    <w:rPr>
      <w:rFonts w:ascii="Arial" w:eastAsia="Times New Roman" w:hAnsi="Arial" w:cs="Times New Roman"/>
      <w:kern w:val="20"/>
      <w:sz w:val="20"/>
      <w:szCs w:val="20"/>
    </w:rPr>
  </w:style>
  <w:style w:type="paragraph" w:customStyle="1" w:styleId="bullet2">
    <w:name w:val="bullet 2"/>
    <w:basedOn w:val="Normal"/>
    <w:rsid w:val="005C4075"/>
    <w:pPr>
      <w:numPr>
        <w:numId w:val="10"/>
      </w:numPr>
      <w:spacing w:after="140" w:line="290" w:lineRule="auto"/>
    </w:pPr>
    <w:rPr>
      <w:rFonts w:ascii="Arial" w:eastAsia="Times New Roman" w:hAnsi="Arial" w:cs="Times New Roman"/>
      <w:kern w:val="20"/>
      <w:sz w:val="20"/>
      <w:szCs w:val="24"/>
    </w:rPr>
  </w:style>
  <w:style w:type="paragraph" w:customStyle="1" w:styleId="CellHead">
    <w:name w:val="CellHead"/>
    <w:basedOn w:val="Normal"/>
    <w:rsid w:val="005C4075"/>
    <w:pPr>
      <w:keepNext/>
      <w:spacing w:before="60" w:after="60" w:line="259" w:lineRule="auto"/>
      <w:jc w:val="left"/>
    </w:pPr>
    <w:rPr>
      <w:rFonts w:ascii="Arial" w:eastAsia="Times New Roman" w:hAnsi="Arial" w:cs="Times New Roman"/>
      <w:b/>
      <w:kern w:val="20"/>
      <w:sz w:val="20"/>
      <w:szCs w:val="24"/>
    </w:rPr>
  </w:style>
  <w:style w:type="paragraph" w:customStyle="1" w:styleId="CellBody">
    <w:name w:val="CellBody"/>
    <w:basedOn w:val="Normal"/>
    <w:rsid w:val="005C4075"/>
    <w:pPr>
      <w:spacing w:before="60" w:after="60" w:line="290" w:lineRule="auto"/>
      <w:jc w:val="left"/>
    </w:pPr>
    <w:rPr>
      <w:rFonts w:ascii="Arial" w:eastAsia="Times New Roman" w:hAnsi="Arial" w:cs="Times New Roman"/>
      <w:kern w:val="20"/>
      <w:sz w:val="20"/>
      <w:szCs w:val="20"/>
    </w:rPr>
  </w:style>
  <w:style w:type="paragraph" w:customStyle="1" w:styleId="Schedule1">
    <w:name w:val="Schedule 1"/>
    <w:basedOn w:val="Normal"/>
    <w:rsid w:val="005C4075"/>
    <w:pPr>
      <w:numPr>
        <w:numId w:val="11"/>
      </w:numPr>
      <w:spacing w:after="140" w:line="290" w:lineRule="auto"/>
    </w:pPr>
    <w:rPr>
      <w:rFonts w:ascii="Arial" w:eastAsia="Times New Roman" w:hAnsi="Arial" w:cs="Times New Roman"/>
      <w:kern w:val="20"/>
      <w:sz w:val="20"/>
      <w:szCs w:val="24"/>
    </w:rPr>
  </w:style>
  <w:style w:type="paragraph" w:customStyle="1" w:styleId="Schedule2">
    <w:name w:val="Schedule 2"/>
    <w:basedOn w:val="Normal"/>
    <w:link w:val="Schedule2Char"/>
    <w:rsid w:val="005C4075"/>
    <w:pPr>
      <w:numPr>
        <w:ilvl w:val="1"/>
        <w:numId w:val="11"/>
      </w:numPr>
      <w:spacing w:after="140" w:line="290" w:lineRule="auto"/>
    </w:pPr>
    <w:rPr>
      <w:rFonts w:ascii="Arial" w:eastAsia="Times New Roman" w:hAnsi="Arial" w:cs="Times New Roman"/>
      <w:kern w:val="20"/>
      <w:sz w:val="20"/>
      <w:szCs w:val="24"/>
    </w:rPr>
  </w:style>
  <w:style w:type="paragraph" w:customStyle="1" w:styleId="Schedule3">
    <w:name w:val="Schedule 3"/>
    <w:basedOn w:val="Normal"/>
    <w:rsid w:val="005C4075"/>
    <w:pPr>
      <w:numPr>
        <w:ilvl w:val="2"/>
        <w:numId w:val="11"/>
      </w:numPr>
      <w:spacing w:after="140" w:line="290" w:lineRule="auto"/>
    </w:pPr>
    <w:rPr>
      <w:rFonts w:ascii="Arial" w:eastAsia="Times New Roman" w:hAnsi="Arial" w:cs="Times New Roman"/>
      <w:kern w:val="20"/>
      <w:sz w:val="20"/>
      <w:szCs w:val="24"/>
    </w:rPr>
  </w:style>
  <w:style w:type="paragraph" w:customStyle="1" w:styleId="Schedule4">
    <w:name w:val="Schedule 4"/>
    <w:basedOn w:val="Normal"/>
    <w:rsid w:val="005C4075"/>
    <w:pPr>
      <w:numPr>
        <w:ilvl w:val="3"/>
        <w:numId w:val="11"/>
      </w:numPr>
      <w:spacing w:after="140" w:line="290" w:lineRule="auto"/>
    </w:pPr>
    <w:rPr>
      <w:rFonts w:ascii="Arial" w:eastAsia="Times New Roman" w:hAnsi="Arial" w:cs="Times New Roman"/>
      <w:kern w:val="20"/>
      <w:sz w:val="20"/>
      <w:szCs w:val="24"/>
    </w:rPr>
  </w:style>
  <w:style w:type="paragraph" w:customStyle="1" w:styleId="Schedule5">
    <w:name w:val="Schedule 5"/>
    <w:basedOn w:val="Normal"/>
    <w:rsid w:val="005C4075"/>
    <w:pPr>
      <w:numPr>
        <w:ilvl w:val="4"/>
        <w:numId w:val="11"/>
      </w:numPr>
      <w:spacing w:after="140" w:line="290" w:lineRule="auto"/>
    </w:pPr>
    <w:rPr>
      <w:rFonts w:ascii="Arial" w:eastAsia="Times New Roman" w:hAnsi="Arial" w:cs="Times New Roman"/>
      <w:kern w:val="20"/>
      <w:sz w:val="20"/>
      <w:szCs w:val="24"/>
    </w:rPr>
  </w:style>
  <w:style w:type="paragraph" w:customStyle="1" w:styleId="Schedule6">
    <w:name w:val="Schedule 6"/>
    <w:basedOn w:val="Normal"/>
    <w:rsid w:val="005C4075"/>
    <w:pPr>
      <w:numPr>
        <w:ilvl w:val="5"/>
        <w:numId w:val="11"/>
      </w:numPr>
      <w:spacing w:after="140" w:line="290" w:lineRule="auto"/>
    </w:pPr>
    <w:rPr>
      <w:rFonts w:ascii="Arial" w:eastAsia="Times New Roman" w:hAnsi="Arial" w:cs="Times New Roman"/>
      <w:kern w:val="20"/>
      <w:sz w:val="20"/>
      <w:szCs w:val="24"/>
    </w:rPr>
  </w:style>
  <w:style w:type="paragraph" w:customStyle="1" w:styleId="alpha1">
    <w:name w:val="alpha 1"/>
    <w:basedOn w:val="Normal"/>
    <w:rsid w:val="005C4075"/>
    <w:pPr>
      <w:numPr>
        <w:numId w:val="12"/>
      </w:numPr>
      <w:spacing w:after="140" w:line="290" w:lineRule="auto"/>
    </w:pPr>
    <w:rPr>
      <w:rFonts w:ascii="Arial" w:eastAsia="Times New Roman" w:hAnsi="Arial" w:cs="Times New Roman"/>
      <w:kern w:val="20"/>
      <w:sz w:val="20"/>
      <w:szCs w:val="20"/>
    </w:rPr>
  </w:style>
  <w:style w:type="paragraph" w:customStyle="1" w:styleId="bullet1">
    <w:name w:val="bullet 1"/>
    <w:basedOn w:val="Normal"/>
    <w:rsid w:val="005C4075"/>
    <w:pPr>
      <w:numPr>
        <w:numId w:val="13"/>
      </w:numPr>
      <w:spacing w:after="140" w:line="290" w:lineRule="auto"/>
    </w:pPr>
    <w:rPr>
      <w:rFonts w:ascii="Arial" w:eastAsia="Times New Roman" w:hAnsi="Arial" w:cs="Times New Roman"/>
      <w:kern w:val="20"/>
      <w:sz w:val="20"/>
      <w:szCs w:val="24"/>
    </w:rPr>
  </w:style>
  <w:style w:type="paragraph" w:customStyle="1" w:styleId="alpha4">
    <w:name w:val="alpha 4"/>
    <w:basedOn w:val="Normal"/>
    <w:rsid w:val="005C4075"/>
    <w:pPr>
      <w:numPr>
        <w:numId w:val="15"/>
      </w:numPr>
      <w:spacing w:after="140" w:line="290" w:lineRule="auto"/>
    </w:pPr>
    <w:rPr>
      <w:rFonts w:ascii="Arial" w:eastAsia="Times New Roman" w:hAnsi="Arial" w:cs="Times New Roman"/>
      <w:kern w:val="20"/>
      <w:sz w:val="20"/>
      <w:szCs w:val="20"/>
    </w:rPr>
  </w:style>
  <w:style w:type="numbering" w:customStyle="1" w:styleId="Semlista2">
    <w:name w:val="Sem lista2"/>
    <w:next w:val="Semlista"/>
    <w:uiPriority w:val="99"/>
    <w:semiHidden/>
    <w:unhideWhenUsed/>
    <w:rsid w:val="005C4075"/>
  </w:style>
  <w:style w:type="paragraph" w:customStyle="1" w:styleId="HeadCentralizado1">
    <w:name w:val="Head + Centralizado1"/>
    <w:basedOn w:val="Normal"/>
    <w:rsid w:val="005C4075"/>
    <w:pPr>
      <w:keepNext/>
      <w:spacing w:before="280" w:after="140" w:line="290" w:lineRule="auto"/>
      <w:jc w:val="center"/>
    </w:pPr>
    <w:rPr>
      <w:rFonts w:ascii="Arial" w:eastAsia="Times New Roman" w:hAnsi="Arial" w:cs="Times New Roman"/>
      <w:b/>
      <w:kern w:val="23"/>
      <w:sz w:val="23"/>
      <w:szCs w:val="24"/>
    </w:rPr>
  </w:style>
  <w:style w:type="paragraph" w:customStyle="1" w:styleId="Trao">
    <w:name w:val="Traço"/>
    <w:basedOn w:val="Corpodetexto"/>
    <w:rsid w:val="005C4075"/>
    <w:pPr>
      <w:tabs>
        <w:tab w:val="num" w:pos="432"/>
        <w:tab w:val="left" w:pos="1474"/>
      </w:tabs>
      <w:spacing w:after="240" w:line="360" w:lineRule="exact"/>
      <w:ind w:left="432" w:hanging="432"/>
      <w:jc w:val="both"/>
    </w:pPr>
    <w:rPr>
      <w:rFonts w:ascii="Times New Roman" w:hAnsi="Times New Roman"/>
      <w:sz w:val="24"/>
      <w:szCs w:val="20"/>
    </w:rPr>
  </w:style>
  <w:style w:type="paragraph" w:styleId="Corpodetexto">
    <w:name w:val="Body Text"/>
    <w:basedOn w:val="Normal"/>
    <w:link w:val="CorpodetextoChar"/>
    <w:uiPriority w:val="99"/>
    <w:semiHidden/>
    <w:unhideWhenUsed/>
    <w:rsid w:val="005C4075"/>
    <w:pPr>
      <w:spacing w:after="120" w:line="240" w:lineRule="auto"/>
      <w:jc w:val="left"/>
    </w:pPr>
    <w:rPr>
      <w:rFonts w:ascii="Arial" w:eastAsia="Times New Roman" w:hAnsi="Arial" w:cs="Times New Roman"/>
      <w:sz w:val="20"/>
      <w:szCs w:val="24"/>
    </w:rPr>
  </w:style>
  <w:style w:type="character" w:customStyle="1" w:styleId="CorpodetextoChar">
    <w:name w:val="Corpo de texto Char"/>
    <w:basedOn w:val="Fontepargpadro"/>
    <w:link w:val="Corpodetexto"/>
    <w:uiPriority w:val="99"/>
    <w:semiHidden/>
    <w:rsid w:val="005C4075"/>
    <w:rPr>
      <w:rFonts w:ascii="Arial" w:eastAsia="Times New Roman" w:hAnsi="Arial" w:cs="Times New Roman"/>
      <w:sz w:val="20"/>
      <w:szCs w:val="24"/>
    </w:rPr>
  </w:style>
  <w:style w:type="paragraph" w:customStyle="1" w:styleId="Recitals">
    <w:name w:val="Recitals"/>
    <w:basedOn w:val="Normal"/>
    <w:rsid w:val="005C4075"/>
    <w:pPr>
      <w:numPr>
        <w:numId w:val="16"/>
      </w:numPr>
      <w:spacing w:after="140" w:line="290" w:lineRule="auto"/>
    </w:pPr>
    <w:rPr>
      <w:rFonts w:ascii="Arial" w:eastAsia="Times New Roman" w:hAnsi="Arial" w:cs="Times New Roman"/>
      <w:kern w:val="20"/>
      <w:sz w:val="20"/>
      <w:szCs w:val="24"/>
    </w:rPr>
  </w:style>
  <w:style w:type="paragraph" w:customStyle="1" w:styleId="alpha3">
    <w:name w:val="alpha 3"/>
    <w:basedOn w:val="Normal"/>
    <w:rsid w:val="005C4075"/>
    <w:pPr>
      <w:numPr>
        <w:numId w:val="17"/>
      </w:numPr>
      <w:spacing w:after="140" w:line="290" w:lineRule="auto"/>
    </w:pPr>
    <w:rPr>
      <w:rFonts w:ascii="Arial" w:eastAsia="Times New Roman" w:hAnsi="Arial" w:cs="Times New Roman"/>
      <w:kern w:val="20"/>
      <w:sz w:val="20"/>
      <w:szCs w:val="20"/>
    </w:rPr>
  </w:style>
  <w:style w:type="paragraph" w:customStyle="1" w:styleId="SubHead">
    <w:name w:val="SubHead"/>
    <w:basedOn w:val="Normal"/>
    <w:next w:val="Body"/>
    <w:rsid w:val="005C4075"/>
    <w:pPr>
      <w:keepNext/>
      <w:spacing w:before="120" w:after="60" w:line="290" w:lineRule="auto"/>
    </w:pPr>
    <w:rPr>
      <w:rFonts w:ascii="Arial" w:eastAsia="Times New Roman" w:hAnsi="Arial" w:cs="Times New Roman"/>
      <w:b/>
      <w:kern w:val="21"/>
      <w:sz w:val="21"/>
      <w:szCs w:val="24"/>
    </w:rPr>
  </w:style>
  <w:style w:type="character" w:customStyle="1" w:styleId="Schedule2Char">
    <w:name w:val="Schedule 2 Char"/>
    <w:link w:val="Schedule2"/>
    <w:rsid w:val="005C4075"/>
    <w:rPr>
      <w:rFonts w:ascii="Arial" w:eastAsia="Times New Roman" w:hAnsi="Arial" w:cs="Times New Roman"/>
      <w:kern w:val="20"/>
      <w:sz w:val="20"/>
      <w:szCs w:val="24"/>
    </w:rPr>
  </w:style>
  <w:style w:type="paragraph" w:styleId="Sumrio4">
    <w:name w:val="toc 4"/>
    <w:basedOn w:val="Normal"/>
    <w:next w:val="Normal"/>
    <w:autoRedefine/>
    <w:uiPriority w:val="39"/>
    <w:unhideWhenUsed/>
    <w:rsid w:val="005C4075"/>
    <w:pPr>
      <w:spacing w:after="100" w:line="259" w:lineRule="auto"/>
      <w:ind w:left="660"/>
      <w:jc w:val="left"/>
    </w:pPr>
    <w:rPr>
      <w:rFonts w:eastAsiaTheme="minorEastAsia"/>
      <w:sz w:val="22"/>
      <w:lang w:eastAsia="pt-BR"/>
    </w:rPr>
  </w:style>
  <w:style w:type="paragraph" w:styleId="Sumrio5">
    <w:name w:val="toc 5"/>
    <w:basedOn w:val="Normal"/>
    <w:next w:val="Normal"/>
    <w:autoRedefine/>
    <w:uiPriority w:val="39"/>
    <w:unhideWhenUsed/>
    <w:rsid w:val="005C4075"/>
    <w:pPr>
      <w:spacing w:after="100" w:line="259" w:lineRule="auto"/>
      <w:ind w:left="880"/>
      <w:jc w:val="left"/>
    </w:pPr>
    <w:rPr>
      <w:rFonts w:eastAsiaTheme="minorEastAsia"/>
      <w:sz w:val="22"/>
      <w:lang w:eastAsia="pt-BR"/>
    </w:rPr>
  </w:style>
  <w:style w:type="paragraph" w:styleId="Sumrio6">
    <w:name w:val="toc 6"/>
    <w:basedOn w:val="Normal"/>
    <w:next w:val="Normal"/>
    <w:autoRedefine/>
    <w:uiPriority w:val="39"/>
    <w:unhideWhenUsed/>
    <w:rsid w:val="005C4075"/>
    <w:pPr>
      <w:spacing w:after="100" w:line="259" w:lineRule="auto"/>
      <w:ind w:left="1100"/>
      <w:jc w:val="left"/>
    </w:pPr>
    <w:rPr>
      <w:rFonts w:eastAsiaTheme="minorEastAsia"/>
      <w:sz w:val="22"/>
      <w:lang w:eastAsia="pt-BR"/>
    </w:rPr>
  </w:style>
  <w:style w:type="paragraph" w:styleId="Sumrio7">
    <w:name w:val="toc 7"/>
    <w:basedOn w:val="Normal"/>
    <w:next w:val="Normal"/>
    <w:autoRedefine/>
    <w:uiPriority w:val="39"/>
    <w:unhideWhenUsed/>
    <w:rsid w:val="005C4075"/>
    <w:pPr>
      <w:spacing w:after="100" w:line="259" w:lineRule="auto"/>
      <w:ind w:left="1320"/>
      <w:jc w:val="left"/>
    </w:pPr>
    <w:rPr>
      <w:rFonts w:eastAsiaTheme="minorEastAsia"/>
      <w:sz w:val="22"/>
      <w:lang w:eastAsia="pt-BR"/>
    </w:rPr>
  </w:style>
  <w:style w:type="paragraph" w:styleId="Sumrio8">
    <w:name w:val="toc 8"/>
    <w:basedOn w:val="Normal"/>
    <w:next w:val="Normal"/>
    <w:autoRedefine/>
    <w:uiPriority w:val="39"/>
    <w:unhideWhenUsed/>
    <w:rsid w:val="005C4075"/>
    <w:pPr>
      <w:spacing w:after="100" w:line="259" w:lineRule="auto"/>
      <w:ind w:left="1540"/>
      <w:jc w:val="left"/>
    </w:pPr>
    <w:rPr>
      <w:rFonts w:eastAsiaTheme="minorEastAsia"/>
      <w:sz w:val="22"/>
      <w:lang w:eastAsia="pt-BR"/>
    </w:rPr>
  </w:style>
  <w:style w:type="paragraph" w:styleId="Sumrio9">
    <w:name w:val="toc 9"/>
    <w:basedOn w:val="Normal"/>
    <w:next w:val="Normal"/>
    <w:autoRedefine/>
    <w:uiPriority w:val="39"/>
    <w:unhideWhenUsed/>
    <w:rsid w:val="005C4075"/>
    <w:pPr>
      <w:spacing w:after="100" w:line="259" w:lineRule="auto"/>
      <w:ind w:left="1760"/>
      <w:jc w:val="left"/>
    </w:pPr>
    <w:rPr>
      <w:rFonts w:eastAsiaTheme="minorEastAsia"/>
      <w:sz w:val="22"/>
      <w:lang w:eastAsia="pt-BR"/>
    </w:rPr>
  </w:style>
  <w:style w:type="paragraph" w:styleId="Reviso">
    <w:name w:val="Revision"/>
    <w:hidden/>
    <w:uiPriority w:val="99"/>
    <w:semiHidden/>
    <w:rsid w:val="00507FC4"/>
    <w:pPr>
      <w:spacing w:after="0" w:line="240" w:lineRule="auto"/>
    </w:pPr>
    <w:rPr>
      <w:sz w:val="24"/>
    </w:rPr>
  </w:style>
  <w:style w:type="character" w:styleId="Forte">
    <w:name w:val="Strong"/>
    <w:basedOn w:val="Fontepargpadro"/>
    <w:uiPriority w:val="22"/>
    <w:qFormat/>
    <w:rsid w:val="003050BD"/>
    <w:rPr>
      <w:b/>
      <w:bCs/>
    </w:rPr>
  </w:style>
  <w:style w:type="table" w:customStyle="1" w:styleId="TableGrid">
    <w:name w:val="TableGrid"/>
    <w:rsid w:val="00AE741F"/>
    <w:pPr>
      <w:spacing w:after="0" w:line="240" w:lineRule="auto"/>
    </w:pPr>
    <w:rPr>
      <w:rFonts w:eastAsia="Times New Roman"/>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4DBE7-8A7F-40BD-8EC1-C238B38D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17073</Words>
  <Characters>92196</Characters>
  <Application>Microsoft Office Word</Application>
  <DocSecurity>4</DocSecurity>
  <Lines>768</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Moysés &amp; Pires Sociedade de Advogados</dc:creator>
  <cp:lastModifiedBy>Maluceli Bitencourt Machado Guenka</cp:lastModifiedBy>
  <cp:revision>2</cp:revision>
  <cp:lastPrinted>2019-10-03T20:09:00Z</cp:lastPrinted>
  <dcterms:created xsi:type="dcterms:W3CDTF">2019-11-25T19:59:00Z</dcterms:created>
  <dcterms:modified xsi:type="dcterms:W3CDTF">2019-11-25T19:59:00Z</dcterms:modified>
</cp:coreProperties>
</file>